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CA55F2" w14:textId="77777777" w:rsidR="00861A3F" w:rsidRDefault="00861A3F" w:rsidP="00976E09">
      <w:pPr>
        <w:spacing w:line="360" w:lineRule="auto"/>
        <w:jc w:val="center"/>
        <w:rPr>
          <w:sz w:val="24"/>
          <w:szCs w:val="24"/>
          <w:lang w:val="sl-SI"/>
        </w:rPr>
      </w:pPr>
    </w:p>
    <w:p w14:paraId="75103935" w14:textId="3255C39C" w:rsidR="00E05DC7" w:rsidRDefault="00E05DC7" w:rsidP="00976E09">
      <w:pPr>
        <w:spacing w:line="360" w:lineRule="auto"/>
        <w:jc w:val="center"/>
        <w:rPr>
          <w:sz w:val="24"/>
          <w:szCs w:val="24"/>
          <w:lang w:val="sl-SI"/>
        </w:rPr>
      </w:pPr>
      <w:r>
        <w:rPr>
          <w:sz w:val="24"/>
          <w:szCs w:val="24"/>
          <w:lang w:val="sl-SI"/>
        </w:rPr>
        <w:t>ARRS raziskovalni projekt</w:t>
      </w:r>
    </w:p>
    <w:p w14:paraId="0DEBEA92" w14:textId="7A8D24D1" w:rsidR="00976E09" w:rsidRPr="00341F8F" w:rsidRDefault="00976E09" w:rsidP="00976E09">
      <w:pPr>
        <w:spacing w:line="360" w:lineRule="auto"/>
        <w:jc w:val="center"/>
        <w:rPr>
          <w:sz w:val="24"/>
          <w:szCs w:val="24"/>
          <w:lang w:val="sl-SI"/>
        </w:rPr>
      </w:pPr>
      <w:proofErr w:type="spellStart"/>
      <w:r w:rsidRPr="00341F8F">
        <w:rPr>
          <w:sz w:val="24"/>
          <w:szCs w:val="24"/>
          <w:lang w:val="sl-SI"/>
        </w:rPr>
        <w:t>Segmentacija</w:t>
      </w:r>
      <w:proofErr w:type="spellEnd"/>
      <w:r w:rsidRPr="00341F8F">
        <w:rPr>
          <w:sz w:val="24"/>
          <w:szCs w:val="24"/>
          <w:lang w:val="sl-SI"/>
        </w:rPr>
        <w:t xml:space="preserve"> nestandardnega zaposlovanja v Sloveniji (SEGNED)</w:t>
      </w:r>
    </w:p>
    <w:p w14:paraId="58DA1C53" w14:textId="77777777" w:rsidR="001A0BD7" w:rsidRPr="00341F8F" w:rsidRDefault="001A0BD7" w:rsidP="00976E09">
      <w:pPr>
        <w:spacing w:line="360" w:lineRule="auto"/>
        <w:rPr>
          <w:sz w:val="24"/>
          <w:szCs w:val="24"/>
          <w:lang w:val="sl-SI"/>
        </w:rPr>
      </w:pPr>
    </w:p>
    <w:p w14:paraId="0C10A402" w14:textId="77777777" w:rsidR="00976E09" w:rsidRPr="00341F8F" w:rsidRDefault="00976E09" w:rsidP="00A87B4C">
      <w:pPr>
        <w:spacing w:line="360" w:lineRule="auto"/>
        <w:jc w:val="center"/>
        <w:rPr>
          <w:sz w:val="24"/>
          <w:szCs w:val="24"/>
          <w:lang w:val="sl-SI"/>
        </w:rPr>
      </w:pPr>
      <w:r w:rsidRPr="00341F8F">
        <w:rPr>
          <w:sz w:val="24"/>
          <w:szCs w:val="24"/>
          <w:lang w:val="sl-SI"/>
        </w:rPr>
        <w:t>DS</w:t>
      </w:r>
      <w:r w:rsidR="007667D6">
        <w:rPr>
          <w:sz w:val="24"/>
          <w:szCs w:val="24"/>
          <w:lang w:val="sl-SI"/>
        </w:rPr>
        <w:t>3</w:t>
      </w:r>
      <w:r w:rsidRPr="00341F8F">
        <w:rPr>
          <w:sz w:val="24"/>
          <w:szCs w:val="24"/>
          <w:lang w:val="sl-SI"/>
        </w:rPr>
        <w:t xml:space="preserve"> – </w:t>
      </w:r>
      <w:r w:rsidR="007667D6">
        <w:rPr>
          <w:sz w:val="24"/>
          <w:szCs w:val="24"/>
          <w:lang w:val="sl-SI"/>
        </w:rPr>
        <w:t>Analiza slovenskih podatkovnih baz</w:t>
      </w:r>
    </w:p>
    <w:p w14:paraId="75709ACB" w14:textId="77777777" w:rsidR="00976E09" w:rsidRPr="00341F8F" w:rsidRDefault="00976E09" w:rsidP="00976E09">
      <w:pPr>
        <w:spacing w:line="360" w:lineRule="auto"/>
        <w:rPr>
          <w:sz w:val="24"/>
          <w:szCs w:val="24"/>
          <w:lang w:val="sl-SI"/>
        </w:rPr>
      </w:pPr>
    </w:p>
    <w:p w14:paraId="7BEF552E" w14:textId="77777777" w:rsidR="00976E09" w:rsidRPr="00341F8F" w:rsidRDefault="00976E09" w:rsidP="00976E09">
      <w:pPr>
        <w:spacing w:line="360" w:lineRule="auto"/>
        <w:rPr>
          <w:sz w:val="24"/>
          <w:szCs w:val="24"/>
          <w:lang w:val="sl-SI"/>
        </w:rPr>
      </w:pPr>
    </w:p>
    <w:p w14:paraId="27A3B43B" w14:textId="77777777" w:rsidR="00976E09" w:rsidRPr="00341F8F" w:rsidRDefault="00976E09" w:rsidP="00976E09">
      <w:pPr>
        <w:spacing w:line="360" w:lineRule="auto"/>
        <w:rPr>
          <w:sz w:val="24"/>
          <w:szCs w:val="24"/>
          <w:lang w:val="sl-SI"/>
        </w:rPr>
      </w:pPr>
    </w:p>
    <w:p w14:paraId="4E461246" w14:textId="77777777" w:rsidR="00976E09" w:rsidRPr="004D6D9C" w:rsidRDefault="003E3C1F" w:rsidP="00976E09">
      <w:pPr>
        <w:spacing w:line="360" w:lineRule="auto"/>
        <w:jc w:val="center"/>
        <w:rPr>
          <w:b/>
          <w:color w:val="1F497D" w:themeColor="text2"/>
          <w:sz w:val="32"/>
          <w:szCs w:val="24"/>
          <w:lang w:val="sl-SI"/>
        </w:rPr>
      </w:pPr>
      <w:r w:rsidRPr="004D6D9C">
        <w:rPr>
          <w:b/>
          <w:color w:val="1F497D" w:themeColor="text2"/>
          <w:sz w:val="32"/>
          <w:szCs w:val="24"/>
          <w:lang w:val="sl-SI"/>
        </w:rPr>
        <w:t>SEGMENTACIJ</w:t>
      </w:r>
      <w:r w:rsidR="00C527E4" w:rsidRPr="004D6D9C">
        <w:rPr>
          <w:b/>
          <w:color w:val="1F497D" w:themeColor="text2"/>
          <w:sz w:val="32"/>
          <w:szCs w:val="24"/>
          <w:lang w:val="sl-SI"/>
        </w:rPr>
        <w:t>A</w:t>
      </w:r>
      <w:r w:rsidR="00590C9A" w:rsidRPr="004D6D9C">
        <w:rPr>
          <w:b/>
          <w:color w:val="1F497D" w:themeColor="text2"/>
          <w:sz w:val="32"/>
          <w:szCs w:val="24"/>
          <w:lang w:val="sl-SI"/>
        </w:rPr>
        <w:t xml:space="preserve"> </w:t>
      </w:r>
      <w:r w:rsidR="00976E09" w:rsidRPr="004D6D9C">
        <w:rPr>
          <w:b/>
          <w:color w:val="1F497D" w:themeColor="text2"/>
          <w:sz w:val="32"/>
          <w:szCs w:val="24"/>
          <w:lang w:val="sl-SI"/>
        </w:rPr>
        <w:t xml:space="preserve">ZAPOSLOVANJA V SLOVENIJI: </w:t>
      </w:r>
    </w:p>
    <w:p w14:paraId="7137F546" w14:textId="77777777" w:rsidR="00976E09" w:rsidRPr="004D6D9C" w:rsidRDefault="00976E09" w:rsidP="00590C9A">
      <w:pPr>
        <w:spacing w:line="360" w:lineRule="auto"/>
        <w:jc w:val="center"/>
        <w:rPr>
          <w:b/>
          <w:sz w:val="32"/>
          <w:szCs w:val="24"/>
          <w:lang w:val="sl-SI"/>
        </w:rPr>
      </w:pPr>
      <w:r w:rsidRPr="004D6D9C">
        <w:rPr>
          <w:b/>
          <w:color w:val="1F497D" w:themeColor="text2"/>
          <w:sz w:val="32"/>
          <w:szCs w:val="24"/>
          <w:lang w:val="sl-SI"/>
        </w:rPr>
        <w:t>SPLOŠNI TRENDI IN MEDSEKTORSKA PRIMERJAVA</w:t>
      </w:r>
      <w:r w:rsidR="003E3C1F" w:rsidRPr="004D6D9C">
        <w:rPr>
          <w:b/>
          <w:color w:val="1F497D" w:themeColor="text2"/>
          <w:sz w:val="32"/>
          <w:szCs w:val="24"/>
          <w:lang w:val="sl-SI"/>
        </w:rPr>
        <w:t xml:space="preserve"> (2005–2018)</w:t>
      </w:r>
    </w:p>
    <w:p w14:paraId="0AC96336" w14:textId="77777777" w:rsidR="00976E09" w:rsidRPr="00341F8F" w:rsidRDefault="00976E09" w:rsidP="00976E09">
      <w:pPr>
        <w:spacing w:line="360" w:lineRule="auto"/>
        <w:jc w:val="center"/>
        <w:rPr>
          <w:sz w:val="24"/>
          <w:szCs w:val="24"/>
          <w:lang w:val="sl-SI"/>
        </w:rPr>
      </w:pPr>
      <w:r w:rsidRPr="00341F8F">
        <w:rPr>
          <w:sz w:val="24"/>
          <w:szCs w:val="24"/>
          <w:lang w:val="sl-SI"/>
        </w:rPr>
        <w:t>Jožica Čehovin Zajc in Maja Breznik</w:t>
      </w:r>
      <w:bookmarkStart w:id="0" w:name="_GoBack"/>
      <w:bookmarkEnd w:id="0"/>
    </w:p>
    <w:p w14:paraId="6AEFCDEE" w14:textId="77777777" w:rsidR="00976E09" w:rsidRPr="00341F8F" w:rsidRDefault="00976E09" w:rsidP="00976E09">
      <w:pPr>
        <w:spacing w:line="360" w:lineRule="auto"/>
        <w:jc w:val="center"/>
        <w:rPr>
          <w:sz w:val="24"/>
          <w:szCs w:val="24"/>
          <w:lang w:val="sl-SI"/>
        </w:rPr>
      </w:pPr>
    </w:p>
    <w:p w14:paraId="25BD0472" w14:textId="77777777" w:rsidR="00976E09" w:rsidRPr="00341F8F" w:rsidRDefault="00976E09" w:rsidP="00976E09">
      <w:pPr>
        <w:spacing w:line="360" w:lineRule="auto"/>
        <w:jc w:val="center"/>
        <w:rPr>
          <w:sz w:val="24"/>
          <w:szCs w:val="24"/>
          <w:lang w:val="sl-SI"/>
        </w:rPr>
      </w:pPr>
    </w:p>
    <w:p w14:paraId="5F60461B" w14:textId="77777777" w:rsidR="00976E09" w:rsidRPr="00341F8F" w:rsidRDefault="00976E09" w:rsidP="00976E09">
      <w:pPr>
        <w:spacing w:line="360" w:lineRule="auto"/>
        <w:jc w:val="center"/>
        <w:rPr>
          <w:sz w:val="24"/>
          <w:szCs w:val="24"/>
          <w:lang w:val="sl-SI"/>
        </w:rPr>
      </w:pPr>
      <w:r w:rsidRPr="00341F8F">
        <w:rPr>
          <w:sz w:val="24"/>
          <w:szCs w:val="24"/>
          <w:lang w:val="sl-SI"/>
        </w:rPr>
        <w:t>DELOVNI ZVEZEK II.</w:t>
      </w:r>
    </w:p>
    <w:p w14:paraId="0B6E5899" w14:textId="77777777" w:rsidR="00976E09" w:rsidRPr="00341F8F" w:rsidRDefault="00976E09" w:rsidP="00976E09">
      <w:pPr>
        <w:spacing w:line="360" w:lineRule="auto"/>
        <w:jc w:val="center"/>
        <w:rPr>
          <w:sz w:val="24"/>
          <w:szCs w:val="24"/>
          <w:lang w:val="sl-SI"/>
        </w:rPr>
      </w:pPr>
      <w:r w:rsidRPr="00341F8F">
        <w:rPr>
          <w:sz w:val="24"/>
          <w:szCs w:val="24"/>
          <w:lang w:val="sl-SI"/>
        </w:rPr>
        <w:t>BAZA PODATKOV</w:t>
      </w:r>
    </w:p>
    <w:p w14:paraId="542D3B39" w14:textId="522EACAF" w:rsidR="007939C5" w:rsidRDefault="007939C5" w:rsidP="00976E09">
      <w:pPr>
        <w:spacing w:line="360" w:lineRule="auto"/>
        <w:rPr>
          <w:sz w:val="24"/>
          <w:szCs w:val="24"/>
          <w:lang w:val="sl-SI"/>
        </w:rPr>
      </w:pPr>
    </w:p>
    <w:p w14:paraId="321ADFB8" w14:textId="782A6700" w:rsidR="004D6D9C" w:rsidRDefault="004D6D9C" w:rsidP="00976E09">
      <w:pPr>
        <w:spacing w:line="360" w:lineRule="auto"/>
        <w:rPr>
          <w:sz w:val="24"/>
          <w:szCs w:val="24"/>
          <w:lang w:val="sl-SI"/>
        </w:rPr>
      </w:pPr>
    </w:p>
    <w:p w14:paraId="0DBE5ED8" w14:textId="77777777" w:rsidR="004D6D9C" w:rsidRDefault="004D6D9C" w:rsidP="00976E09">
      <w:pPr>
        <w:spacing w:line="360" w:lineRule="auto"/>
        <w:rPr>
          <w:sz w:val="24"/>
          <w:szCs w:val="24"/>
          <w:lang w:val="sl-SI"/>
        </w:rPr>
      </w:pPr>
    </w:p>
    <w:p w14:paraId="5E927B08" w14:textId="77777777" w:rsidR="00E05DC7" w:rsidRDefault="00E05DC7" w:rsidP="00976E09">
      <w:pPr>
        <w:spacing w:line="360" w:lineRule="auto"/>
        <w:rPr>
          <w:sz w:val="24"/>
          <w:szCs w:val="24"/>
          <w:lang w:val="sl-SI"/>
        </w:rPr>
      </w:pPr>
    </w:p>
    <w:p w14:paraId="74AE5226" w14:textId="77777777" w:rsidR="00E05DC7" w:rsidRPr="00341F8F" w:rsidRDefault="00E05DC7" w:rsidP="00976E09">
      <w:pPr>
        <w:spacing w:line="360" w:lineRule="auto"/>
        <w:rPr>
          <w:sz w:val="24"/>
          <w:szCs w:val="24"/>
          <w:lang w:val="sl-SI"/>
        </w:rPr>
      </w:pPr>
    </w:p>
    <w:p w14:paraId="60092F1D" w14:textId="793C87FC" w:rsidR="001A0BD7" w:rsidRDefault="00976E09" w:rsidP="00976E09">
      <w:pPr>
        <w:spacing w:line="360" w:lineRule="auto"/>
        <w:jc w:val="center"/>
        <w:rPr>
          <w:sz w:val="24"/>
          <w:szCs w:val="24"/>
          <w:lang w:val="sl-SI"/>
        </w:rPr>
      </w:pPr>
      <w:r w:rsidRPr="00341F8F">
        <w:rPr>
          <w:sz w:val="24"/>
          <w:szCs w:val="24"/>
          <w:lang w:val="sl-SI"/>
        </w:rPr>
        <w:t>Ljubljana, januar 2020</w:t>
      </w:r>
      <w:r w:rsidR="00590C9A">
        <w:rPr>
          <w:sz w:val="24"/>
          <w:szCs w:val="24"/>
          <w:lang w:val="sl-SI"/>
        </w:rPr>
        <w:t xml:space="preserve"> </w:t>
      </w:r>
    </w:p>
    <w:p w14:paraId="1D30BF59" w14:textId="77777777" w:rsidR="001A0BD7" w:rsidRDefault="001A0BD7" w:rsidP="001A0BD7">
      <w:pPr>
        <w:rPr>
          <w:sz w:val="24"/>
          <w:szCs w:val="24"/>
          <w:lang w:val="sl-SI"/>
        </w:rPr>
      </w:pPr>
      <w:r>
        <w:rPr>
          <w:sz w:val="24"/>
          <w:szCs w:val="24"/>
          <w:lang w:val="sl-SI"/>
        </w:rPr>
        <w:br w:type="page"/>
      </w:r>
      <w:r>
        <w:rPr>
          <w:sz w:val="24"/>
          <w:szCs w:val="24"/>
          <w:lang w:val="sl-SI"/>
        </w:rPr>
        <w:lastRenderedPageBreak/>
        <w:t xml:space="preserve">FAKULTETA ZA DRUŽBENE VEDE in MIROVNI INŠTITUT </w:t>
      </w:r>
    </w:p>
    <w:p w14:paraId="72296C95" w14:textId="77777777" w:rsidR="001A0BD7" w:rsidRPr="00050444" w:rsidRDefault="001A0BD7" w:rsidP="001A0BD7">
      <w:pPr>
        <w:rPr>
          <w:sz w:val="24"/>
          <w:szCs w:val="24"/>
          <w:lang w:val="sl-SI"/>
        </w:rPr>
      </w:pPr>
      <w:r w:rsidRPr="00050444">
        <w:rPr>
          <w:sz w:val="24"/>
          <w:szCs w:val="24"/>
          <w:lang w:val="sl-SI"/>
        </w:rPr>
        <w:t xml:space="preserve">ARRS raziskovalni projekt: </w:t>
      </w:r>
      <w:proofErr w:type="spellStart"/>
      <w:r w:rsidRPr="00050444">
        <w:rPr>
          <w:i/>
          <w:sz w:val="24"/>
          <w:szCs w:val="24"/>
          <w:lang w:val="sl-SI"/>
        </w:rPr>
        <w:t>Segmentacija</w:t>
      </w:r>
      <w:proofErr w:type="spellEnd"/>
      <w:r w:rsidRPr="00050444">
        <w:rPr>
          <w:i/>
          <w:sz w:val="24"/>
          <w:szCs w:val="24"/>
          <w:lang w:val="sl-SI"/>
        </w:rPr>
        <w:t xml:space="preserve"> nestandardnega zaposlovanja v Sloveniji</w:t>
      </w:r>
      <w:r w:rsidRPr="00050444">
        <w:rPr>
          <w:sz w:val="24"/>
          <w:szCs w:val="24"/>
          <w:lang w:val="sl-SI"/>
        </w:rPr>
        <w:t xml:space="preserve"> (SEGNED)</w:t>
      </w:r>
    </w:p>
    <w:p w14:paraId="3A377342" w14:textId="77777777" w:rsidR="001A0BD7" w:rsidRPr="00050444" w:rsidRDefault="001A0BD7" w:rsidP="001A0BD7">
      <w:pPr>
        <w:rPr>
          <w:sz w:val="24"/>
          <w:szCs w:val="24"/>
          <w:lang w:val="sl-SI"/>
        </w:rPr>
      </w:pPr>
      <w:r w:rsidRPr="004F6790">
        <w:rPr>
          <w:rFonts w:cs="Arial"/>
          <w:sz w:val="24"/>
          <w:szCs w:val="24"/>
          <w:lang w:val="sl-SI"/>
        </w:rPr>
        <w:t>Številka projekta: J5-9335</w:t>
      </w:r>
    </w:p>
    <w:p w14:paraId="7A2A246C" w14:textId="77777777" w:rsidR="001A0BD7" w:rsidRPr="00341F8F" w:rsidRDefault="001A0BD7" w:rsidP="001A0BD7">
      <w:pPr>
        <w:spacing w:line="360" w:lineRule="auto"/>
        <w:rPr>
          <w:sz w:val="24"/>
          <w:szCs w:val="24"/>
          <w:lang w:val="sl-SI"/>
        </w:rPr>
      </w:pPr>
      <w:r w:rsidRPr="00341F8F">
        <w:rPr>
          <w:sz w:val="24"/>
          <w:szCs w:val="24"/>
          <w:lang w:val="sl-SI"/>
        </w:rPr>
        <w:t>DS</w:t>
      </w:r>
      <w:r>
        <w:rPr>
          <w:sz w:val="24"/>
          <w:szCs w:val="24"/>
          <w:lang w:val="sl-SI"/>
        </w:rPr>
        <w:t>3</w:t>
      </w:r>
      <w:r w:rsidRPr="00341F8F">
        <w:rPr>
          <w:sz w:val="24"/>
          <w:szCs w:val="24"/>
          <w:lang w:val="sl-SI"/>
        </w:rPr>
        <w:t xml:space="preserve"> – </w:t>
      </w:r>
      <w:r>
        <w:rPr>
          <w:sz w:val="24"/>
          <w:szCs w:val="24"/>
          <w:lang w:val="sl-SI"/>
        </w:rPr>
        <w:t>Analiza slovenskih podatkovnih baz</w:t>
      </w:r>
    </w:p>
    <w:p w14:paraId="46B902E8" w14:textId="278FF5EC" w:rsidR="001A0BD7" w:rsidRDefault="001A0BD7" w:rsidP="001A0BD7">
      <w:pPr>
        <w:rPr>
          <w:sz w:val="24"/>
          <w:szCs w:val="24"/>
          <w:lang w:val="sl-SI"/>
        </w:rPr>
      </w:pPr>
      <w:r>
        <w:rPr>
          <w:sz w:val="24"/>
          <w:szCs w:val="24"/>
          <w:lang w:val="sl-SI"/>
        </w:rPr>
        <w:t>Ljubljana, januar</w:t>
      </w:r>
      <w:r w:rsidRPr="000530E4">
        <w:rPr>
          <w:sz w:val="24"/>
          <w:szCs w:val="24"/>
          <w:lang w:val="sl-SI"/>
        </w:rPr>
        <w:t xml:space="preserve"> 20</w:t>
      </w:r>
      <w:r>
        <w:rPr>
          <w:sz w:val="24"/>
          <w:szCs w:val="24"/>
          <w:lang w:val="sl-SI"/>
        </w:rPr>
        <w:t>20</w:t>
      </w:r>
    </w:p>
    <w:p w14:paraId="42B150A1" w14:textId="77777777" w:rsidR="001A0BD7" w:rsidRPr="000530E4" w:rsidRDefault="001A0BD7" w:rsidP="001A0BD7">
      <w:pPr>
        <w:rPr>
          <w:sz w:val="24"/>
          <w:szCs w:val="24"/>
          <w:lang w:val="sl-SI"/>
        </w:rPr>
      </w:pPr>
      <w:r>
        <w:rPr>
          <w:noProof/>
          <w:lang w:eastAsia="en-GB"/>
        </w:rPr>
        <w:drawing>
          <wp:inline distT="0" distB="0" distL="0" distR="0" wp14:anchorId="276EFBDE" wp14:editId="67C14325">
            <wp:extent cx="2154382" cy="937379"/>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157107" cy="938565"/>
                    </a:xfrm>
                    <a:prstGeom prst="rect">
                      <a:avLst/>
                    </a:prstGeom>
                  </pic:spPr>
                </pic:pic>
              </a:graphicData>
            </a:graphic>
          </wp:inline>
        </w:drawing>
      </w:r>
    </w:p>
    <w:p w14:paraId="2239C469" w14:textId="77777777" w:rsidR="001A0BD7" w:rsidRDefault="001A0BD7">
      <w:pPr>
        <w:rPr>
          <w:sz w:val="24"/>
          <w:szCs w:val="24"/>
          <w:lang w:val="sl-SI"/>
        </w:rPr>
      </w:pPr>
    </w:p>
    <w:p w14:paraId="329E2D4C" w14:textId="77777777" w:rsidR="001A0BD7" w:rsidRDefault="001A0BD7" w:rsidP="00976E09">
      <w:pPr>
        <w:spacing w:line="360" w:lineRule="auto"/>
        <w:jc w:val="center"/>
        <w:rPr>
          <w:sz w:val="24"/>
          <w:szCs w:val="24"/>
          <w:lang w:val="sl-SI"/>
        </w:rPr>
      </w:pPr>
    </w:p>
    <w:p w14:paraId="6645E993" w14:textId="5B61637E" w:rsidR="00976E09" w:rsidRPr="00341F8F" w:rsidRDefault="00976E09" w:rsidP="00976E09">
      <w:pPr>
        <w:spacing w:line="360" w:lineRule="auto"/>
        <w:jc w:val="center"/>
        <w:rPr>
          <w:sz w:val="24"/>
          <w:szCs w:val="24"/>
          <w:lang w:val="sl-SI"/>
        </w:rPr>
      </w:pPr>
      <w:r w:rsidRPr="00341F8F">
        <w:rPr>
          <w:sz w:val="24"/>
          <w:szCs w:val="24"/>
          <w:lang w:val="sl-SI"/>
        </w:rPr>
        <w:br w:type="page"/>
      </w:r>
    </w:p>
    <w:p w14:paraId="231E8D83" w14:textId="77777777" w:rsidR="00976E09" w:rsidRPr="004856ED" w:rsidRDefault="00976E09" w:rsidP="004856ED">
      <w:pPr>
        <w:spacing w:line="360" w:lineRule="auto"/>
        <w:jc w:val="both"/>
        <w:rPr>
          <w:b/>
          <w:color w:val="365F91" w:themeColor="accent1" w:themeShade="BF"/>
          <w:sz w:val="28"/>
          <w:szCs w:val="24"/>
          <w:lang w:val="sl-SI"/>
        </w:rPr>
      </w:pPr>
      <w:r w:rsidRPr="004856ED">
        <w:rPr>
          <w:b/>
          <w:color w:val="365F91" w:themeColor="accent1" w:themeShade="BF"/>
          <w:sz w:val="28"/>
          <w:szCs w:val="24"/>
          <w:lang w:val="sl-SI"/>
        </w:rPr>
        <w:lastRenderedPageBreak/>
        <w:t>Kazalo</w:t>
      </w:r>
    </w:p>
    <w:sdt>
      <w:sdtPr>
        <w:rPr>
          <w:sz w:val="24"/>
          <w:szCs w:val="24"/>
          <w:lang w:val="sl-SI"/>
        </w:rPr>
        <w:id w:val="1099214777"/>
        <w:docPartObj>
          <w:docPartGallery w:val="Table of Contents"/>
          <w:docPartUnique/>
        </w:docPartObj>
      </w:sdtPr>
      <w:sdtEndPr>
        <w:rPr>
          <w:b/>
          <w:bCs/>
        </w:rPr>
      </w:sdtEndPr>
      <w:sdtContent>
        <w:p w14:paraId="2255EE66" w14:textId="31FFE6E2" w:rsidR="004F6D76" w:rsidRDefault="00976E09">
          <w:pPr>
            <w:pStyle w:val="Kazalovsebine1"/>
            <w:tabs>
              <w:tab w:val="right" w:leader="dot" w:pos="9062"/>
            </w:tabs>
            <w:rPr>
              <w:rFonts w:eastAsiaTheme="minorEastAsia"/>
              <w:noProof/>
              <w:lang w:eastAsia="en-GB"/>
            </w:rPr>
          </w:pPr>
          <w:r w:rsidRPr="00341F8F">
            <w:rPr>
              <w:sz w:val="24"/>
              <w:szCs w:val="24"/>
              <w:lang w:val="sl-SI"/>
            </w:rPr>
            <w:fldChar w:fldCharType="begin"/>
          </w:r>
          <w:r w:rsidRPr="00341F8F">
            <w:rPr>
              <w:sz w:val="24"/>
              <w:szCs w:val="24"/>
              <w:lang w:val="sl-SI"/>
            </w:rPr>
            <w:instrText xml:space="preserve"> TOC \o "1-3" \h \z \u </w:instrText>
          </w:r>
          <w:r w:rsidRPr="00341F8F">
            <w:rPr>
              <w:sz w:val="24"/>
              <w:szCs w:val="24"/>
              <w:lang w:val="sl-SI"/>
            </w:rPr>
            <w:fldChar w:fldCharType="separate"/>
          </w:r>
          <w:hyperlink w:anchor="_Toc36454576" w:history="1">
            <w:r w:rsidR="004F6D76" w:rsidRPr="00895965">
              <w:rPr>
                <w:rStyle w:val="Hiperpovezava"/>
                <w:noProof/>
              </w:rPr>
              <w:t>Povzetek ugotovitev</w:t>
            </w:r>
            <w:r w:rsidR="004F6D76">
              <w:rPr>
                <w:noProof/>
                <w:webHidden/>
              </w:rPr>
              <w:tab/>
            </w:r>
            <w:r w:rsidR="004F6D76">
              <w:rPr>
                <w:noProof/>
                <w:webHidden/>
              </w:rPr>
              <w:fldChar w:fldCharType="begin"/>
            </w:r>
            <w:r w:rsidR="004F6D76">
              <w:rPr>
                <w:noProof/>
                <w:webHidden/>
              </w:rPr>
              <w:instrText xml:space="preserve"> PAGEREF _Toc36454576 \h </w:instrText>
            </w:r>
            <w:r w:rsidR="004F6D76">
              <w:rPr>
                <w:noProof/>
                <w:webHidden/>
              </w:rPr>
            </w:r>
            <w:r w:rsidR="004F6D76">
              <w:rPr>
                <w:noProof/>
                <w:webHidden/>
              </w:rPr>
              <w:fldChar w:fldCharType="separate"/>
            </w:r>
            <w:r w:rsidR="004F6D76">
              <w:rPr>
                <w:noProof/>
                <w:webHidden/>
              </w:rPr>
              <w:t>3</w:t>
            </w:r>
            <w:r w:rsidR="004F6D76">
              <w:rPr>
                <w:noProof/>
                <w:webHidden/>
              </w:rPr>
              <w:fldChar w:fldCharType="end"/>
            </w:r>
          </w:hyperlink>
        </w:p>
        <w:p w14:paraId="55A77DD8" w14:textId="7A613653" w:rsidR="004F6D76" w:rsidRDefault="007307FB">
          <w:pPr>
            <w:pStyle w:val="Kazalovsebine1"/>
            <w:tabs>
              <w:tab w:val="left" w:pos="440"/>
              <w:tab w:val="right" w:leader="dot" w:pos="9062"/>
            </w:tabs>
            <w:rPr>
              <w:rFonts w:eastAsiaTheme="minorEastAsia"/>
              <w:noProof/>
              <w:lang w:eastAsia="en-GB"/>
            </w:rPr>
          </w:pPr>
          <w:hyperlink w:anchor="_Toc36454577" w:history="1">
            <w:r w:rsidR="004F6D76" w:rsidRPr="00895965">
              <w:rPr>
                <w:rStyle w:val="Hiperpovezava"/>
                <w:noProof/>
              </w:rPr>
              <w:t>1</w:t>
            </w:r>
            <w:r w:rsidR="004F6D76">
              <w:rPr>
                <w:rFonts w:eastAsiaTheme="minorEastAsia"/>
                <w:noProof/>
                <w:lang w:eastAsia="en-GB"/>
              </w:rPr>
              <w:tab/>
            </w:r>
            <w:r w:rsidR="004F6D76" w:rsidRPr="00895965">
              <w:rPr>
                <w:rStyle w:val="Hiperpovezava"/>
                <w:noProof/>
              </w:rPr>
              <w:t>Uvod</w:t>
            </w:r>
            <w:r w:rsidR="004F6D76">
              <w:rPr>
                <w:noProof/>
                <w:webHidden/>
              </w:rPr>
              <w:tab/>
            </w:r>
            <w:r w:rsidR="004F6D76">
              <w:rPr>
                <w:noProof/>
                <w:webHidden/>
              </w:rPr>
              <w:fldChar w:fldCharType="begin"/>
            </w:r>
            <w:r w:rsidR="004F6D76">
              <w:rPr>
                <w:noProof/>
                <w:webHidden/>
              </w:rPr>
              <w:instrText xml:space="preserve"> PAGEREF _Toc36454577 \h </w:instrText>
            </w:r>
            <w:r w:rsidR="004F6D76">
              <w:rPr>
                <w:noProof/>
                <w:webHidden/>
              </w:rPr>
            </w:r>
            <w:r w:rsidR="004F6D76">
              <w:rPr>
                <w:noProof/>
                <w:webHidden/>
              </w:rPr>
              <w:fldChar w:fldCharType="separate"/>
            </w:r>
            <w:r w:rsidR="004F6D76">
              <w:rPr>
                <w:noProof/>
                <w:webHidden/>
              </w:rPr>
              <w:t>6</w:t>
            </w:r>
            <w:r w:rsidR="004F6D76">
              <w:rPr>
                <w:noProof/>
                <w:webHidden/>
              </w:rPr>
              <w:fldChar w:fldCharType="end"/>
            </w:r>
          </w:hyperlink>
        </w:p>
        <w:p w14:paraId="1593A98E" w14:textId="1EC77605" w:rsidR="004F6D76" w:rsidRDefault="007307FB">
          <w:pPr>
            <w:pStyle w:val="Kazalovsebine1"/>
            <w:tabs>
              <w:tab w:val="left" w:pos="440"/>
              <w:tab w:val="right" w:leader="dot" w:pos="9062"/>
            </w:tabs>
            <w:rPr>
              <w:rFonts w:eastAsiaTheme="minorEastAsia"/>
              <w:noProof/>
              <w:lang w:eastAsia="en-GB"/>
            </w:rPr>
          </w:pPr>
          <w:hyperlink w:anchor="_Toc36454578" w:history="1">
            <w:r w:rsidR="004F6D76" w:rsidRPr="00895965">
              <w:rPr>
                <w:rStyle w:val="Hiperpovezava"/>
                <w:noProof/>
              </w:rPr>
              <w:t>2</w:t>
            </w:r>
            <w:r w:rsidR="004F6D76">
              <w:rPr>
                <w:rFonts w:eastAsiaTheme="minorEastAsia"/>
                <w:noProof/>
                <w:lang w:eastAsia="en-GB"/>
              </w:rPr>
              <w:tab/>
            </w:r>
            <w:r w:rsidR="004F6D76" w:rsidRPr="00895965">
              <w:rPr>
                <w:rStyle w:val="Hiperpovezava"/>
                <w:noProof/>
              </w:rPr>
              <w:t>Metodološka pojasnila</w:t>
            </w:r>
            <w:r w:rsidR="004F6D76">
              <w:rPr>
                <w:noProof/>
                <w:webHidden/>
              </w:rPr>
              <w:tab/>
            </w:r>
            <w:r w:rsidR="004F6D76">
              <w:rPr>
                <w:noProof/>
                <w:webHidden/>
              </w:rPr>
              <w:fldChar w:fldCharType="begin"/>
            </w:r>
            <w:r w:rsidR="004F6D76">
              <w:rPr>
                <w:noProof/>
                <w:webHidden/>
              </w:rPr>
              <w:instrText xml:space="preserve"> PAGEREF _Toc36454578 \h </w:instrText>
            </w:r>
            <w:r w:rsidR="004F6D76">
              <w:rPr>
                <w:noProof/>
                <w:webHidden/>
              </w:rPr>
            </w:r>
            <w:r w:rsidR="004F6D76">
              <w:rPr>
                <w:noProof/>
                <w:webHidden/>
              </w:rPr>
              <w:fldChar w:fldCharType="separate"/>
            </w:r>
            <w:r w:rsidR="004F6D76">
              <w:rPr>
                <w:noProof/>
                <w:webHidden/>
              </w:rPr>
              <w:t>7</w:t>
            </w:r>
            <w:r w:rsidR="004F6D76">
              <w:rPr>
                <w:noProof/>
                <w:webHidden/>
              </w:rPr>
              <w:fldChar w:fldCharType="end"/>
            </w:r>
          </w:hyperlink>
        </w:p>
        <w:p w14:paraId="5CDC5725" w14:textId="5315E3A2" w:rsidR="004F6D76" w:rsidRDefault="007307FB">
          <w:pPr>
            <w:pStyle w:val="Kazalovsebine2"/>
            <w:tabs>
              <w:tab w:val="left" w:pos="880"/>
              <w:tab w:val="right" w:leader="dot" w:pos="9062"/>
            </w:tabs>
            <w:rPr>
              <w:rFonts w:eastAsiaTheme="minorEastAsia"/>
              <w:noProof/>
              <w:lang w:eastAsia="en-GB"/>
            </w:rPr>
          </w:pPr>
          <w:hyperlink w:anchor="_Toc36454579" w:history="1">
            <w:r w:rsidR="004F6D76" w:rsidRPr="00895965">
              <w:rPr>
                <w:rStyle w:val="Hiperpovezava"/>
                <w:noProof/>
              </w:rPr>
              <w:t>2.1</w:t>
            </w:r>
            <w:r w:rsidR="004F6D76">
              <w:rPr>
                <w:rFonts w:eastAsiaTheme="minorEastAsia"/>
                <w:noProof/>
                <w:lang w:eastAsia="en-GB"/>
              </w:rPr>
              <w:tab/>
            </w:r>
            <w:r w:rsidR="004F6D76" w:rsidRPr="00895965">
              <w:rPr>
                <w:rStyle w:val="Hiperpovezava"/>
                <w:noProof/>
              </w:rPr>
              <w:t>Opis raziskave:</w:t>
            </w:r>
            <w:r w:rsidR="004F6D76">
              <w:rPr>
                <w:noProof/>
                <w:webHidden/>
              </w:rPr>
              <w:tab/>
            </w:r>
            <w:r w:rsidR="004F6D76">
              <w:rPr>
                <w:noProof/>
                <w:webHidden/>
              </w:rPr>
              <w:fldChar w:fldCharType="begin"/>
            </w:r>
            <w:r w:rsidR="004F6D76">
              <w:rPr>
                <w:noProof/>
                <w:webHidden/>
              </w:rPr>
              <w:instrText xml:space="preserve"> PAGEREF _Toc36454579 \h </w:instrText>
            </w:r>
            <w:r w:rsidR="004F6D76">
              <w:rPr>
                <w:noProof/>
                <w:webHidden/>
              </w:rPr>
            </w:r>
            <w:r w:rsidR="004F6D76">
              <w:rPr>
                <w:noProof/>
                <w:webHidden/>
              </w:rPr>
              <w:fldChar w:fldCharType="separate"/>
            </w:r>
            <w:r w:rsidR="004F6D76">
              <w:rPr>
                <w:noProof/>
                <w:webHidden/>
              </w:rPr>
              <w:t>7</w:t>
            </w:r>
            <w:r w:rsidR="004F6D76">
              <w:rPr>
                <w:noProof/>
                <w:webHidden/>
              </w:rPr>
              <w:fldChar w:fldCharType="end"/>
            </w:r>
          </w:hyperlink>
        </w:p>
        <w:p w14:paraId="0C0806E1" w14:textId="777171E2" w:rsidR="004F6D76" w:rsidRDefault="007307FB">
          <w:pPr>
            <w:pStyle w:val="Kazalovsebine2"/>
            <w:tabs>
              <w:tab w:val="left" w:pos="880"/>
              <w:tab w:val="right" w:leader="dot" w:pos="9062"/>
            </w:tabs>
            <w:rPr>
              <w:rFonts w:eastAsiaTheme="minorEastAsia"/>
              <w:noProof/>
              <w:lang w:eastAsia="en-GB"/>
            </w:rPr>
          </w:pPr>
          <w:hyperlink w:anchor="_Toc36454580" w:history="1">
            <w:r w:rsidR="004F6D76" w:rsidRPr="00895965">
              <w:rPr>
                <w:rStyle w:val="Hiperpovezava"/>
                <w:noProof/>
              </w:rPr>
              <w:t>2.2</w:t>
            </w:r>
            <w:r w:rsidR="004F6D76">
              <w:rPr>
                <w:rFonts w:eastAsiaTheme="minorEastAsia"/>
                <w:noProof/>
                <w:lang w:eastAsia="en-GB"/>
              </w:rPr>
              <w:tab/>
            </w:r>
            <w:r w:rsidR="004F6D76" w:rsidRPr="00895965">
              <w:rPr>
                <w:rStyle w:val="Hiperpovezava"/>
                <w:noProof/>
              </w:rPr>
              <w:t>Analize</w:t>
            </w:r>
            <w:r w:rsidR="004F6D76">
              <w:rPr>
                <w:noProof/>
                <w:webHidden/>
              </w:rPr>
              <w:tab/>
            </w:r>
            <w:r w:rsidR="004F6D76">
              <w:rPr>
                <w:noProof/>
                <w:webHidden/>
              </w:rPr>
              <w:fldChar w:fldCharType="begin"/>
            </w:r>
            <w:r w:rsidR="004F6D76">
              <w:rPr>
                <w:noProof/>
                <w:webHidden/>
              </w:rPr>
              <w:instrText xml:space="preserve"> PAGEREF _Toc36454580 \h </w:instrText>
            </w:r>
            <w:r w:rsidR="004F6D76">
              <w:rPr>
                <w:noProof/>
                <w:webHidden/>
              </w:rPr>
            </w:r>
            <w:r w:rsidR="004F6D76">
              <w:rPr>
                <w:noProof/>
                <w:webHidden/>
              </w:rPr>
              <w:fldChar w:fldCharType="separate"/>
            </w:r>
            <w:r w:rsidR="004F6D76">
              <w:rPr>
                <w:noProof/>
                <w:webHidden/>
              </w:rPr>
              <w:t>7</w:t>
            </w:r>
            <w:r w:rsidR="004F6D76">
              <w:rPr>
                <w:noProof/>
                <w:webHidden/>
              </w:rPr>
              <w:fldChar w:fldCharType="end"/>
            </w:r>
          </w:hyperlink>
        </w:p>
        <w:p w14:paraId="2AFC9073" w14:textId="1D2B92DE" w:rsidR="004F6D76" w:rsidRDefault="007307FB">
          <w:pPr>
            <w:pStyle w:val="Kazalovsebine2"/>
            <w:tabs>
              <w:tab w:val="left" w:pos="880"/>
              <w:tab w:val="right" w:leader="dot" w:pos="9062"/>
            </w:tabs>
            <w:rPr>
              <w:rFonts w:eastAsiaTheme="minorEastAsia"/>
              <w:noProof/>
              <w:lang w:eastAsia="en-GB"/>
            </w:rPr>
          </w:pPr>
          <w:hyperlink w:anchor="_Toc36454581" w:history="1">
            <w:r w:rsidR="004F6D76" w:rsidRPr="00895965">
              <w:rPr>
                <w:rStyle w:val="Hiperpovezava"/>
                <w:noProof/>
              </w:rPr>
              <w:t>2.3</w:t>
            </w:r>
            <w:r w:rsidR="004F6D76">
              <w:rPr>
                <w:rFonts w:eastAsiaTheme="minorEastAsia"/>
                <w:noProof/>
                <w:lang w:eastAsia="en-GB"/>
              </w:rPr>
              <w:tab/>
            </w:r>
            <w:r w:rsidR="004F6D76" w:rsidRPr="00895965">
              <w:rPr>
                <w:rStyle w:val="Hiperpovezava"/>
                <w:noProof/>
              </w:rPr>
              <w:t>Opis konceptov in spremenljivk</w:t>
            </w:r>
            <w:r w:rsidR="004F6D76">
              <w:rPr>
                <w:noProof/>
                <w:webHidden/>
              </w:rPr>
              <w:tab/>
            </w:r>
            <w:r w:rsidR="004F6D76">
              <w:rPr>
                <w:noProof/>
                <w:webHidden/>
              </w:rPr>
              <w:fldChar w:fldCharType="begin"/>
            </w:r>
            <w:r w:rsidR="004F6D76">
              <w:rPr>
                <w:noProof/>
                <w:webHidden/>
              </w:rPr>
              <w:instrText xml:space="preserve"> PAGEREF _Toc36454581 \h </w:instrText>
            </w:r>
            <w:r w:rsidR="004F6D76">
              <w:rPr>
                <w:noProof/>
                <w:webHidden/>
              </w:rPr>
            </w:r>
            <w:r w:rsidR="004F6D76">
              <w:rPr>
                <w:noProof/>
                <w:webHidden/>
              </w:rPr>
              <w:fldChar w:fldCharType="separate"/>
            </w:r>
            <w:r w:rsidR="004F6D76">
              <w:rPr>
                <w:noProof/>
                <w:webHidden/>
              </w:rPr>
              <w:t>8</w:t>
            </w:r>
            <w:r w:rsidR="004F6D76">
              <w:rPr>
                <w:noProof/>
                <w:webHidden/>
              </w:rPr>
              <w:fldChar w:fldCharType="end"/>
            </w:r>
          </w:hyperlink>
        </w:p>
        <w:p w14:paraId="363E53C9" w14:textId="43264D46" w:rsidR="004F6D76" w:rsidRDefault="007307FB">
          <w:pPr>
            <w:pStyle w:val="Kazalovsebine3"/>
            <w:tabs>
              <w:tab w:val="left" w:pos="1320"/>
              <w:tab w:val="right" w:leader="dot" w:pos="9062"/>
            </w:tabs>
            <w:rPr>
              <w:rFonts w:eastAsiaTheme="minorEastAsia"/>
              <w:noProof/>
              <w:lang w:eastAsia="en-GB"/>
            </w:rPr>
          </w:pPr>
          <w:hyperlink w:anchor="_Toc36454582" w:history="1">
            <w:r w:rsidR="004F6D76" w:rsidRPr="00895965">
              <w:rPr>
                <w:rStyle w:val="Hiperpovezava"/>
                <w:noProof/>
                <w:lang w:val="sl-SI"/>
              </w:rPr>
              <w:t>2.3.1</w:t>
            </w:r>
            <w:r w:rsidR="004F6D76">
              <w:rPr>
                <w:rFonts w:eastAsiaTheme="minorEastAsia"/>
                <w:noProof/>
                <w:lang w:eastAsia="en-GB"/>
              </w:rPr>
              <w:tab/>
            </w:r>
            <w:r w:rsidR="004F6D76" w:rsidRPr="00895965">
              <w:rPr>
                <w:rStyle w:val="Hiperpovezava"/>
                <w:noProof/>
                <w:lang w:val="sl-SI"/>
              </w:rPr>
              <w:t>Standardno zaposlovanje</w:t>
            </w:r>
            <w:r w:rsidR="004F6D76">
              <w:rPr>
                <w:noProof/>
                <w:webHidden/>
              </w:rPr>
              <w:tab/>
            </w:r>
            <w:r w:rsidR="004F6D76">
              <w:rPr>
                <w:noProof/>
                <w:webHidden/>
              </w:rPr>
              <w:fldChar w:fldCharType="begin"/>
            </w:r>
            <w:r w:rsidR="004F6D76">
              <w:rPr>
                <w:noProof/>
                <w:webHidden/>
              </w:rPr>
              <w:instrText xml:space="preserve"> PAGEREF _Toc36454582 \h </w:instrText>
            </w:r>
            <w:r w:rsidR="004F6D76">
              <w:rPr>
                <w:noProof/>
                <w:webHidden/>
              </w:rPr>
            </w:r>
            <w:r w:rsidR="004F6D76">
              <w:rPr>
                <w:noProof/>
                <w:webHidden/>
              </w:rPr>
              <w:fldChar w:fldCharType="separate"/>
            </w:r>
            <w:r w:rsidR="004F6D76">
              <w:rPr>
                <w:noProof/>
                <w:webHidden/>
              </w:rPr>
              <w:t>8</w:t>
            </w:r>
            <w:r w:rsidR="004F6D76">
              <w:rPr>
                <w:noProof/>
                <w:webHidden/>
              </w:rPr>
              <w:fldChar w:fldCharType="end"/>
            </w:r>
          </w:hyperlink>
        </w:p>
        <w:p w14:paraId="10210EDA" w14:textId="5534AAF9" w:rsidR="004F6D76" w:rsidRDefault="007307FB">
          <w:pPr>
            <w:pStyle w:val="Kazalovsebine3"/>
            <w:tabs>
              <w:tab w:val="left" w:pos="1320"/>
              <w:tab w:val="right" w:leader="dot" w:pos="9062"/>
            </w:tabs>
            <w:rPr>
              <w:rFonts w:eastAsiaTheme="minorEastAsia"/>
              <w:noProof/>
              <w:lang w:eastAsia="en-GB"/>
            </w:rPr>
          </w:pPr>
          <w:hyperlink w:anchor="_Toc36454583" w:history="1">
            <w:r w:rsidR="004F6D76" w:rsidRPr="00895965">
              <w:rPr>
                <w:rStyle w:val="Hiperpovezava"/>
                <w:noProof/>
                <w:lang w:val="sl-SI"/>
              </w:rPr>
              <w:t>2.3.2</w:t>
            </w:r>
            <w:r w:rsidR="004F6D76">
              <w:rPr>
                <w:rFonts w:eastAsiaTheme="minorEastAsia"/>
                <w:noProof/>
                <w:lang w:eastAsia="en-GB"/>
              </w:rPr>
              <w:tab/>
            </w:r>
            <w:r w:rsidR="004F6D76" w:rsidRPr="00895965">
              <w:rPr>
                <w:rStyle w:val="Hiperpovezava"/>
                <w:noProof/>
                <w:lang w:val="sl-SI"/>
              </w:rPr>
              <w:t>Nestandardno delo</w:t>
            </w:r>
            <w:r w:rsidR="004F6D76">
              <w:rPr>
                <w:noProof/>
                <w:webHidden/>
              </w:rPr>
              <w:tab/>
            </w:r>
            <w:r w:rsidR="004F6D76">
              <w:rPr>
                <w:noProof/>
                <w:webHidden/>
              </w:rPr>
              <w:fldChar w:fldCharType="begin"/>
            </w:r>
            <w:r w:rsidR="004F6D76">
              <w:rPr>
                <w:noProof/>
                <w:webHidden/>
              </w:rPr>
              <w:instrText xml:space="preserve"> PAGEREF _Toc36454583 \h </w:instrText>
            </w:r>
            <w:r w:rsidR="004F6D76">
              <w:rPr>
                <w:noProof/>
                <w:webHidden/>
              </w:rPr>
            </w:r>
            <w:r w:rsidR="004F6D76">
              <w:rPr>
                <w:noProof/>
                <w:webHidden/>
              </w:rPr>
              <w:fldChar w:fldCharType="separate"/>
            </w:r>
            <w:r w:rsidR="004F6D76">
              <w:rPr>
                <w:noProof/>
                <w:webHidden/>
              </w:rPr>
              <w:t>9</w:t>
            </w:r>
            <w:r w:rsidR="004F6D76">
              <w:rPr>
                <w:noProof/>
                <w:webHidden/>
              </w:rPr>
              <w:fldChar w:fldCharType="end"/>
            </w:r>
          </w:hyperlink>
        </w:p>
        <w:p w14:paraId="5F4389F3" w14:textId="19F5120B" w:rsidR="004F6D76" w:rsidRDefault="007307FB">
          <w:pPr>
            <w:pStyle w:val="Kazalovsebine3"/>
            <w:tabs>
              <w:tab w:val="left" w:pos="1320"/>
              <w:tab w:val="right" w:leader="dot" w:pos="9062"/>
            </w:tabs>
            <w:rPr>
              <w:rFonts w:eastAsiaTheme="minorEastAsia"/>
              <w:noProof/>
              <w:lang w:eastAsia="en-GB"/>
            </w:rPr>
          </w:pPr>
          <w:hyperlink w:anchor="_Toc36454584" w:history="1">
            <w:r w:rsidR="004F6D76" w:rsidRPr="00895965">
              <w:rPr>
                <w:rStyle w:val="Hiperpovezava"/>
                <w:noProof/>
                <w:lang w:val="sl-SI"/>
              </w:rPr>
              <w:t>2.3.3</w:t>
            </w:r>
            <w:r w:rsidR="004F6D76">
              <w:rPr>
                <w:rFonts w:eastAsiaTheme="minorEastAsia"/>
                <w:noProof/>
                <w:lang w:eastAsia="en-GB"/>
              </w:rPr>
              <w:tab/>
            </w:r>
            <w:r w:rsidR="004F6D76" w:rsidRPr="00895965">
              <w:rPr>
                <w:rStyle w:val="Hiperpovezava"/>
                <w:noProof/>
                <w:lang w:val="sl-SI"/>
              </w:rPr>
              <w:t>Prekarno delo</w:t>
            </w:r>
            <w:r w:rsidR="004F6D76">
              <w:rPr>
                <w:noProof/>
                <w:webHidden/>
              </w:rPr>
              <w:tab/>
            </w:r>
            <w:r w:rsidR="004F6D76">
              <w:rPr>
                <w:noProof/>
                <w:webHidden/>
              </w:rPr>
              <w:fldChar w:fldCharType="begin"/>
            </w:r>
            <w:r w:rsidR="004F6D76">
              <w:rPr>
                <w:noProof/>
                <w:webHidden/>
              </w:rPr>
              <w:instrText xml:space="preserve"> PAGEREF _Toc36454584 \h </w:instrText>
            </w:r>
            <w:r w:rsidR="004F6D76">
              <w:rPr>
                <w:noProof/>
                <w:webHidden/>
              </w:rPr>
            </w:r>
            <w:r w:rsidR="004F6D76">
              <w:rPr>
                <w:noProof/>
                <w:webHidden/>
              </w:rPr>
              <w:fldChar w:fldCharType="separate"/>
            </w:r>
            <w:r w:rsidR="004F6D76">
              <w:rPr>
                <w:noProof/>
                <w:webHidden/>
              </w:rPr>
              <w:t>11</w:t>
            </w:r>
            <w:r w:rsidR="004F6D76">
              <w:rPr>
                <w:noProof/>
                <w:webHidden/>
              </w:rPr>
              <w:fldChar w:fldCharType="end"/>
            </w:r>
          </w:hyperlink>
        </w:p>
        <w:p w14:paraId="3D10176E" w14:textId="492EC3EF" w:rsidR="004F6D76" w:rsidRDefault="007307FB">
          <w:pPr>
            <w:pStyle w:val="Kazalovsebine3"/>
            <w:tabs>
              <w:tab w:val="left" w:pos="1320"/>
              <w:tab w:val="right" w:leader="dot" w:pos="9062"/>
            </w:tabs>
            <w:rPr>
              <w:rFonts w:eastAsiaTheme="minorEastAsia"/>
              <w:noProof/>
              <w:lang w:eastAsia="en-GB"/>
            </w:rPr>
          </w:pPr>
          <w:hyperlink w:anchor="_Toc36454585" w:history="1">
            <w:r w:rsidR="004F6D76" w:rsidRPr="00895965">
              <w:rPr>
                <w:rStyle w:val="Hiperpovezava"/>
                <w:noProof/>
                <w:lang w:val="sl-SI"/>
              </w:rPr>
              <w:t>2.3.4</w:t>
            </w:r>
            <w:r w:rsidR="004F6D76">
              <w:rPr>
                <w:rFonts w:eastAsiaTheme="minorEastAsia"/>
                <w:noProof/>
                <w:lang w:eastAsia="en-GB"/>
              </w:rPr>
              <w:tab/>
            </w:r>
            <w:r w:rsidR="004F6D76" w:rsidRPr="00895965">
              <w:rPr>
                <w:rStyle w:val="Hiperpovezava"/>
                <w:noProof/>
                <w:lang w:val="sl-SI"/>
              </w:rPr>
              <w:t>Neformalno delo</w:t>
            </w:r>
            <w:r w:rsidR="004F6D76">
              <w:rPr>
                <w:noProof/>
                <w:webHidden/>
              </w:rPr>
              <w:tab/>
            </w:r>
            <w:r w:rsidR="004F6D76">
              <w:rPr>
                <w:noProof/>
                <w:webHidden/>
              </w:rPr>
              <w:fldChar w:fldCharType="begin"/>
            </w:r>
            <w:r w:rsidR="004F6D76">
              <w:rPr>
                <w:noProof/>
                <w:webHidden/>
              </w:rPr>
              <w:instrText xml:space="preserve"> PAGEREF _Toc36454585 \h </w:instrText>
            </w:r>
            <w:r w:rsidR="004F6D76">
              <w:rPr>
                <w:noProof/>
                <w:webHidden/>
              </w:rPr>
            </w:r>
            <w:r w:rsidR="004F6D76">
              <w:rPr>
                <w:noProof/>
                <w:webHidden/>
              </w:rPr>
              <w:fldChar w:fldCharType="separate"/>
            </w:r>
            <w:r w:rsidR="004F6D76">
              <w:rPr>
                <w:noProof/>
                <w:webHidden/>
              </w:rPr>
              <w:t>13</w:t>
            </w:r>
            <w:r w:rsidR="004F6D76">
              <w:rPr>
                <w:noProof/>
                <w:webHidden/>
              </w:rPr>
              <w:fldChar w:fldCharType="end"/>
            </w:r>
          </w:hyperlink>
        </w:p>
        <w:p w14:paraId="2D5F9CDF" w14:textId="43BB2E87" w:rsidR="004F6D76" w:rsidRDefault="007307FB">
          <w:pPr>
            <w:pStyle w:val="Kazalovsebine3"/>
            <w:tabs>
              <w:tab w:val="left" w:pos="1320"/>
              <w:tab w:val="right" w:leader="dot" w:pos="9062"/>
            </w:tabs>
            <w:rPr>
              <w:rFonts w:eastAsiaTheme="minorEastAsia"/>
              <w:noProof/>
              <w:lang w:eastAsia="en-GB"/>
            </w:rPr>
          </w:pPr>
          <w:hyperlink w:anchor="_Toc36454586" w:history="1">
            <w:r w:rsidR="004F6D76" w:rsidRPr="00895965">
              <w:rPr>
                <w:rStyle w:val="Hiperpovezava"/>
                <w:noProof/>
                <w:lang w:val="sl-SI"/>
              </w:rPr>
              <w:t>2.3.5</w:t>
            </w:r>
            <w:r w:rsidR="004F6D76">
              <w:rPr>
                <w:rFonts w:eastAsiaTheme="minorEastAsia"/>
                <w:noProof/>
                <w:lang w:eastAsia="en-GB"/>
              </w:rPr>
              <w:tab/>
            </w:r>
            <w:r w:rsidR="004F6D76" w:rsidRPr="00895965">
              <w:rPr>
                <w:rStyle w:val="Hiperpovezava"/>
                <w:noProof/>
                <w:lang w:val="sl-SI"/>
              </w:rPr>
              <w:t>Druge (nestandardne) oblike dela</w:t>
            </w:r>
            <w:r w:rsidR="004F6D76">
              <w:rPr>
                <w:noProof/>
                <w:webHidden/>
              </w:rPr>
              <w:tab/>
            </w:r>
            <w:r w:rsidR="004F6D76">
              <w:rPr>
                <w:noProof/>
                <w:webHidden/>
              </w:rPr>
              <w:fldChar w:fldCharType="begin"/>
            </w:r>
            <w:r w:rsidR="004F6D76">
              <w:rPr>
                <w:noProof/>
                <w:webHidden/>
              </w:rPr>
              <w:instrText xml:space="preserve"> PAGEREF _Toc36454586 \h </w:instrText>
            </w:r>
            <w:r w:rsidR="004F6D76">
              <w:rPr>
                <w:noProof/>
                <w:webHidden/>
              </w:rPr>
            </w:r>
            <w:r w:rsidR="004F6D76">
              <w:rPr>
                <w:noProof/>
                <w:webHidden/>
              </w:rPr>
              <w:fldChar w:fldCharType="separate"/>
            </w:r>
            <w:r w:rsidR="004F6D76">
              <w:rPr>
                <w:noProof/>
                <w:webHidden/>
              </w:rPr>
              <w:t>14</w:t>
            </w:r>
            <w:r w:rsidR="004F6D76">
              <w:rPr>
                <w:noProof/>
                <w:webHidden/>
              </w:rPr>
              <w:fldChar w:fldCharType="end"/>
            </w:r>
          </w:hyperlink>
        </w:p>
        <w:p w14:paraId="4811DC8C" w14:textId="088ABFB3" w:rsidR="004F6D76" w:rsidRDefault="007307FB">
          <w:pPr>
            <w:pStyle w:val="Kazalovsebine1"/>
            <w:tabs>
              <w:tab w:val="left" w:pos="440"/>
              <w:tab w:val="right" w:leader="dot" w:pos="9062"/>
            </w:tabs>
            <w:rPr>
              <w:rFonts w:eastAsiaTheme="minorEastAsia"/>
              <w:noProof/>
              <w:lang w:eastAsia="en-GB"/>
            </w:rPr>
          </w:pPr>
          <w:hyperlink w:anchor="_Toc36454587" w:history="1">
            <w:r w:rsidR="004F6D76" w:rsidRPr="00895965">
              <w:rPr>
                <w:rStyle w:val="Hiperpovezava"/>
                <w:noProof/>
              </w:rPr>
              <w:t>3</w:t>
            </w:r>
            <w:r w:rsidR="004F6D76">
              <w:rPr>
                <w:rFonts w:eastAsiaTheme="minorEastAsia"/>
                <w:noProof/>
                <w:lang w:eastAsia="en-GB"/>
              </w:rPr>
              <w:tab/>
            </w:r>
            <w:r w:rsidR="004F6D76" w:rsidRPr="00895965">
              <w:rPr>
                <w:rStyle w:val="Hiperpovezava"/>
                <w:noProof/>
              </w:rPr>
              <w:t>Splošen pregled zaposlovanja v Sloveniji (med letoma 2005 in 2018)</w:t>
            </w:r>
            <w:r w:rsidR="004F6D76">
              <w:rPr>
                <w:noProof/>
                <w:webHidden/>
              </w:rPr>
              <w:tab/>
            </w:r>
            <w:r w:rsidR="004F6D76">
              <w:rPr>
                <w:noProof/>
                <w:webHidden/>
              </w:rPr>
              <w:fldChar w:fldCharType="begin"/>
            </w:r>
            <w:r w:rsidR="004F6D76">
              <w:rPr>
                <w:noProof/>
                <w:webHidden/>
              </w:rPr>
              <w:instrText xml:space="preserve"> PAGEREF _Toc36454587 \h </w:instrText>
            </w:r>
            <w:r w:rsidR="004F6D76">
              <w:rPr>
                <w:noProof/>
                <w:webHidden/>
              </w:rPr>
            </w:r>
            <w:r w:rsidR="004F6D76">
              <w:rPr>
                <w:noProof/>
                <w:webHidden/>
              </w:rPr>
              <w:fldChar w:fldCharType="separate"/>
            </w:r>
            <w:r w:rsidR="004F6D76">
              <w:rPr>
                <w:noProof/>
                <w:webHidden/>
              </w:rPr>
              <w:t>16</w:t>
            </w:r>
            <w:r w:rsidR="004F6D76">
              <w:rPr>
                <w:noProof/>
                <w:webHidden/>
              </w:rPr>
              <w:fldChar w:fldCharType="end"/>
            </w:r>
          </w:hyperlink>
        </w:p>
        <w:p w14:paraId="7046AFE9" w14:textId="4ACC1D5E" w:rsidR="004F6D76" w:rsidRDefault="007307FB">
          <w:pPr>
            <w:pStyle w:val="Kazalovsebine2"/>
            <w:tabs>
              <w:tab w:val="left" w:pos="880"/>
              <w:tab w:val="right" w:leader="dot" w:pos="9062"/>
            </w:tabs>
            <w:rPr>
              <w:rFonts w:eastAsiaTheme="minorEastAsia"/>
              <w:noProof/>
              <w:lang w:eastAsia="en-GB"/>
            </w:rPr>
          </w:pPr>
          <w:hyperlink w:anchor="_Toc36454588" w:history="1">
            <w:r w:rsidR="004F6D76" w:rsidRPr="00895965">
              <w:rPr>
                <w:rStyle w:val="Hiperpovezava"/>
                <w:noProof/>
              </w:rPr>
              <w:t>3.1</w:t>
            </w:r>
            <w:r w:rsidR="004F6D76">
              <w:rPr>
                <w:rFonts w:eastAsiaTheme="minorEastAsia"/>
                <w:noProof/>
                <w:lang w:eastAsia="en-GB"/>
              </w:rPr>
              <w:tab/>
            </w:r>
            <w:r w:rsidR="004F6D76" w:rsidRPr="00895965">
              <w:rPr>
                <w:rStyle w:val="Hiperpovezava"/>
                <w:noProof/>
              </w:rPr>
              <w:t>Standardno zaposlovanje</w:t>
            </w:r>
            <w:r w:rsidR="004F6D76">
              <w:rPr>
                <w:noProof/>
                <w:webHidden/>
              </w:rPr>
              <w:tab/>
            </w:r>
            <w:r w:rsidR="004F6D76">
              <w:rPr>
                <w:noProof/>
                <w:webHidden/>
              </w:rPr>
              <w:fldChar w:fldCharType="begin"/>
            </w:r>
            <w:r w:rsidR="004F6D76">
              <w:rPr>
                <w:noProof/>
                <w:webHidden/>
              </w:rPr>
              <w:instrText xml:space="preserve"> PAGEREF _Toc36454588 \h </w:instrText>
            </w:r>
            <w:r w:rsidR="004F6D76">
              <w:rPr>
                <w:noProof/>
                <w:webHidden/>
              </w:rPr>
            </w:r>
            <w:r w:rsidR="004F6D76">
              <w:rPr>
                <w:noProof/>
                <w:webHidden/>
              </w:rPr>
              <w:fldChar w:fldCharType="separate"/>
            </w:r>
            <w:r w:rsidR="004F6D76">
              <w:rPr>
                <w:noProof/>
                <w:webHidden/>
              </w:rPr>
              <w:t>16</w:t>
            </w:r>
            <w:r w:rsidR="004F6D76">
              <w:rPr>
                <w:noProof/>
                <w:webHidden/>
              </w:rPr>
              <w:fldChar w:fldCharType="end"/>
            </w:r>
          </w:hyperlink>
        </w:p>
        <w:p w14:paraId="62D781AB" w14:textId="21563280" w:rsidR="004F6D76" w:rsidRDefault="007307FB">
          <w:pPr>
            <w:pStyle w:val="Kazalovsebine2"/>
            <w:tabs>
              <w:tab w:val="left" w:pos="880"/>
              <w:tab w:val="right" w:leader="dot" w:pos="9062"/>
            </w:tabs>
            <w:rPr>
              <w:rFonts w:eastAsiaTheme="minorEastAsia"/>
              <w:noProof/>
              <w:lang w:eastAsia="en-GB"/>
            </w:rPr>
          </w:pPr>
          <w:hyperlink w:anchor="_Toc36454589" w:history="1">
            <w:r w:rsidR="004F6D76" w:rsidRPr="00895965">
              <w:rPr>
                <w:rStyle w:val="Hiperpovezava"/>
                <w:noProof/>
              </w:rPr>
              <w:t>3.2</w:t>
            </w:r>
            <w:r w:rsidR="004F6D76">
              <w:rPr>
                <w:rFonts w:eastAsiaTheme="minorEastAsia"/>
                <w:noProof/>
                <w:lang w:eastAsia="en-GB"/>
              </w:rPr>
              <w:tab/>
            </w:r>
            <w:r w:rsidR="004F6D76" w:rsidRPr="00895965">
              <w:rPr>
                <w:rStyle w:val="Hiperpovezava"/>
                <w:noProof/>
              </w:rPr>
              <w:t>Nestandardno delo</w:t>
            </w:r>
            <w:r w:rsidR="004F6D76">
              <w:rPr>
                <w:noProof/>
                <w:webHidden/>
              </w:rPr>
              <w:tab/>
            </w:r>
            <w:r w:rsidR="004F6D76">
              <w:rPr>
                <w:noProof/>
                <w:webHidden/>
              </w:rPr>
              <w:fldChar w:fldCharType="begin"/>
            </w:r>
            <w:r w:rsidR="004F6D76">
              <w:rPr>
                <w:noProof/>
                <w:webHidden/>
              </w:rPr>
              <w:instrText xml:space="preserve"> PAGEREF _Toc36454589 \h </w:instrText>
            </w:r>
            <w:r w:rsidR="004F6D76">
              <w:rPr>
                <w:noProof/>
                <w:webHidden/>
              </w:rPr>
            </w:r>
            <w:r w:rsidR="004F6D76">
              <w:rPr>
                <w:noProof/>
                <w:webHidden/>
              </w:rPr>
              <w:fldChar w:fldCharType="separate"/>
            </w:r>
            <w:r w:rsidR="004F6D76">
              <w:rPr>
                <w:noProof/>
                <w:webHidden/>
              </w:rPr>
              <w:t>16</w:t>
            </w:r>
            <w:r w:rsidR="004F6D76">
              <w:rPr>
                <w:noProof/>
                <w:webHidden/>
              </w:rPr>
              <w:fldChar w:fldCharType="end"/>
            </w:r>
          </w:hyperlink>
        </w:p>
        <w:p w14:paraId="00965910" w14:textId="38B9C75C" w:rsidR="004F6D76" w:rsidRDefault="007307FB">
          <w:pPr>
            <w:pStyle w:val="Kazalovsebine2"/>
            <w:tabs>
              <w:tab w:val="left" w:pos="880"/>
              <w:tab w:val="right" w:leader="dot" w:pos="9062"/>
            </w:tabs>
            <w:rPr>
              <w:rFonts w:eastAsiaTheme="minorEastAsia"/>
              <w:noProof/>
              <w:lang w:eastAsia="en-GB"/>
            </w:rPr>
          </w:pPr>
          <w:hyperlink w:anchor="_Toc36454590" w:history="1">
            <w:r w:rsidR="004F6D76" w:rsidRPr="00895965">
              <w:rPr>
                <w:rStyle w:val="Hiperpovezava"/>
                <w:noProof/>
              </w:rPr>
              <w:t>3.3</w:t>
            </w:r>
            <w:r w:rsidR="004F6D76">
              <w:rPr>
                <w:rFonts w:eastAsiaTheme="minorEastAsia"/>
                <w:noProof/>
                <w:lang w:eastAsia="en-GB"/>
              </w:rPr>
              <w:tab/>
            </w:r>
            <w:r w:rsidR="004F6D76" w:rsidRPr="00895965">
              <w:rPr>
                <w:rStyle w:val="Hiperpovezava"/>
                <w:noProof/>
              </w:rPr>
              <w:t>Prekarno delo</w:t>
            </w:r>
            <w:r w:rsidR="004F6D76">
              <w:rPr>
                <w:noProof/>
                <w:webHidden/>
              </w:rPr>
              <w:tab/>
            </w:r>
            <w:r w:rsidR="004F6D76">
              <w:rPr>
                <w:noProof/>
                <w:webHidden/>
              </w:rPr>
              <w:fldChar w:fldCharType="begin"/>
            </w:r>
            <w:r w:rsidR="004F6D76">
              <w:rPr>
                <w:noProof/>
                <w:webHidden/>
              </w:rPr>
              <w:instrText xml:space="preserve"> PAGEREF _Toc36454590 \h </w:instrText>
            </w:r>
            <w:r w:rsidR="004F6D76">
              <w:rPr>
                <w:noProof/>
                <w:webHidden/>
              </w:rPr>
            </w:r>
            <w:r w:rsidR="004F6D76">
              <w:rPr>
                <w:noProof/>
                <w:webHidden/>
              </w:rPr>
              <w:fldChar w:fldCharType="separate"/>
            </w:r>
            <w:r w:rsidR="004F6D76">
              <w:rPr>
                <w:noProof/>
                <w:webHidden/>
              </w:rPr>
              <w:t>17</w:t>
            </w:r>
            <w:r w:rsidR="004F6D76">
              <w:rPr>
                <w:noProof/>
                <w:webHidden/>
              </w:rPr>
              <w:fldChar w:fldCharType="end"/>
            </w:r>
          </w:hyperlink>
        </w:p>
        <w:p w14:paraId="22E3696C" w14:textId="67A3D11D" w:rsidR="004F6D76" w:rsidRDefault="007307FB">
          <w:pPr>
            <w:pStyle w:val="Kazalovsebine2"/>
            <w:tabs>
              <w:tab w:val="left" w:pos="880"/>
              <w:tab w:val="right" w:leader="dot" w:pos="9062"/>
            </w:tabs>
            <w:rPr>
              <w:rFonts w:eastAsiaTheme="minorEastAsia"/>
              <w:noProof/>
              <w:lang w:eastAsia="en-GB"/>
            </w:rPr>
          </w:pPr>
          <w:hyperlink w:anchor="_Toc36454591" w:history="1">
            <w:r w:rsidR="004F6D76" w:rsidRPr="00895965">
              <w:rPr>
                <w:rStyle w:val="Hiperpovezava"/>
                <w:noProof/>
              </w:rPr>
              <w:t>3.4</w:t>
            </w:r>
            <w:r w:rsidR="004F6D76">
              <w:rPr>
                <w:rFonts w:eastAsiaTheme="minorEastAsia"/>
                <w:noProof/>
                <w:lang w:eastAsia="en-GB"/>
              </w:rPr>
              <w:tab/>
            </w:r>
            <w:r w:rsidR="004F6D76" w:rsidRPr="00895965">
              <w:rPr>
                <w:rStyle w:val="Hiperpovezava"/>
                <w:noProof/>
              </w:rPr>
              <w:t>Neformalno delo</w:t>
            </w:r>
            <w:r w:rsidR="004F6D76">
              <w:rPr>
                <w:noProof/>
                <w:webHidden/>
              </w:rPr>
              <w:tab/>
            </w:r>
            <w:r w:rsidR="004F6D76">
              <w:rPr>
                <w:noProof/>
                <w:webHidden/>
              </w:rPr>
              <w:fldChar w:fldCharType="begin"/>
            </w:r>
            <w:r w:rsidR="004F6D76">
              <w:rPr>
                <w:noProof/>
                <w:webHidden/>
              </w:rPr>
              <w:instrText xml:space="preserve"> PAGEREF _Toc36454591 \h </w:instrText>
            </w:r>
            <w:r w:rsidR="004F6D76">
              <w:rPr>
                <w:noProof/>
                <w:webHidden/>
              </w:rPr>
            </w:r>
            <w:r w:rsidR="004F6D76">
              <w:rPr>
                <w:noProof/>
                <w:webHidden/>
              </w:rPr>
              <w:fldChar w:fldCharType="separate"/>
            </w:r>
            <w:r w:rsidR="004F6D76">
              <w:rPr>
                <w:noProof/>
                <w:webHidden/>
              </w:rPr>
              <w:t>18</w:t>
            </w:r>
            <w:r w:rsidR="004F6D76">
              <w:rPr>
                <w:noProof/>
                <w:webHidden/>
              </w:rPr>
              <w:fldChar w:fldCharType="end"/>
            </w:r>
          </w:hyperlink>
        </w:p>
        <w:p w14:paraId="095006F7" w14:textId="06EE0F2E" w:rsidR="004F6D76" w:rsidRDefault="007307FB">
          <w:pPr>
            <w:pStyle w:val="Kazalovsebine2"/>
            <w:tabs>
              <w:tab w:val="left" w:pos="880"/>
              <w:tab w:val="right" w:leader="dot" w:pos="9062"/>
            </w:tabs>
            <w:rPr>
              <w:rFonts w:eastAsiaTheme="minorEastAsia"/>
              <w:noProof/>
              <w:lang w:eastAsia="en-GB"/>
            </w:rPr>
          </w:pPr>
          <w:hyperlink w:anchor="_Toc36454592" w:history="1">
            <w:r w:rsidR="004F6D76" w:rsidRPr="00895965">
              <w:rPr>
                <w:rStyle w:val="Hiperpovezava"/>
                <w:noProof/>
              </w:rPr>
              <w:t>3.5</w:t>
            </w:r>
            <w:r w:rsidR="004F6D76">
              <w:rPr>
                <w:rFonts w:eastAsiaTheme="minorEastAsia"/>
                <w:noProof/>
                <w:lang w:eastAsia="en-GB"/>
              </w:rPr>
              <w:tab/>
            </w:r>
            <w:r w:rsidR="004F6D76" w:rsidRPr="00895965">
              <w:rPr>
                <w:rStyle w:val="Hiperpovezava"/>
                <w:noProof/>
              </w:rPr>
              <w:t>Druge (nestandardne) oblike dela</w:t>
            </w:r>
            <w:r w:rsidR="004F6D76">
              <w:rPr>
                <w:noProof/>
                <w:webHidden/>
              </w:rPr>
              <w:tab/>
            </w:r>
            <w:r w:rsidR="004F6D76">
              <w:rPr>
                <w:noProof/>
                <w:webHidden/>
              </w:rPr>
              <w:fldChar w:fldCharType="begin"/>
            </w:r>
            <w:r w:rsidR="004F6D76">
              <w:rPr>
                <w:noProof/>
                <w:webHidden/>
              </w:rPr>
              <w:instrText xml:space="preserve"> PAGEREF _Toc36454592 \h </w:instrText>
            </w:r>
            <w:r w:rsidR="004F6D76">
              <w:rPr>
                <w:noProof/>
                <w:webHidden/>
              </w:rPr>
            </w:r>
            <w:r w:rsidR="004F6D76">
              <w:rPr>
                <w:noProof/>
                <w:webHidden/>
              </w:rPr>
              <w:fldChar w:fldCharType="separate"/>
            </w:r>
            <w:r w:rsidR="004F6D76">
              <w:rPr>
                <w:noProof/>
                <w:webHidden/>
              </w:rPr>
              <w:t>19</w:t>
            </w:r>
            <w:r w:rsidR="004F6D76">
              <w:rPr>
                <w:noProof/>
                <w:webHidden/>
              </w:rPr>
              <w:fldChar w:fldCharType="end"/>
            </w:r>
          </w:hyperlink>
        </w:p>
        <w:p w14:paraId="5E27EF95" w14:textId="6F02582E" w:rsidR="004F6D76" w:rsidRDefault="007307FB">
          <w:pPr>
            <w:pStyle w:val="Kazalovsebine1"/>
            <w:tabs>
              <w:tab w:val="left" w:pos="440"/>
              <w:tab w:val="right" w:leader="dot" w:pos="9062"/>
            </w:tabs>
            <w:rPr>
              <w:rFonts w:eastAsiaTheme="minorEastAsia"/>
              <w:noProof/>
              <w:lang w:eastAsia="en-GB"/>
            </w:rPr>
          </w:pPr>
          <w:hyperlink w:anchor="_Toc36454593" w:history="1">
            <w:r w:rsidR="004F6D76" w:rsidRPr="00895965">
              <w:rPr>
                <w:rStyle w:val="Hiperpovezava"/>
                <w:noProof/>
              </w:rPr>
              <w:t>4</w:t>
            </w:r>
            <w:r w:rsidR="004F6D76">
              <w:rPr>
                <w:rFonts w:eastAsiaTheme="minorEastAsia"/>
                <w:noProof/>
                <w:lang w:eastAsia="en-GB"/>
              </w:rPr>
              <w:tab/>
            </w:r>
            <w:r w:rsidR="004F6D76" w:rsidRPr="00895965">
              <w:rPr>
                <w:rStyle w:val="Hiperpovezava"/>
                <w:noProof/>
              </w:rPr>
              <w:t>Pregled zaposlovanja v Sloveniji v štirih sektorjih (2011–2018)</w:t>
            </w:r>
            <w:r w:rsidR="004F6D76">
              <w:rPr>
                <w:noProof/>
                <w:webHidden/>
              </w:rPr>
              <w:tab/>
            </w:r>
            <w:r w:rsidR="004F6D76">
              <w:rPr>
                <w:noProof/>
                <w:webHidden/>
              </w:rPr>
              <w:fldChar w:fldCharType="begin"/>
            </w:r>
            <w:r w:rsidR="004F6D76">
              <w:rPr>
                <w:noProof/>
                <w:webHidden/>
              </w:rPr>
              <w:instrText xml:space="preserve"> PAGEREF _Toc36454593 \h </w:instrText>
            </w:r>
            <w:r w:rsidR="004F6D76">
              <w:rPr>
                <w:noProof/>
                <w:webHidden/>
              </w:rPr>
            </w:r>
            <w:r w:rsidR="004F6D76">
              <w:rPr>
                <w:noProof/>
                <w:webHidden/>
              </w:rPr>
              <w:fldChar w:fldCharType="separate"/>
            </w:r>
            <w:r w:rsidR="004F6D76">
              <w:rPr>
                <w:noProof/>
                <w:webHidden/>
              </w:rPr>
              <w:t>22</w:t>
            </w:r>
            <w:r w:rsidR="004F6D76">
              <w:rPr>
                <w:noProof/>
                <w:webHidden/>
              </w:rPr>
              <w:fldChar w:fldCharType="end"/>
            </w:r>
          </w:hyperlink>
        </w:p>
        <w:p w14:paraId="3D1F1204" w14:textId="04CA55E8" w:rsidR="004F6D76" w:rsidRDefault="007307FB">
          <w:pPr>
            <w:pStyle w:val="Kazalovsebine2"/>
            <w:tabs>
              <w:tab w:val="left" w:pos="880"/>
              <w:tab w:val="right" w:leader="dot" w:pos="9062"/>
            </w:tabs>
            <w:rPr>
              <w:rFonts w:eastAsiaTheme="minorEastAsia"/>
              <w:noProof/>
              <w:lang w:eastAsia="en-GB"/>
            </w:rPr>
          </w:pPr>
          <w:hyperlink w:anchor="_Toc36454594" w:history="1">
            <w:r w:rsidR="004F6D76" w:rsidRPr="00895965">
              <w:rPr>
                <w:rStyle w:val="Hiperpovezava"/>
                <w:noProof/>
              </w:rPr>
              <w:t>4.1</w:t>
            </w:r>
            <w:r w:rsidR="004F6D76">
              <w:rPr>
                <w:rFonts w:eastAsiaTheme="minorEastAsia"/>
                <w:noProof/>
                <w:lang w:eastAsia="en-GB"/>
              </w:rPr>
              <w:tab/>
            </w:r>
            <w:r w:rsidR="004F6D76" w:rsidRPr="00895965">
              <w:rPr>
                <w:rStyle w:val="Hiperpovezava"/>
                <w:noProof/>
              </w:rPr>
              <w:t>Standardno zaposlovanje v štirih sektorjih</w:t>
            </w:r>
            <w:r w:rsidR="004F6D76">
              <w:rPr>
                <w:noProof/>
                <w:webHidden/>
              </w:rPr>
              <w:tab/>
            </w:r>
            <w:r w:rsidR="004F6D76">
              <w:rPr>
                <w:noProof/>
                <w:webHidden/>
              </w:rPr>
              <w:fldChar w:fldCharType="begin"/>
            </w:r>
            <w:r w:rsidR="004F6D76">
              <w:rPr>
                <w:noProof/>
                <w:webHidden/>
              </w:rPr>
              <w:instrText xml:space="preserve"> PAGEREF _Toc36454594 \h </w:instrText>
            </w:r>
            <w:r w:rsidR="004F6D76">
              <w:rPr>
                <w:noProof/>
                <w:webHidden/>
              </w:rPr>
            </w:r>
            <w:r w:rsidR="004F6D76">
              <w:rPr>
                <w:noProof/>
                <w:webHidden/>
              </w:rPr>
              <w:fldChar w:fldCharType="separate"/>
            </w:r>
            <w:r w:rsidR="004F6D76">
              <w:rPr>
                <w:noProof/>
                <w:webHidden/>
              </w:rPr>
              <w:t>22</w:t>
            </w:r>
            <w:r w:rsidR="004F6D76">
              <w:rPr>
                <w:noProof/>
                <w:webHidden/>
              </w:rPr>
              <w:fldChar w:fldCharType="end"/>
            </w:r>
          </w:hyperlink>
        </w:p>
        <w:p w14:paraId="6C02EE61" w14:textId="4AB4DC0C" w:rsidR="004F6D76" w:rsidRDefault="007307FB">
          <w:pPr>
            <w:pStyle w:val="Kazalovsebine2"/>
            <w:tabs>
              <w:tab w:val="left" w:pos="880"/>
              <w:tab w:val="right" w:leader="dot" w:pos="9062"/>
            </w:tabs>
            <w:rPr>
              <w:rFonts w:eastAsiaTheme="minorEastAsia"/>
              <w:noProof/>
              <w:lang w:eastAsia="en-GB"/>
            </w:rPr>
          </w:pPr>
          <w:hyperlink w:anchor="_Toc36454595" w:history="1">
            <w:r w:rsidR="004F6D76" w:rsidRPr="00895965">
              <w:rPr>
                <w:rStyle w:val="Hiperpovezava"/>
                <w:noProof/>
              </w:rPr>
              <w:t>4.2</w:t>
            </w:r>
            <w:r w:rsidR="004F6D76">
              <w:rPr>
                <w:rFonts w:eastAsiaTheme="minorEastAsia"/>
                <w:noProof/>
                <w:lang w:eastAsia="en-GB"/>
              </w:rPr>
              <w:tab/>
            </w:r>
            <w:r w:rsidR="004F6D76" w:rsidRPr="00895965">
              <w:rPr>
                <w:rStyle w:val="Hiperpovezava"/>
                <w:noProof/>
              </w:rPr>
              <w:t>Nestandardno delo v štirih sektorjih</w:t>
            </w:r>
            <w:r w:rsidR="004F6D76">
              <w:rPr>
                <w:noProof/>
                <w:webHidden/>
              </w:rPr>
              <w:tab/>
            </w:r>
            <w:r w:rsidR="004F6D76">
              <w:rPr>
                <w:noProof/>
                <w:webHidden/>
              </w:rPr>
              <w:fldChar w:fldCharType="begin"/>
            </w:r>
            <w:r w:rsidR="004F6D76">
              <w:rPr>
                <w:noProof/>
                <w:webHidden/>
              </w:rPr>
              <w:instrText xml:space="preserve"> PAGEREF _Toc36454595 \h </w:instrText>
            </w:r>
            <w:r w:rsidR="004F6D76">
              <w:rPr>
                <w:noProof/>
                <w:webHidden/>
              </w:rPr>
            </w:r>
            <w:r w:rsidR="004F6D76">
              <w:rPr>
                <w:noProof/>
                <w:webHidden/>
              </w:rPr>
              <w:fldChar w:fldCharType="separate"/>
            </w:r>
            <w:r w:rsidR="004F6D76">
              <w:rPr>
                <w:noProof/>
                <w:webHidden/>
              </w:rPr>
              <w:t>22</w:t>
            </w:r>
            <w:r w:rsidR="004F6D76">
              <w:rPr>
                <w:noProof/>
                <w:webHidden/>
              </w:rPr>
              <w:fldChar w:fldCharType="end"/>
            </w:r>
          </w:hyperlink>
        </w:p>
        <w:p w14:paraId="477FF1A7" w14:textId="4A498061" w:rsidR="004F6D76" w:rsidRDefault="007307FB">
          <w:pPr>
            <w:pStyle w:val="Kazalovsebine2"/>
            <w:tabs>
              <w:tab w:val="left" w:pos="880"/>
              <w:tab w:val="right" w:leader="dot" w:pos="9062"/>
            </w:tabs>
            <w:rPr>
              <w:rFonts w:eastAsiaTheme="minorEastAsia"/>
              <w:noProof/>
              <w:lang w:eastAsia="en-GB"/>
            </w:rPr>
          </w:pPr>
          <w:hyperlink w:anchor="_Toc36454596" w:history="1">
            <w:r w:rsidR="004F6D76" w:rsidRPr="00895965">
              <w:rPr>
                <w:rStyle w:val="Hiperpovezava"/>
                <w:noProof/>
              </w:rPr>
              <w:t>4.3</w:t>
            </w:r>
            <w:r w:rsidR="004F6D76">
              <w:rPr>
                <w:rFonts w:eastAsiaTheme="minorEastAsia"/>
                <w:noProof/>
                <w:lang w:eastAsia="en-GB"/>
              </w:rPr>
              <w:tab/>
            </w:r>
            <w:r w:rsidR="004F6D76" w:rsidRPr="00895965">
              <w:rPr>
                <w:rStyle w:val="Hiperpovezava"/>
                <w:noProof/>
              </w:rPr>
              <w:t>Prekarno delo v štirih sektorjih</w:t>
            </w:r>
            <w:r w:rsidR="004F6D76">
              <w:rPr>
                <w:noProof/>
                <w:webHidden/>
              </w:rPr>
              <w:tab/>
            </w:r>
            <w:r w:rsidR="004F6D76">
              <w:rPr>
                <w:noProof/>
                <w:webHidden/>
              </w:rPr>
              <w:fldChar w:fldCharType="begin"/>
            </w:r>
            <w:r w:rsidR="004F6D76">
              <w:rPr>
                <w:noProof/>
                <w:webHidden/>
              </w:rPr>
              <w:instrText xml:space="preserve"> PAGEREF _Toc36454596 \h </w:instrText>
            </w:r>
            <w:r w:rsidR="004F6D76">
              <w:rPr>
                <w:noProof/>
                <w:webHidden/>
              </w:rPr>
            </w:r>
            <w:r w:rsidR="004F6D76">
              <w:rPr>
                <w:noProof/>
                <w:webHidden/>
              </w:rPr>
              <w:fldChar w:fldCharType="separate"/>
            </w:r>
            <w:r w:rsidR="004F6D76">
              <w:rPr>
                <w:noProof/>
                <w:webHidden/>
              </w:rPr>
              <w:t>24</w:t>
            </w:r>
            <w:r w:rsidR="004F6D76">
              <w:rPr>
                <w:noProof/>
                <w:webHidden/>
              </w:rPr>
              <w:fldChar w:fldCharType="end"/>
            </w:r>
          </w:hyperlink>
        </w:p>
        <w:p w14:paraId="12667B99" w14:textId="253DA968" w:rsidR="004F6D76" w:rsidRDefault="007307FB">
          <w:pPr>
            <w:pStyle w:val="Kazalovsebine2"/>
            <w:tabs>
              <w:tab w:val="left" w:pos="880"/>
              <w:tab w:val="right" w:leader="dot" w:pos="9062"/>
            </w:tabs>
            <w:rPr>
              <w:rFonts w:eastAsiaTheme="minorEastAsia"/>
              <w:noProof/>
              <w:lang w:eastAsia="en-GB"/>
            </w:rPr>
          </w:pPr>
          <w:hyperlink w:anchor="_Toc36454597" w:history="1">
            <w:r w:rsidR="004F6D76" w:rsidRPr="00895965">
              <w:rPr>
                <w:rStyle w:val="Hiperpovezava"/>
                <w:noProof/>
              </w:rPr>
              <w:t>4.4</w:t>
            </w:r>
            <w:r w:rsidR="004F6D76">
              <w:rPr>
                <w:rFonts w:eastAsiaTheme="minorEastAsia"/>
                <w:noProof/>
                <w:lang w:eastAsia="en-GB"/>
              </w:rPr>
              <w:tab/>
            </w:r>
            <w:r w:rsidR="004F6D76" w:rsidRPr="00895965">
              <w:rPr>
                <w:rStyle w:val="Hiperpovezava"/>
                <w:noProof/>
              </w:rPr>
              <w:t>Neformalno delo v štirih sektorjih</w:t>
            </w:r>
            <w:r w:rsidR="004F6D76">
              <w:rPr>
                <w:noProof/>
                <w:webHidden/>
              </w:rPr>
              <w:tab/>
            </w:r>
            <w:r w:rsidR="004F6D76">
              <w:rPr>
                <w:noProof/>
                <w:webHidden/>
              </w:rPr>
              <w:fldChar w:fldCharType="begin"/>
            </w:r>
            <w:r w:rsidR="004F6D76">
              <w:rPr>
                <w:noProof/>
                <w:webHidden/>
              </w:rPr>
              <w:instrText xml:space="preserve"> PAGEREF _Toc36454597 \h </w:instrText>
            </w:r>
            <w:r w:rsidR="004F6D76">
              <w:rPr>
                <w:noProof/>
                <w:webHidden/>
              </w:rPr>
            </w:r>
            <w:r w:rsidR="004F6D76">
              <w:rPr>
                <w:noProof/>
                <w:webHidden/>
              </w:rPr>
              <w:fldChar w:fldCharType="separate"/>
            </w:r>
            <w:r w:rsidR="004F6D76">
              <w:rPr>
                <w:noProof/>
                <w:webHidden/>
              </w:rPr>
              <w:t>24</w:t>
            </w:r>
            <w:r w:rsidR="004F6D76">
              <w:rPr>
                <w:noProof/>
                <w:webHidden/>
              </w:rPr>
              <w:fldChar w:fldCharType="end"/>
            </w:r>
          </w:hyperlink>
        </w:p>
        <w:p w14:paraId="00A04D97" w14:textId="2CFAF5B0" w:rsidR="004F6D76" w:rsidRDefault="007307FB">
          <w:pPr>
            <w:pStyle w:val="Kazalovsebine2"/>
            <w:tabs>
              <w:tab w:val="left" w:pos="880"/>
              <w:tab w:val="right" w:leader="dot" w:pos="9062"/>
            </w:tabs>
            <w:rPr>
              <w:rFonts w:eastAsiaTheme="minorEastAsia"/>
              <w:noProof/>
              <w:lang w:eastAsia="en-GB"/>
            </w:rPr>
          </w:pPr>
          <w:hyperlink w:anchor="_Toc36454598" w:history="1">
            <w:r w:rsidR="004F6D76" w:rsidRPr="00895965">
              <w:rPr>
                <w:rStyle w:val="Hiperpovezava"/>
                <w:noProof/>
              </w:rPr>
              <w:t>4.5</w:t>
            </w:r>
            <w:r w:rsidR="004F6D76">
              <w:rPr>
                <w:rFonts w:eastAsiaTheme="minorEastAsia"/>
                <w:noProof/>
                <w:lang w:eastAsia="en-GB"/>
              </w:rPr>
              <w:tab/>
            </w:r>
            <w:r w:rsidR="004F6D76" w:rsidRPr="00895965">
              <w:rPr>
                <w:rStyle w:val="Hiperpovezava"/>
                <w:noProof/>
              </w:rPr>
              <w:t>Sklep</w:t>
            </w:r>
            <w:r w:rsidR="004F6D76">
              <w:rPr>
                <w:noProof/>
                <w:webHidden/>
              </w:rPr>
              <w:tab/>
            </w:r>
            <w:r w:rsidR="004F6D76">
              <w:rPr>
                <w:noProof/>
                <w:webHidden/>
              </w:rPr>
              <w:fldChar w:fldCharType="begin"/>
            </w:r>
            <w:r w:rsidR="004F6D76">
              <w:rPr>
                <w:noProof/>
                <w:webHidden/>
              </w:rPr>
              <w:instrText xml:space="preserve"> PAGEREF _Toc36454598 \h </w:instrText>
            </w:r>
            <w:r w:rsidR="004F6D76">
              <w:rPr>
                <w:noProof/>
                <w:webHidden/>
              </w:rPr>
            </w:r>
            <w:r w:rsidR="004F6D76">
              <w:rPr>
                <w:noProof/>
                <w:webHidden/>
              </w:rPr>
              <w:fldChar w:fldCharType="separate"/>
            </w:r>
            <w:r w:rsidR="004F6D76">
              <w:rPr>
                <w:noProof/>
                <w:webHidden/>
              </w:rPr>
              <w:t>28</w:t>
            </w:r>
            <w:r w:rsidR="004F6D76">
              <w:rPr>
                <w:noProof/>
                <w:webHidden/>
              </w:rPr>
              <w:fldChar w:fldCharType="end"/>
            </w:r>
          </w:hyperlink>
        </w:p>
        <w:p w14:paraId="20CD4564" w14:textId="3847D211" w:rsidR="004F6D76" w:rsidRDefault="007307FB">
          <w:pPr>
            <w:pStyle w:val="Kazalovsebine1"/>
            <w:tabs>
              <w:tab w:val="left" w:pos="440"/>
              <w:tab w:val="right" w:leader="dot" w:pos="9062"/>
            </w:tabs>
            <w:rPr>
              <w:rFonts w:eastAsiaTheme="minorEastAsia"/>
              <w:noProof/>
              <w:lang w:eastAsia="en-GB"/>
            </w:rPr>
          </w:pPr>
          <w:hyperlink w:anchor="_Toc36454599" w:history="1">
            <w:r w:rsidR="004F6D76" w:rsidRPr="00895965">
              <w:rPr>
                <w:rStyle w:val="Hiperpovezava"/>
                <w:noProof/>
              </w:rPr>
              <w:t>5</w:t>
            </w:r>
            <w:r w:rsidR="004F6D76">
              <w:rPr>
                <w:rFonts w:eastAsiaTheme="minorEastAsia"/>
                <w:noProof/>
                <w:lang w:eastAsia="en-GB"/>
              </w:rPr>
              <w:tab/>
            </w:r>
            <w:r w:rsidR="004F6D76" w:rsidRPr="00895965">
              <w:rPr>
                <w:rStyle w:val="Hiperpovezava"/>
                <w:noProof/>
              </w:rPr>
              <w:t>Priloge</w:t>
            </w:r>
            <w:r w:rsidR="004F6D76">
              <w:rPr>
                <w:noProof/>
                <w:webHidden/>
              </w:rPr>
              <w:tab/>
            </w:r>
            <w:r w:rsidR="004F6D76">
              <w:rPr>
                <w:noProof/>
                <w:webHidden/>
              </w:rPr>
              <w:fldChar w:fldCharType="begin"/>
            </w:r>
            <w:r w:rsidR="004F6D76">
              <w:rPr>
                <w:noProof/>
                <w:webHidden/>
              </w:rPr>
              <w:instrText xml:space="preserve"> PAGEREF _Toc36454599 \h </w:instrText>
            </w:r>
            <w:r w:rsidR="004F6D76">
              <w:rPr>
                <w:noProof/>
                <w:webHidden/>
              </w:rPr>
            </w:r>
            <w:r w:rsidR="004F6D76">
              <w:rPr>
                <w:noProof/>
                <w:webHidden/>
              </w:rPr>
              <w:fldChar w:fldCharType="separate"/>
            </w:r>
            <w:r w:rsidR="004F6D76">
              <w:rPr>
                <w:noProof/>
                <w:webHidden/>
              </w:rPr>
              <w:t>29</w:t>
            </w:r>
            <w:r w:rsidR="004F6D76">
              <w:rPr>
                <w:noProof/>
                <w:webHidden/>
              </w:rPr>
              <w:fldChar w:fldCharType="end"/>
            </w:r>
          </w:hyperlink>
        </w:p>
        <w:p w14:paraId="4EFD3883" w14:textId="6115F49C" w:rsidR="00976E09" w:rsidRPr="00341F8F" w:rsidRDefault="00976E09">
          <w:pPr>
            <w:rPr>
              <w:sz w:val="24"/>
              <w:szCs w:val="24"/>
              <w:lang w:val="sl-SI"/>
            </w:rPr>
          </w:pPr>
          <w:r w:rsidRPr="00341F8F">
            <w:rPr>
              <w:b/>
              <w:bCs/>
              <w:sz w:val="24"/>
              <w:szCs w:val="24"/>
              <w:lang w:val="sl-SI"/>
            </w:rPr>
            <w:fldChar w:fldCharType="end"/>
          </w:r>
        </w:p>
      </w:sdtContent>
    </w:sdt>
    <w:p w14:paraId="636DE928" w14:textId="77777777" w:rsidR="00C906E1" w:rsidRPr="00341F8F" w:rsidRDefault="004F3E6B">
      <w:pPr>
        <w:rPr>
          <w:rFonts w:eastAsiaTheme="majorEastAsia" w:cstheme="minorHAnsi"/>
          <w:b/>
          <w:color w:val="1F497D" w:themeColor="text2"/>
          <w:sz w:val="24"/>
          <w:szCs w:val="24"/>
          <w:lang w:val="sl-SI"/>
        </w:rPr>
        <w:sectPr w:rsidR="00C906E1" w:rsidRPr="00341F8F" w:rsidSect="007C42DF">
          <w:headerReference w:type="default" r:id="rId10"/>
          <w:footerReference w:type="default" r:id="rId11"/>
          <w:pgSz w:w="11906" w:h="16838"/>
          <w:pgMar w:top="1417" w:right="1417" w:bottom="1417" w:left="1417" w:header="708" w:footer="708" w:gutter="0"/>
          <w:cols w:space="708"/>
          <w:docGrid w:linePitch="360"/>
        </w:sectPr>
      </w:pPr>
      <w:r w:rsidRPr="00341F8F">
        <w:rPr>
          <w:rFonts w:eastAsiaTheme="majorEastAsia" w:cstheme="minorHAnsi"/>
          <w:b/>
          <w:color w:val="1F497D" w:themeColor="text2"/>
          <w:sz w:val="24"/>
          <w:szCs w:val="24"/>
          <w:lang w:val="sl-SI"/>
        </w:rPr>
        <w:br w:type="page"/>
      </w:r>
    </w:p>
    <w:p w14:paraId="4E88CEF4" w14:textId="0AA090BC" w:rsidR="004D6D9C" w:rsidRDefault="004D6D9C" w:rsidP="004D6D9C">
      <w:pPr>
        <w:pStyle w:val="Naslov1"/>
        <w:numPr>
          <w:ilvl w:val="0"/>
          <w:numId w:val="0"/>
        </w:numPr>
        <w:ind w:left="432"/>
      </w:pPr>
      <w:bookmarkStart w:id="1" w:name="_Toc36454576"/>
      <w:r w:rsidRPr="004D6D9C">
        <w:lastRenderedPageBreak/>
        <w:t>Povzetek ugotovitev</w:t>
      </w:r>
      <w:bookmarkEnd w:id="1"/>
    </w:p>
    <w:p w14:paraId="3080B0F1" w14:textId="10811C82" w:rsidR="004D6D9C" w:rsidRPr="004D6D9C" w:rsidRDefault="004D6D9C" w:rsidP="00861A3F">
      <w:pPr>
        <w:spacing w:line="360" w:lineRule="auto"/>
        <w:jc w:val="both"/>
        <w:rPr>
          <w:rFonts w:cstheme="minorHAnsi"/>
          <w:sz w:val="24"/>
          <w:szCs w:val="24"/>
          <w:lang w:val="sl-SI"/>
        </w:rPr>
      </w:pPr>
      <w:r w:rsidRPr="004D6D9C">
        <w:rPr>
          <w:rFonts w:cstheme="minorHAnsi"/>
          <w:sz w:val="24"/>
          <w:szCs w:val="24"/>
          <w:lang w:val="sl-SI"/>
        </w:rPr>
        <w:t xml:space="preserve">Poročilo prikazuje trende zaposlovanja v obdobju 2005–2018 na osnovi </w:t>
      </w:r>
      <w:proofErr w:type="spellStart"/>
      <w:r w:rsidRPr="004D6D9C">
        <w:rPr>
          <w:rFonts w:cstheme="minorHAnsi"/>
          <w:sz w:val="24"/>
          <w:szCs w:val="24"/>
          <w:lang w:val="sl-SI"/>
        </w:rPr>
        <w:t>mikropodatkov</w:t>
      </w:r>
      <w:proofErr w:type="spellEnd"/>
      <w:r w:rsidRPr="004D6D9C">
        <w:rPr>
          <w:rFonts w:cstheme="minorHAnsi"/>
          <w:sz w:val="24"/>
          <w:szCs w:val="24"/>
          <w:lang w:val="sl-SI"/>
        </w:rPr>
        <w:t xml:space="preserve"> iz longitudinalne ankete Aktivno in neaktivno prebivalstvo (SURS), ki smo jih sami obdelali. Analiza se opira na konceptualno razločevanje standardnega, nestandardnega, </w:t>
      </w:r>
      <w:proofErr w:type="spellStart"/>
      <w:r w:rsidRPr="004D6D9C">
        <w:rPr>
          <w:rFonts w:cstheme="minorHAnsi"/>
          <w:sz w:val="24"/>
          <w:szCs w:val="24"/>
          <w:lang w:val="sl-SI"/>
        </w:rPr>
        <w:t>prekarnega</w:t>
      </w:r>
      <w:proofErr w:type="spellEnd"/>
      <w:r w:rsidRPr="004D6D9C">
        <w:rPr>
          <w:rFonts w:cstheme="minorHAnsi"/>
          <w:sz w:val="24"/>
          <w:szCs w:val="24"/>
          <w:lang w:val="sl-SI"/>
        </w:rPr>
        <w:t xml:space="preserve"> in neformalnega dela, kot smo jih lahko identificirali s pomočjo podatkov v anketi ANP. Grobo definirano, standardne zaposlitve so vse zaposlitve za nedoločen in polni delovni čas, vse druge oblike dela pa so nestandardne zaposlitve. </w:t>
      </w:r>
      <w:proofErr w:type="spellStart"/>
      <w:r w:rsidRPr="004D6D9C">
        <w:rPr>
          <w:rFonts w:cstheme="minorHAnsi"/>
          <w:sz w:val="24"/>
          <w:szCs w:val="24"/>
          <w:lang w:val="sl-SI"/>
        </w:rPr>
        <w:t>Prekarne</w:t>
      </w:r>
      <w:proofErr w:type="spellEnd"/>
      <w:r w:rsidRPr="004D6D9C">
        <w:rPr>
          <w:rFonts w:cstheme="minorHAnsi"/>
          <w:sz w:val="24"/>
          <w:szCs w:val="24"/>
          <w:lang w:val="sl-SI"/>
        </w:rPr>
        <w:t xml:space="preserve"> zaposlitve so tako standardne zaposlitve kakor nestandardne oblike dela, ki jih zaznamujejo nizki dohodki in/ali »neprostovoljnost«. Neformalno delo pa so prikrite oblike zaposlitev (denimo, delo za neposredno plačilo, navidezno samozaposleni, študentsko delo nad 20 ur na teden, pa tudi »neprostovoljna« zaposlitev s krajšim delovnim časom, ker samo pogodba za polni delovni čas zagotavlja minimalni življenjski dohodek in pokojninsko varnost). Študija prikaže najprej trende zaposlovanja za celotno populacijo, potem pa še podrobnejšo primerjavo sektorjev industrije, trgovine, IKT in strokovnih dejavnostih. </w:t>
      </w:r>
    </w:p>
    <w:p w14:paraId="5410C8F8" w14:textId="4AA3D356" w:rsidR="004D6D9C" w:rsidRPr="004D6D9C" w:rsidRDefault="004D6D9C" w:rsidP="00861A3F">
      <w:pPr>
        <w:spacing w:line="360" w:lineRule="auto"/>
        <w:jc w:val="both"/>
        <w:rPr>
          <w:rFonts w:cstheme="minorHAnsi"/>
          <w:sz w:val="24"/>
          <w:szCs w:val="24"/>
          <w:lang w:val="sl-SI"/>
        </w:rPr>
      </w:pPr>
      <w:r w:rsidRPr="004D6D9C">
        <w:rPr>
          <w:rFonts w:cstheme="minorHAnsi"/>
          <w:sz w:val="24"/>
          <w:szCs w:val="24"/>
          <w:lang w:val="sl-SI"/>
        </w:rPr>
        <w:t>Podatki za vse delovno aktivno prebivalstvo kažejo, da se standardno zaposlovanje z leti zmanjšuje, medtem ko se oblike nestandardnega zaposlovanja povečujejo. Trend bi bil še bolj izrazit, če ne bi upoštevali pomagajočih družinskih članov, ki ne opravljajo dela za plačilo in to</w:t>
      </w:r>
      <w:r w:rsidR="00E05DC7">
        <w:rPr>
          <w:rFonts w:cstheme="minorHAnsi"/>
          <w:sz w:val="24"/>
          <w:szCs w:val="24"/>
          <w:lang w:val="sl-SI"/>
        </w:rPr>
        <w:t>rej v strogem pomenu besede ne gre za</w:t>
      </w:r>
      <w:r w:rsidRPr="004D6D9C">
        <w:rPr>
          <w:rFonts w:cstheme="minorHAnsi"/>
          <w:sz w:val="24"/>
          <w:szCs w:val="24"/>
          <w:lang w:val="sl-SI"/>
        </w:rPr>
        <w:t xml:space="preserve"> odvisne zaposlitve. </w:t>
      </w:r>
    </w:p>
    <w:p w14:paraId="22FAAD82" w14:textId="6C409DAD" w:rsidR="004D6D9C" w:rsidRPr="004D6D9C" w:rsidRDefault="004D6D9C" w:rsidP="00861A3F">
      <w:pPr>
        <w:spacing w:line="360" w:lineRule="auto"/>
        <w:jc w:val="both"/>
        <w:rPr>
          <w:rFonts w:cstheme="minorHAnsi"/>
          <w:sz w:val="24"/>
          <w:szCs w:val="24"/>
          <w:lang w:val="sl-SI"/>
        </w:rPr>
      </w:pPr>
      <w:r w:rsidRPr="004D6D9C">
        <w:rPr>
          <w:rFonts w:cstheme="minorHAnsi"/>
          <w:sz w:val="24"/>
          <w:szCs w:val="24"/>
          <w:lang w:val="sl-SI"/>
        </w:rPr>
        <w:t>Med nestandardnimi oblikami zaposlovanja sta se v obdobju 2005–2018 približno na isti ravni gibal</w:t>
      </w:r>
      <w:r w:rsidR="00E05DC7">
        <w:rPr>
          <w:rFonts w:cstheme="minorHAnsi"/>
          <w:sz w:val="24"/>
          <w:szCs w:val="24"/>
          <w:lang w:val="sl-SI"/>
        </w:rPr>
        <w:t>a zaposlovanje za določen čas (s</w:t>
      </w:r>
      <w:r w:rsidRPr="004D6D9C">
        <w:rPr>
          <w:rFonts w:cstheme="minorHAnsi"/>
          <w:sz w:val="24"/>
          <w:szCs w:val="24"/>
          <w:lang w:val="sl-SI"/>
        </w:rPr>
        <w:t xml:space="preserve"> približno desetino vseh delovno aktivnih) in študentsko delo (med tri in štiri odstotke vseh delovno aktivnih). Nasprotno se je zelo povečalo zaposlovanje s krajšim delovnim časom, agencijsko delo in samozaposlovanje. Zaposlovanje za krajši delovni čas se je v tem obdobju skorajda podvojilo (povečalo se je s 25.048 oseb leta 2005 na 48.875 leta 2018). Agencijsko delo, ki je leta 2005 obsegalo približno odstotek vseh delovno aktivnih oziroma 10 tisoč oseb, se je do leta 2018 skoraj podvojilo na 1,8 odstotka oziroma 17.933 zaposlenih pri agencijah za posredovanje dela. Zelo se je povečalo tudi samozaposlovanje, s 65.500 oseb leta 2005 (ali 6,9 odstotka vseh delovno aktivnih) na 101.443 oseb leta 2018 (ali 10,3 odstotka vseh delovno aktivnih). </w:t>
      </w:r>
      <w:r w:rsidRPr="004D6D9C">
        <w:rPr>
          <w:rFonts w:cstheme="minorHAnsi"/>
          <w:sz w:val="24"/>
          <w:szCs w:val="24"/>
          <w:lang w:val="sl-SI"/>
        </w:rPr>
        <w:lastRenderedPageBreak/>
        <w:t>Istočasno se je med njimi povečalo število samozaposlenih, ki ne zaposlujejo drugih delavcev (s 54 odstotkov vseh zaposlenih leta 2005 na 64 odstotkov leta 2018).</w:t>
      </w:r>
    </w:p>
    <w:p w14:paraId="05DF1EC9" w14:textId="77777777" w:rsidR="004D6D9C" w:rsidRPr="004D6D9C" w:rsidRDefault="004D6D9C" w:rsidP="00861A3F">
      <w:pPr>
        <w:spacing w:line="360" w:lineRule="auto"/>
        <w:jc w:val="both"/>
        <w:rPr>
          <w:rFonts w:cstheme="minorHAnsi"/>
          <w:sz w:val="24"/>
          <w:szCs w:val="24"/>
          <w:lang w:val="sl-SI"/>
        </w:rPr>
      </w:pPr>
      <w:proofErr w:type="spellStart"/>
      <w:r w:rsidRPr="004D6D9C">
        <w:rPr>
          <w:rFonts w:cstheme="minorHAnsi"/>
          <w:sz w:val="24"/>
          <w:szCs w:val="24"/>
          <w:lang w:val="sl-SI"/>
        </w:rPr>
        <w:t>Prekarne</w:t>
      </w:r>
      <w:proofErr w:type="spellEnd"/>
      <w:r w:rsidRPr="004D6D9C">
        <w:rPr>
          <w:rFonts w:cstheme="minorHAnsi"/>
          <w:sz w:val="24"/>
          <w:szCs w:val="24"/>
          <w:lang w:val="sl-SI"/>
        </w:rPr>
        <w:t xml:space="preserve"> zaposlitve so po naših definicijah tako standardne zaposlitve kakor nestandardne oblike dela, ki jih zaznamujejo nizki dohodki in/ali »neprostovoljnost«. Za nizek dohodek smo določili dohodek pod 60 odstotki povprečne neto plače. Med standardno zaposlenimi se je njihovo število po letu 2009, ko imamo prvič na voljo podatke o plačah, zmanjšalo z 95.292 oseb (oziroma 14,5 odstotka) leta 2009 na 38.730 oseb (oziroma 6,2 odstotka) leta 2017. Ravno nasproten trend pa je med nestandardno zaposlenimi, se pravi, med zaposlenimi za določen čas, s krajšim delovnim časom in agencijskimi delavci. Njihovo število se je sicer po letu 2009, ko jih je bilo 41.455, zmanjševalo vse do leta 2013 (ko je doseglo število 32.527), nato pa se je povečevalo in že leta 2015 celo preseglo izhodiščno točko. </w:t>
      </w:r>
    </w:p>
    <w:p w14:paraId="5BACAE3B" w14:textId="77777777" w:rsidR="004D6D9C" w:rsidRPr="004D6D9C" w:rsidRDefault="004D6D9C" w:rsidP="00861A3F">
      <w:pPr>
        <w:spacing w:line="360" w:lineRule="auto"/>
        <w:jc w:val="both"/>
        <w:rPr>
          <w:rFonts w:cstheme="minorHAnsi"/>
          <w:sz w:val="24"/>
          <w:szCs w:val="24"/>
          <w:lang w:val="sl-SI"/>
        </w:rPr>
      </w:pPr>
      <w:r w:rsidRPr="004D6D9C">
        <w:rPr>
          <w:rFonts w:cstheme="minorHAnsi"/>
          <w:sz w:val="24"/>
          <w:szCs w:val="24"/>
          <w:lang w:val="sl-SI"/>
        </w:rPr>
        <w:t xml:space="preserve">Po podatkih ankete ANP smo identificirali še dve vrsti </w:t>
      </w:r>
      <w:proofErr w:type="spellStart"/>
      <w:r w:rsidRPr="004D6D9C">
        <w:rPr>
          <w:rFonts w:cstheme="minorHAnsi"/>
          <w:sz w:val="24"/>
          <w:szCs w:val="24"/>
          <w:lang w:val="sl-SI"/>
        </w:rPr>
        <w:t>prekarnih</w:t>
      </w:r>
      <w:proofErr w:type="spellEnd"/>
      <w:r w:rsidRPr="004D6D9C">
        <w:rPr>
          <w:rFonts w:cstheme="minorHAnsi"/>
          <w:sz w:val="24"/>
          <w:szCs w:val="24"/>
          <w:lang w:val="sl-SI"/>
        </w:rPr>
        <w:t xml:space="preserve"> zaposlitev: »neprostovoljne« zaposlitve za določen čas, ko delavke in delavci opravljajo delo za določen čas, ker ne morejo najti zaposlitve za nedoločen čas, in »neprostovoljne« zaposlitve s krajšim delovnim časom, ko delavke in delavci delajo manj kot 36 ur, ker ne morejo najti dela z daljšim delovnim časom. Tako je po naših izračunih med zaposlenimi za določen čas približno polovica ali več »neprostovoljnih«, med zaposlenimi s krajšim delovnim časom pa je »neprostovoljnih« med 20 in 30 odstotkov. Skladno s povečevanjem števila zaposlenih s krajšim delovnim časom se je v proučevanem obdobju podvojilo tudi število teh, ki delo te vrste opravljajo »neprostovoljno« (z 6.663 oseb leta 2005 na 13.733 leta 2018).</w:t>
      </w:r>
    </w:p>
    <w:p w14:paraId="0AA4E388" w14:textId="77777777" w:rsidR="004D6D9C" w:rsidRPr="004D6D9C" w:rsidRDefault="004D6D9C" w:rsidP="00861A3F">
      <w:pPr>
        <w:spacing w:line="360" w:lineRule="auto"/>
        <w:jc w:val="both"/>
        <w:rPr>
          <w:rFonts w:cstheme="minorHAnsi"/>
          <w:sz w:val="24"/>
          <w:szCs w:val="24"/>
          <w:lang w:val="sl-SI"/>
        </w:rPr>
      </w:pPr>
      <w:r w:rsidRPr="004D6D9C">
        <w:rPr>
          <w:rFonts w:cstheme="minorHAnsi"/>
          <w:sz w:val="24"/>
          <w:szCs w:val="24"/>
          <w:lang w:val="sl-SI"/>
        </w:rPr>
        <w:t xml:space="preserve">Anketa o aktivnem in neaktivnem prebivalstvu nam je tudi omogočila, da smo identificirali nekatere oblike neformalnega dela, tako imenovane prikrite zaposlitve. Prikrita zaposlitev ima po definiciji elemente odvisnega mezdnega dela, vendar se opravlja na drugih pravnih podlagah (kot samozaposlitev, študentsko delo itn.), zato da podjetje maksimalno poveča tako produkcijsko fleksibilnost kakor profite in hkrati maksimalno zmanjša stroške dela. Od leta 2012 naprej anketa meri, koliko samozaposlenih (ki ne zaposlujejo delavcev in niso kmetje) delajo v prostorih ene stranke in/ali v prostorih te stranke. Njihovo število se je iz leta v leto povečevalo z 8.861 oseb oziroma 17,8 odstotka leta 2012 na 13.574 oseb oziroma 21 odstotka v letu 2018. Podobno lahko med prikrite zaposlitve uvrstimo tudi študentsko </w:t>
      </w:r>
      <w:r w:rsidRPr="004D6D9C">
        <w:rPr>
          <w:rFonts w:cstheme="minorHAnsi"/>
          <w:sz w:val="24"/>
          <w:szCs w:val="24"/>
          <w:lang w:val="sl-SI"/>
        </w:rPr>
        <w:lastRenderedPageBreak/>
        <w:t>delo, ki ga opravljajo dijaki ali študentje ob svojih rednih študijskih obveznostih v obsegu 20 ur ali več na teden. Teh je približno 20 tisoč, to je dve tretjini delovno aktivnih študentov (delež variira med 64,6 in 75,5 odstotka), kar pomeni, da večini delovno aktivnih študentov primarna dejavnost ni študij, temveč delo za plačilo.</w:t>
      </w:r>
    </w:p>
    <w:p w14:paraId="72B98091" w14:textId="77777777" w:rsidR="004D6D9C" w:rsidRPr="004D6D9C" w:rsidRDefault="004D6D9C" w:rsidP="00861A3F">
      <w:pPr>
        <w:spacing w:after="0" w:line="360" w:lineRule="auto"/>
        <w:jc w:val="both"/>
        <w:rPr>
          <w:rFonts w:cstheme="minorHAnsi"/>
          <w:sz w:val="24"/>
          <w:szCs w:val="24"/>
          <w:lang w:val="sl-SI"/>
        </w:rPr>
      </w:pPr>
      <w:r w:rsidRPr="004D6D9C">
        <w:rPr>
          <w:rFonts w:cstheme="minorHAnsi"/>
          <w:sz w:val="24"/>
          <w:szCs w:val="24"/>
          <w:lang w:val="sl-SI"/>
        </w:rPr>
        <w:t xml:space="preserve">Drugi del študije predstavlja podrobnejšo analizo trendov zaposlovanja v štirih sektorjih: </w:t>
      </w:r>
    </w:p>
    <w:p w14:paraId="5186224D" w14:textId="77777777" w:rsidR="004D6D9C" w:rsidRPr="004D6D9C" w:rsidRDefault="004D6D9C" w:rsidP="00861A3F">
      <w:pPr>
        <w:spacing w:after="0" w:line="360" w:lineRule="auto"/>
        <w:ind w:left="720"/>
        <w:jc w:val="both"/>
        <w:rPr>
          <w:rFonts w:cstheme="minorHAnsi"/>
          <w:sz w:val="24"/>
          <w:szCs w:val="24"/>
          <w:lang w:val="sl-SI"/>
        </w:rPr>
      </w:pPr>
      <w:r w:rsidRPr="004D6D9C">
        <w:rPr>
          <w:rFonts w:cstheme="minorHAnsi"/>
          <w:sz w:val="24"/>
          <w:szCs w:val="24"/>
          <w:lang w:val="sl-SI"/>
        </w:rPr>
        <w:t xml:space="preserve">C – Predelovalne dejavnosti (krajše »industrija«) </w:t>
      </w:r>
    </w:p>
    <w:p w14:paraId="21DEC5E8" w14:textId="39E7466E" w:rsidR="004D6D9C" w:rsidRPr="004D6D9C" w:rsidRDefault="004D6D9C" w:rsidP="00861A3F">
      <w:pPr>
        <w:spacing w:after="0" w:line="360" w:lineRule="auto"/>
        <w:ind w:left="720"/>
        <w:jc w:val="both"/>
        <w:rPr>
          <w:rFonts w:cstheme="minorHAnsi"/>
          <w:sz w:val="24"/>
          <w:szCs w:val="24"/>
          <w:lang w:val="sl-SI"/>
        </w:rPr>
      </w:pPr>
      <w:r w:rsidRPr="004D6D9C">
        <w:rPr>
          <w:rFonts w:cstheme="minorHAnsi"/>
          <w:sz w:val="24"/>
          <w:szCs w:val="24"/>
          <w:lang w:val="sl-SI"/>
        </w:rPr>
        <w:t xml:space="preserve">G </w:t>
      </w:r>
      <w:r w:rsidR="00861A3F">
        <w:rPr>
          <w:rFonts w:cstheme="minorHAnsi"/>
          <w:sz w:val="24"/>
          <w:szCs w:val="24"/>
          <w:lang w:val="sl-SI"/>
        </w:rPr>
        <w:t>–</w:t>
      </w:r>
      <w:r w:rsidRPr="004D6D9C">
        <w:rPr>
          <w:rFonts w:cstheme="minorHAnsi"/>
          <w:sz w:val="24"/>
          <w:szCs w:val="24"/>
          <w:lang w:val="sl-SI"/>
        </w:rPr>
        <w:t xml:space="preserve"> Trgovina, vzdrževanje in popravila motornih vozil (krajše »trgovina«)</w:t>
      </w:r>
    </w:p>
    <w:p w14:paraId="7A5B1844" w14:textId="77777777" w:rsidR="004D6D9C" w:rsidRPr="004D6D9C" w:rsidRDefault="004D6D9C" w:rsidP="00861A3F">
      <w:pPr>
        <w:spacing w:after="0" w:line="360" w:lineRule="auto"/>
        <w:ind w:left="720"/>
        <w:jc w:val="both"/>
        <w:rPr>
          <w:rFonts w:cstheme="minorHAnsi"/>
          <w:sz w:val="24"/>
          <w:szCs w:val="24"/>
          <w:lang w:val="sl-SI"/>
        </w:rPr>
      </w:pPr>
      <w:r w:rsidRPr="004D6D9C">
        <w:rPr>
          <w:rFonts w:cstheme="minorHAnsi"/>
          <w:sz w:val="24"/>
          <w:szCs w:val="24"/>
          <w:lang w:val="sl-SI"/>
        </w:rPr>
        <w:t xml:space="preserve">J – informacijsko komunikacijske tehnologije (krajše »IKT«) </w:t>
      </w:r>
    </w:p>
    <w:p w14:paraId="13BED162" w14:textId="6DEABDBE" w:rsidR="004D6D9C" w:rsidRDefault="004D6D9C" w:rsidP="00E05DC7">
      <w:pPr>
        <w:spacing w:line="360" w:lineRule="auto"/>
        <w:ind w:left="720"/>
        <w:jc w:val="both"/>
        <w:rPr>
          <w:rFonts w:cstheme="minorHAnsi"/>
          <w:sz w:val="24"/>
          <w:szCs w:val="24"/>
          <w:lang w:val="sl-SI"/>
        </w:rPr>
      </w:pPr>
      <w:r w:rsidRPr="004D6D9C">
        <w:rPr>
          <w:rFonts w:cstheme="minorHAnsi"/>
          <w:sz w:val="24"/>
          <w:szCs w:val="24"/>
          <w:lang w:val="sl-SI"/>
        </w:rPr>
        <w:t xml:space="preserve">M </w:t>
      </w:r>
      <w:r w:rsidR="00861A3F">
        <w:rPr>
          <w:rFonts w:cstheme="minorHAnsi"/>
          <w:sz w:val="24"/>
          <w:szCs w:val="24"/>
          <w:lang w:val="sl-SI"/>
        </w:rPr>
        <w:t>–</w:t>
      </w:r>
      <w:r w:rsidRPr="004D6D9C">
        <w:rPr>
          <w:rFonts w:cstheme="minorHAnsi"/>
          <w:sz w:val="24"/>
          <w:szCs w:val="24"/>
          <w:lang w:val="sl-SI"/>
        </w:rPr>
        <w:t xml:space="preserve"> Strokovne, znanstvene in tehnične dejavnosti (krajše »strokovne dejavnosti«)</w:t>
      </w:r>
    </w:p>
    <w:p w14:paraId="1A7346A4" w14:textId="673BE29F" w:rsidR="004D6D9C" w:rsidRPr="004D6D9C" w:rsidRDefault="004D6D9C" w:rsidP="00861A3F">
      <w:pPr>
        <w:spacing w:line="360" w:lineRule="auto"/>
        <w:jc w:val="both"/>
        <w:rPr>
          <w:rFonts w:cstheme="minorHAnsi"/>
          <w:sz w:val="24"/>
          <w:szCs w:val="24"/>
          <w:lang w:val="sl-SI"/>
        </w:rPr>
      </w:pPr>
      <w:r w:rsidRPr="004D6D9C">
        <w:rPr>
          <w:rFonts w:cstheme="minorHAnsi"/>
          <w:sz w:val="24"/>
          <w:szCs w:val="24"/>
          <w:lang w:val="sl-SI"/>
        </w:rPr>
        <w:t xml:space="preserve">Če strnemo ugotovitve </w:t>
      </w:r>
      <w:proofErr w:type="spellStart"/>
      <w:r w:rsidRPr="004D6D9C">
        <w:rPr>
          <w:rFonts w:cstheme="minorHAnsi"/>
          <w:sz w:val="24"/>
          <w:szCs w:val="24"/>
          <w:lang w:val="sl-SI"/>
        </w:rPr>
        <w:t>medsektorskih</w:t>
      </w:r>
      <w:proofErr w:type="spellEnd"/>
      <w:r w:rsidRPr="004D6D9C">
        <w:rPr>
          <w:rFonts w:cstheme="minorHAnsi"/>
          <w:sz w:val="24"/>
          <w:szCs w:val="24"/>
          <w:lang w:val="sl-SI"/>
        </w:rPr>
        <w:t xml:space="preserve"> primerjav standardnega in nestandardnega zaposlovanja v štirih sektorjih med letoma 2011 in 2018, se pokažejo naslednje značilnosti: v sektorju industrije je najvišji delež standardno zaposlenih, tri četrtine vseh delovno aktivnih v sektorju, kar je 10 odstotkov nad nacionalnim povprečjem. V tem sektorju je nadpovprečno (dvakrat pogosteje od povprečja) tudi agencijsko delo, ki se v proučevanem obdobju nenehno povečuje in predstavlja slabe 4 odstotke vseh delovno aktivnih v sektorju. Domala vsi delovno aktivni študenti opravljajo študentsko delo v obsegu 20 ur ali več; čeprav so po statusu dijaki ali študenti, je njihovo osnovno početje delo, ne pa učenje ali študij. Na drugi strani je v tem sektorju delež samozaposlenih pod povprečjem. V sektorju trgovine je nadpovprečno pogosto zaposlovanje s krajšim delovnim časom (v proučevanem obdobju se je delež podvojil s 4,3 na 8 odstotkov vseh delovno aktivnih v sektorju). Tu sta najpogostejša tudi neprostovoljno delo s krajšim delovnim časom in študentsko delo, ki se je povečalo s 5,2 na 6 odstotkov vseh delovno aktivnih. V nasprotju z drugimi sektorji se v sektorju trgovine delež revnih standardno zaposlenih ne zmanjšuje in ostaja nad povprečjem. V sektorju IKT je nadpovprečno pogosto študentsko delo (med 3 in 5,5 odstotkov), na drugi strani pa se glede na povprečje pol manjkrat sklepajo pogodbe za določen čas. Nad povprečjem pa je v tem sektorju navidezno samozaposlovanje – tretjina vseh samozaposlenih brez delavcev; leta 2014 je kar slaba polovica delala samo za eno stranko in/ali v prostorih te stranke. Medtem ko je v ostalih sektorjih večina zaposlitev še vedno standardnih (za nedoločen čas s polnim delovnim časom in brez agencijskih delavcev), pa je v sektorju strokovnih dejavnosti teh </w:t>
      </w:r>
      <w:r w:rsidRPr="004D6D9C">
        <w:rPr>
          <w:rFonts w:cstheme="minorHAnsi"/>
          <w:sz w:val="24"/>
          <w:szCs w:val="24"/>
          <w:lang w:val="sl-SI"/>
        </w:rPr>
        <w:lastRenderedPageBreak/>
        <w:t xml:space="preserve">manj kot polovica vseh delovno aktivnih, kar je približno 15 odstotkov pod nacionalnim povprečjem. V sektorju strokovnih dejavnosti je ključna nestandardna oblika zaposlovanja samozaposlovanje, ki je kar trikrat pogostejša od nacionalnega povprečja. Delo te vrste zajema eno tretjino vseh delovno aktivnih, izmed katerih večina ne zaposluje drugih delavcev. V sektorju strokovnih dejavnosti je glede na povprečje tudi dvakrat višji delež revnih nestandardno zaposlenih (za določen, krajši delovni čas in kot agencijski delavci). Iz grobih primerjav lahko sklepamo, da so razlike v zaposlovanju sektorsko specifične. </w:t>
      </w:r>
    </w:p>
    <w:p w14:paraId="68FF4F08" w14:textId="77777777" w:rsidR="004D6D9C" w:rsidRDefault="004D6D9C">
      <w:pPr>
        <w:rPr>
          <w:rFonts w:eastAsiaTheme="majorEastAsia" w:cstheme="minorHAnsi"/>
          <w:b/>
          <w:color w:val="1F497D" w:themeColor="text2"/>
          <w:sz w:val="24"/>
          <w:szCs w:val="24"/>
          <w:lang w:val="sl-SI"/>
        </w:rPr>
      </w:pPr>
      <w:r>
        <w:rPr>
          <w:szCs w:val="24"/>
        </w:rPr>
        <w:br w:type="page"/>
      </w:r>
    </w:p>
    <w:p w14:paraId="37E944B6" w14:textId="7540B636" w:rsidR="00976E09" w:rsidRDefault="00976E09" w:rsidP="004D6D9C">
      <w:pPr>
        <w:pStyle w:val="Naslov1"/>
        <w:numPr>
          <w:ilvl w:val="0"/>
          <w:numId w:val="20"/>
        </w:numPr>
      </w:pPr>
      <w:bookmarkStart w:id="2" w:name="_Toc36454577"/>
      <w:r w:rsidRPr="004D6D9C">
        <w:lastRenderedPageBreak/>
        <w:t>Uvod</w:t>
      </w:r>
      <w:bookmarkEnd w:id="2"/>
    </w:p>
    <w:p w14:paraId="4E9B2230" w14:textId="77777777" w:rsidR="00861A3F" w:rsidRPr="00861A3F" w:rsidRDefault="00861A3F" w:rsidP="00861A3F">
      <w:pPr>
        <w:rPr>
          <w:lang w:val="sl-SI"/>
        </w:rPr>
      </w:pPr>
    </w:p>
    <w:p w14:paraId="0AFDBAC9" w14:textId="77777777" w:rsidR="00BC5C19" w:rsidRPr="00341F8F" w:rsidRDefault="00C01AC9" w:rsidP="00976E09">
      <w:pPr>
        <w:spacing w:line="360" w:lineRule="auto"/>
        <w:jc w:val="both"/>
        <w:rPr>
          <w:rFonts w:cstheme="minorHAnsi"/>
          <w:sz w:val="24"/>
          <w:szCs w:val="24"/>
          <w:lang w:val="sl-SI"/>
        </w:rPr>
      </w:pPr>
      <w:r w:rsidRPr="00341F8F">
        <w:rPr>
          <w:rFonts w:cstheme="minorHAnsi"/>
          <w:sz w:val="24"/>
          <w:szCs w:val="24"/>
          <w:lang w:val="sl-SI"/>
        </w:rPr>
        <w:t xml:space="preserve">V </w:t>
      </w:r>
      <w:r w:rsidR="00656DE1">
        <w:rPr>
          <w:rFonts w:cstheme="minorHAnsi"/>
          <w:sz w:val="24"/>
          <w:szCs w:val="24"/>
          <w:lang w:val="sl-SI"/>
        </w:rPr>
        <w:t>poročilu</w:t>
      </w:r>
      <w:r w:rsidR="00656DE1" w:rsidRPr="00341F8F">
        <w:rPr>
          <w:rFonts w:cstheme="minorHAnsi"/>
          <w:sz w:val="24"/>
          <w:szCs w:val="24"/>
          <w:lang w:val="sl-SI"/>
        </w:rPr>
        <w:t xml:space="preserve"> </w:t>
      </w:r>
      <w:r w:rsidRPr="00341F8F">
        <w:rPr>
          <w:rFonts w:cstheme="minorHAnsi"/>
          <w:sz w:val="24"/>
          <w:szCs w:val="24"/>
          <w:lang w:val="sl-SI"/>
        </w:rPr>
        <w:t xml:space="preserve">prikazujemo rezultate </w:t>
      </w:r>
      <w:r w:rsidR="00912303" w:rsidRPr="00341F8F">
        <w:rPr>
          <w:rFonts w:cstheme="minorHAnsi"/>
          <w:sz w:val="24"/>
          <w:szCs w:val="24"/>
          <w:lang w:val="sl-SI"/>
        </w:rPr>
        <w:t xml:space="preserve">longitudinalne in </w:t>
      </w:r>
      <w:proofErr w:type="spellStart"/>
      <w:r w:rsidR="00912303" w:rsidRPr="00341F8F">
        <w:rPr>
          <w:rFonts w:cstheme="minorHAnsi"/>
          <w:sz w:val="24"/>
          <w:szCs w:val="24"/>
          <w:lang w:val="sl-SI"/>
        </w:rPr>
        <w:t>medsektorske</w:t>
      </w:r>
      <w:proofErr w:type="spellEnd"/>
      <w:r w:rsidR="00912303" w:rsidRPr="00341F8F">
        <w:rPr>
          <w:rFonts w:cstheme="minorHAnsi"/>
          <w:sz w:val="24"/>
          <w:szCs w:val="24"/>
          <w:lang w:val="sl-SI"/>
        </w:rPr>
        <w:t xml:space="preserve"> </w:t>
      </w:r>
      <w:r w:rsidRPr="00341F8F">
        <w:rPr>
          <w:rFonts w:cstheme="minorHAnsi"/>
          <w:sz w:val="24"/>
          <w:szCs w:val="24"/>
          <w:lang w:val="sl-SI"/>
        </w:rPr>
        <w:t>analize</w:t>
      </w:r>
      <w:r w:rsidR="00912303" w:rsidRPr="00341F8F">
        <w:rPr>
          <w:rFonts w:cstheme="minorHAnsi"/>
          <w:sz w:val="24"/>
          <w:szCs w:val="24"/>
          <w:lang w:val="sl-SI"/>
        </w:rPr>
        <w:t xml:space="preserve"> standardnega in nestandardnega zaposlovanja ter </w:t>
      </w:r>
      <w:proofErr w:type="spellStart"/>
      <w:r w:rsidR="00912303" w:rsidRPr="00341F8F">
        <w:rPr>
          <w:rFonts w:cstheme="minorHAnsi"/>
          <w:sz w:val="24"/>
          <w:szCs w:val="24"/>
          <w:lang w:val="sl-SI"/>
        </w:rPr>
        <w:t>prekarnega</w:t>
      </w:r>
      <w:proofErr w:type="spellEnd"/>
      <w:r w:rsidR="00912303" w:rsidRPr="00341F8F">
        <w:rPr>
          <w:rFonts w:cstheme="minorHAnsi"/>
          <w:sz w:val="24"/>
          <w:szCs w:val="24"/>
          <w:lang w:val="sl-SI"/>
        </w:rPr>
        <w:t xml:space="preserve"> in neformalnega dela, kot jih omogočajo dostopni </w:t>
      </w:r>
      <w:proofErr w:type="spellStart"/>
      <w:r w:rsidR="00912303" w:rsidRPr="00341F8F">
        <w:rPr>
          <w:rFonts w:cstheme="minorHAnsi"/>
          <w:sz w:val="24"/>
          <w:szCs w:val="24"/>
          <w:lang w:val="sl-SI"/>
        </w:rPr>
        <w:t>mikropodatki</w:t>
      </w:r>
      <w:proofErr w:type="spellEnd"/>
      <w:r w:rsidR="00912303" w:rsidRPr="00341F8F">
        <w:rPr>
          <w:rFonts w:cstheme="minorHAnsi"/>
          <w:sz w:val="24"/>
          <w:szCs w:val="24"/>
          <w:lang w:val="sl-SI"/>
        </w:rPr>
        <w:t xml:space="preserve"> iz longitudinalne Ankete o delovni sili </w:t>
      </w:r>
      <w:r w:rsidR="00F30915">
        <w:rPr>
          <w:rFonts w:cstheme="minorHAnsi"/>
          <w:sz w:val="24"/>
          <w:szCs w:val="24"/>
          <w:lang w:val="sl-SI"/>
        </w:rPr>
        <w:t>(</w:t>
      </w:r>
      <w:r w:rsidR="00912303" w:rsidRPr="00341F8F">
        <w:rPr>
          <w:rFonts w:cstheme="minorHAnsi"/>
          <w:sz w:val="24"/>
          <w:szCs w:val="24"/>
          <w:lang w:val="sl-SI"/>
        </w:rPr>
        <w:t>po novem anket</w:t>
      </w:r>
      <w:r w:rsidR="00F30915">
        <w:rPr>
          <w:rFonts w:cstheme="minorHAnsi"/>
          <w:sz w:val="24"/>
          <w:szCs w:val="24"/>
          <w:lang w:val="sl-SI"/>
        </w:rPr>
        <w:t xml:space="preserve">a </w:t>
      </w:r>
      <w:r w:rsidR="00912303" w:rsidRPr="00341F8F">
        <w:rPr>
          <w:rFonts w:cstheme="minorHAnsi"/>
          <w:sz w:val="24"/>
          <w:szCs w:val="24"/>
          <w:lang w:val="sl-SI"/>
        </w:rPr>
        <w:t>Aktivn</w:t>
      </w:r>
      <w:r w:rsidR="00DB174D">
        <w:rPr>
          <w:rFonts w:cstheme="minorHAnsi"/>
          <w:sz w:val="24"/>
          <w:szCs w:val="24"/>
          <w:lang w:val="sl-SI"/>
        </w:rPr>
        <w:t>o</w:t>
      </w:r>
      <w:r w:rsidR="00912303" w:rsidRPr="00341F8F">
        <w:rPr>
          <w:rFonts w:cstheme="minorHAnsi"/>
          <w:sz w:val="24"/>
          <w:szCs w:val="24"/>
          <w:lang w:val="sl-SI"/>
        </w:rPr>
        <w:t xml:space="preserve"> in neaktivn</w:t>
      </w:r>
      <w:r w:rsidR="00DB174D">
        <w:rPr>
          <w:rFonts w:cstheme="minorHAnsi"/>
          <w:sz w:val="24"/>
          <w:szCs w:val="24"/>
          <w:lang w:val="sl-SI"/>
        </w:rPr>
        <w:t>o</w:t>
      </w:r>
      <w:r w:rsidR="00912303" w:rsidRPr="00341F8F">
        <w:rPr>
          <w:rFonts w:cstheme="minorHAnsi"/>
          <w:sz w:val="24"/>
          <w:szCs w:val="24"/>
          <w:lang w:val="sl-SI"/>
        </w:rPr>
        <w:t xml:space="preserve"> prebivalstv</w:t>
      </w:r>
      <w:r w:rsidR="00DB174D">
        <w:rPr>
          <w:rFonts w:cstheme="minorHAnsi"/>
          <w:sz w:val="24"/>
          <w:szCs w:val="24"/>
          <w:lang w:val="sl-SI"/>
        </w:rPr>
        <w:t>o</w:t>
      </w:r>
      <w:r w:rsidR="003E3C1F">
        <w:rPr>
          <w:rFonts w:cstheme="minorHAnsi"/>
          <w:sz w:val="24"/>
          <w:szCs w:val="24"/>
          <w:lang w:val="sl-SI"/>
        </w:rPr>
        <w:t>,</w:t>
      </w:r>
      <w:r w:rsidR="00DB174D">
        <w:rPr>
          <w:rFonts w:cstheme="minorHAnsi"/>
          <w:sz w:val="24"/>
          <w:szCs w:val="24"/>
          <w:lang w:val="sl-SI"/>
        </w:rPr>
        <w:t xml:space="preserve"> </w:t>
      </w:r>
      <w:r w:rsidR="00912303" w:rsidRPr="00341F8F">
        <w:rPr>
          <w:rFonts w:cstheme="minorHAnsi"/>
          <w:sz w:val="24"/>
          <w:szCs w:val="24"/>
          <w:lang w:val="sl-SI"/>
        </w:rPr>
        <w:t xml:space="preserve">ANP). </w:t>
      </w:r>
    </w:p>
    <w:p w14:paraId="42F35B21" w14:textId="77777777" w:rsidR="00C01AC9" w:rsidRPr="00341F8F" w:rsidRDefault="00B05EAB" w:rsidP="00976E09">
      <w:pPr>
        <w:spacing w:line="360" w:lineRule="auto"/>
        <w:jc w:val="both"/>
        <w:rPr>
          <w:rFonts w:cstheme="minorHAnsi"/>
          <w:sz w:val="24"/>
          <w:szCs w:val="24"/>
          <w:lang w:val="sl-SI"/>
        </w:rPr>
      </w:pPr>
      <w:r w:rsidRPr="00341F8F">
        <w:rPr>
          <w:rFonts w:cstheme="minorHAnsi"/>
          <w:sz w:val="24"/>
          <w:szCs w:val="24"/>
          <w:lang w:val="sl-SI"/>
        </w:rPr>
        <w:t xml:space="preserve">Pri </w:t>
      </w:r>
      <w:r w:rsidR="00F30915">
        <w:rPr>
          <w:rFonts w:cstheme="minorHAnsi"/>
          <w:sz w:val="24"/>
          <w:szCs w:val="24"/>
          <w:lang w:val="sl-SI"/>
        </w:rPr>
        <w:t>interpretaciji je treba</w:t>
      </w:r>
      <w:r w:rsidR="00F30915" w:rsidRPr="00341F8F">
        <w:rPr>
          <w:rFonts w:cstheme="minorHAnsi"/>
          <w:sz w:val="24"/>
          <w:szCs w:val="24"/>
          <w:lang w:val="sl-SI"/>
        </w:rPr>
        <w:t xml:space="preserve"> </w:t>
      </w:r>
      <w:r w:rsidRPr="00341F8F">
        <w:rPr>
          <w:rFonts w:cstheme="minorHAnsi"/>
          <w:sz w:val="24"/>
          <w:szCs w:val="24"/>
          <w:lang w:val="sl-SI"/>
        </w:rPr>
        <w:t xml:space="preserve">posebej </w:t>
      </w:r>
      <w:r w:rsidR="00F30915">
        <w:rPr>
          <w:rFonts w:cstheme="minorHAnsi"/>
          <w:sz w:val="24"/>
          <w:szCs w:val="24"/>
          <w:lang w:val="sl-SI"/>
        </w:rPr>
        <w:t>opozoriti</w:t>
      </w:r>
      <w:r w:rsidRPr="00341F8F">
        <w:rPr>
          <w:rFonts w:cstheme="minorHAnsi"/>
          <w:sz w:val="24"/>
          <w:szCs w:val="24"/>
          <w:lang w:val="sl-SI"/>
        </w:rPr>
        <w:t>, da s</w:t>
      </w:r>
      <w:r w:rsidR="00F30915">
        <w:rPr>
          <w:rFonts w:cstheme="minorHAnsi"/>
          <w:sz w:val="24"/>
          <w:szCs w:val="24"/>
          <w:lang w:val="sl-SI"/>
        </w:rPr>
        <w:t>m</w:t>
      </w:r>
      <w:r w:rsidRPr="00341F8F">
        <w:rPr>
          <w:rFonts w:cstheme="minorHAnsi"/>
          <w:sz w:val="24"/>
          <w:szCs w:val="24"/>
          <w:lang w:val="sl-SI"/>
        </w:rPr>
        <w:t>o uporablj</w:t>
      </w:r>
      <w:r w:rsidR="00F30915">
        <w:rPr>
          <w:rFonts w:cstheme="minorHAnsi"/>
          <w:sz w:val="24"/>
          <w:szCs w:val="24"/>
          <w:lang w:val="sl-SI"/>
        </w:rPr>
        <w:t>ali</w:t>
      </w:r>
      <w:r w:rsidRPr="00341F8F">
        <w:rPr>
          <w:rFonts w:cstheme="minorHAnsi"/>
          <w:sz w:val="24"/>
          <w:szCs w:val="24"/>
          <w:lang w:val="sl-SI"/>
        </w:rPr>
        <w:t xml:space="preserve"> </w:t>
      </w:r>
      <w:r w:rsidR="00912303" w:rsidRPr="00341F8F">
        <w:rPr>
          <w:rFonts w:cstheme="minorHAnsi"/>
          <w:sz w:val="24"/>
          <w:szCs w:val="24"/>
          <w:lang w:val="sl-SI"/>
        </w:rPr>
        <w:t>populacijske ocene</w:t>
      </w:r>
      <w:r w:rsidR="00F30915">
        <w:rPr>
          <w:rFonts w:cstheme="minorHAnsi"/>
          <w:sz w:val="24"/>
          <w:szCs w:val="24"/>
          <w:lang w:val="sl-SI"/>
        </w:rPr>
        <w:t>, ne pa</w:t>
      </w:r>
      <w:r w:rsidRPr="00341F8F">
        <w:rPr>
          <w:rFonts w:cstheme="minorHAnsi"/>
          <w:sz w:val="24"/>
          <w:szCs w:val="24"/>
          <w:lang w:val="sl-SI"/>
        </w:rPr>
        <w:t xml:space="preserve"> registrsk</w:t>
      </w:r>
      <w:r w:rsidR="00F30915">
        <w:rPr>
          <w:rFonts w:cstheme="minorHAnsi"/>
          <w:sz w:val="24"/>
          <w:szCs w:val="24"/>
          <w:lang w:val="sl-SI"/>
        </w:rPr>
        <w:t>e</w:t>
      </w:r>
      <w:r w:rsidRPr="00341F8F">
        <w:rPr>
          <w:rFonts w:cstheme="minorHAnsi"/>
          <w:sz w:val="24"/>
          <w:szCs w:val="24"/>
          <w:lang w:val="sl-SI"/>
        </w:rPr>
        <w:t xml:space="preserve"> podatk</w:t>
      </w:r>
      <w:r w:rsidR="00F30915">
        <w:rPr>
          <w:rFonts w:cstheme="minorHAnsi"/>
          <w:sz w:val="24"/>
          <w:szCs w:val="24"/>
          <w:lang w:val="sl-SI"/>
        </w:rPr>
        <w:t>e</w:t>
      </w:r>
      <w:r w:rsidRPr="00341F8F">
        <w:rPr>
          <w:rFonts w:cstheme="minorHAnsi"/>
          <w:sz w:val="24"/>
          <w:szCs w:val="24"/>
          <w:lang w:val="sl-SI"/>
        </w:rPr>
        <w:t>. V</w:t>
      </w:r>
      <w:r w:rsidR="00912303" w:rsidRPr="00341F8F">
        <w:rPr>
          <w:rFonts w:cstheme="minorHAnsi"/>
          <w:sz w:val="24"/>
          <w:szCs w:val="24"/>
          <w:lang w:val="sl-SI"/>
        </w:rPr>
        <w:t>zorčni podatki s približno 60.000 anketirani</w:t>
      </w:r>
      <w:r w:rsidR="00F30915">
        <w:rPr>
          <w:rFonts w:cstheme="minorHAnsi"/>
          <w:sz w:val="24"/>
          <w:szCs w:val="24"/>
          <w:lang w:val="sl-SI"/>
        </w:rPr>
        <w:t>h oseb</w:t>
      </w:r>
      <w:r w:rsidR="00912303" w:rsidRPr="00341F8F">
        <w:rPr>
          <w:rFonts w:cstheme="minorHAnsi"/>
          <w:sz w:val="24"/>
          <w:szCs w:val="24"/>
          <w:lang w:val="sl-SI"/>
        </w:rPr>
        <w:t xml:space="preserve"> vsako leto so </w:t>
      </w:r>
      <w:proofErr w:type="spellStart"/>
      <w:r w:rsidR="00912303" w:rsidRPr="00341F8F">
        <w:rPr>
          <w:rFonts w:cstheme="minorHAnsi"/>
          <w:sz w:val="24"/>
          <w:szCs w:val="24"/>
          <w:lang w:val="sl-SI"/>
        </w:rPr>
        <w:t>uteženi</w:t>
      </w:r>
      <w:proofErr w:type="spellEnd"/>
      <w:r w:rsidR="00912303" w:rsidRPr="00341F8F">
        <w:rPr>
          <w:rFonts w:cstheme="minorHAnsi"/>
          <w:sz w:val="24"/>
          <w:szCs w:val="24"/>
          <w:lang w:val="sl-SI"/>
        </w:rPr>
        <w:t xml:space="preserve"> </w:t>
      </w:r>
      <w:r w:rsidR="00F30915">
        <w:rPr>
          <w:rFonts w:cstheme="minorHAnsi"/>
          <w:sz w:val="24"/>
          <w:szCs w:val="24"/>
          <w:lang w:val="sl-SI"/>
        </w:rPr>
        <w:t xml:space="preserve">glede </w:t>
      </w:r>
      <w:r w:rsidR="00912303" w:rsidRPr="00341F8F">
        <w:rPr>
          <w:rFonts w:cstheme="minorHAnsi"/>
          <w:sz w:val="24"/>
          <w:szCs w:val="24"/>
          <w:lang w:val="sl-SI"/>
        </w:rPr>
        <w:t>na populacijo in predstavljajo približen</w:t>
      </w:r>
      <w:r w:rsidRPr="00341F8F">
        <w:rPr>
          <w:rFonts w:cstheme="minorHAnsi"/>
          <w:sz w:val="24"/>
          <w:szCs w:val="24"/>
          <w:lang w:val="sl-SI"/>
        </w:rPr>
        <w:t xml:space="preserve">, a vseeno dovolj nazoren </w:t>
      </w:r>
      <w:r w:rsidR="00912303" w:rsidRPr="00341F8F">
        <w:rPr>
          <w:rFonts w:cstheme="minorHAnsi"/>
          <w:sz w:val="24"/>
          <w:szCs w:val="24"/>
          <w:lang w:val="sl-SI"/>
        </w:rPr>
        <w:t xml:space="preserve">prikaz standardnega in nestandardnega zaposlovanja v Sloveniji po letu 2005. </w:t>
      </w:r>
    </w:p>
    <w:p w14:paraId="0CFBDDFA" w14:textId="77777777" w:rsidR="00BC5C19" w:rsidRPr="00341F8F" w:rsidRDefault="00BC5C19" w:rsidP="00976E09">
      <w:pPr>
        <w:spacing w:line="360" w:lineRule="auto"/>
        <w:jc w:val="both"/>
        <w:rPr>
          <w:rFonts w:cstheme="minorHAnsi"/>
          <w:sz w:val="24"/>
          <w:szCs w:val="24"/>
          <w:lang w:val="sl-SI"/>
        </w:rPr>
      </w:pPr>
      <w:r w:rsidRPr="00341F8F">
        <w:rPr>
          <w:rFonts w:cstheme="minorHAnsi"/>
          <w:sz w:val="24"/>
          <w:szCs w:val="24"/>
          <w:lang w:val="sl-SI"/>
        </w:rPr>
        <w:t>V nadaljevanju najprej dodajamo metodološka pojasnila, operacionalizacij</w:t>
      </w:r>
      <w:r w:rsidR="00F30915">
        <w:rPr>
          <w:rFonts w:cstheme="minorHAnsi"/>
          <w:sz w:val="24"/>
          <w:szCs w:val="24"/>
          <w:lang w:val="sl-SI"/>
        </w:rPr>
        <w:t>o</w:t>
      </w:r>
      <w:r w:rsidRPr="00341F8F">
        <w:rPr>
          <w:rFonts w:cstheme="minorHAnsi"/>
          <w:sz w:val="24"/>
          <w:szCs w:val="24"/>
          <w:lang w:val="sl-SI"/>
        </w:rPr>
        <w:t xml:space="preserve"> konceptov in </w:t>
      </w:r>
      <w:r w:rsidR="0011066E">
        <w:rPr>
          <w:rFonts w:cstheme="minorHAnsi"/>
          <w:sz w:val="24"/>
          <w:szCs w:val="24"/>
          <w:lang w:val="sl-SI"/>
        </w:rPr>
        <w:t xml:space="preserve">opis </w:t>
      </w:r>
      <w:r w:rsidRPr="00341F8F">
        <w:rPr>
          <w:rFonts w:cstheme="minorHAnsi"/>
          <w:sz w:val="24"/>
          <w:szCs w:val="24"/>
          <w:lang w:val="sl-SI"/>
        </w:rPr>
        <w:t xml:space="preserve">statističnih analiz. V drugem delu sledi splošen pregled standardnega, nestandardnega, </w:t>
      </w:r>
      <w:proofErr w:type="spellStart"/>
      <w:r w:rsidRPr="00341F8F">
        <w:rPr>
          <w:rFonts w:cstheme="minorHAnsi"/>
          <w:sz w:val="24"/>
          <w:szCs w:val="24"/>
          <w:lang w:val="sl-SI"/>
        </w:rPr>
        <w:t>prekarnega</w:t>
      </w:r>
      <w:proofErr w:type="spellEnd"/>
      <w:r w:rsidRPr="00341F8F">
        <w:rPr>
          <w:rFonts w:cstheme="minorHAnsi"/>
          <w:sz w:val="24"/>
          <w:szCs w:val="24"/>
          <w:lang w:val="sl-SI"/>
        </w:rPr>
        <w:t xml:space="preserve"> in neformalnega zaposlovanja v Sloveniji od leta 2005 do </w:t>
      </w:r>
      <w:r w:rsidR="0011066E">
        <w:rPr>
          <w:rFonts w:cstheme="minorHAnsi"/>
          <w:sz w:val="24"/>
          <w:szCs w:val="24"/>
          <w:lang w:val="sl-SI"/>
        </w:rPr>
        <w:t xml:space="preserve">leta </w:t>
      </w:r>
      <w:r w:rsidRPr="00341F8F">
        <w:rPr>
          <w:rFonts w:cstheme="minorHAnsi"/>
          <w:sz w:val="24"/>
          <w:szCs w:val="24"/>
          <w:lang w:val="sl-SI"/>
        </w:rPr>
        <w:t xml:space="preserve">2018. V tretjem delu prikazujemo pregled standardnega, nestandardnega, </w:t>
      </w:r>
      <w:proofErr w:type="spellStart"/>
      <w:r w:rsidRPr="00341F8F">
        <w:rPr>
          <w:rFonts w:cstheme="minorHAnsi"/>
          <w:sz w:val="24"/>
          <w:szCs w:val="24"/>
          <w:lang w:val="sl-SI"/>
        </w:rPr>
        <w:t>prekarnega</w:t>
      </w:r>
      <w:proofErr w:type="spellEnd"/>
      <w:r w:rsidRPr="00341F8F">
        <w:rPr>
          <w:rFonts w:cstheme="minorHAnsi"/>
          <w:sz w:val="24"/>
          <w:szCs w:val="24"/>
          <w:lang w:val="sl-SI"/>
        </w:rPr>
        <w:t xml:space="preserve"> in neformalnega zaposlovanja po štirih sektorjih: </w:t>
      </w:r>
      <w:r w:rsidRPr="00341F8F">
        <w:rPr>
          <w:sz w:val="24"/>
          <w:szCs w:val="24"/>
          <w:lang w:val="sl-SI"/>
        </w:rPr>
        <w:t xml:space="preserve">sektor C – </w:t>
      </w:r>
      <w:r w:rsidR="0011066E">
        <w:rPr>
          <w:sz w:val="24"/>
          <w:szCs w:val="24"/>
          <w:lang w:val="sl-SI"/>
        </w:rPr>
        <w:t>p</w:t>
      </w:r>
      <w:r w:rsidRPr="00341F8F">
        <w:rPr>
          <w:sz w:val="24"/>
          <w:szCs w:val="24"/>
          <w:lang w:val="sl-SI"/>
        </w:rPr>
        <w:t xml:space="preserve">redelovalna industrija (v nadaljevanju industrija), sektor G - </w:t>
      </w:r>
      <w:r w:rsidR="0011066E">
        <w:rPr>
          <w:sz w:val="24"/>
          <w:szCs w:val="24"/>
          <w:lang w:val="sl-SI"/>
        </w:rPr>
        <w:t>t</w:t>
      </w:r>
      <w:r w:rsidRPr="00341F8F">
        <w:rPr>
          <w:sz w:val="24"/>
          <w:szCs w:val="24"/>
          <w:lang w:val="sl-SI"/>
        </w:rPr>
        <w:t xml:space="preserve">rgovina, vzdrževanje in popravila motornih vozil (v nadaljevanju trgovina), sektor J – informacijsko komunikacijske tehnologije (v nadaljevanju IKT), ter sektor M - </w:t>
      </w:r>
      <w:r w:rsidR="0011066E">
        <w:rPr>
          <w:sz w:val="24"/>
          <w:szCs w:val="24"/>
          <w:lang w:val="sl-SI"/>
        </w:rPr>
        <w:t>s</w:t>
      </w:r>
      <w:r w:rsidRPr="00341F8F">
        <w:rPr>
          <w:sz w:val="24"/>
          <w:szCs w:val="24"/>
          <w:lang w:val="sl-SI"/>
        </w:rPr>
        <w:t xml:space="preserve">trokovne, znanstvene in tehnične dejavnosti (v nadaljevanju strokovne dejavnosti). </w:t>
      </w:r>
    </w:p>
    <w:p w14:paraId="357F8342" w14:textId="77777777" w:rsidR="008908B1" w:rsidRPr="00341F8F" w:rsidRDefault="008908B1" w:rsidP="00976E09">
      <w:pPr>
        <w:spacing w:line="360" w:lineRule="auto"/>
        <w:jc w:val="both"/>
        <w:rPr>
          <w:rFonts w:cstheme="minorHAnsi"/>
          <w:sz w:val="24"/>
          <w:szCs w:val="24"/>
          <w:lang w:val="sl-SI"/>
        </w:rPr>
      </w:pPr>
    </w:p>
    <w:p w14:paraId="77DB40BB" w14:textId="77777777" w:rsidR="00A87B4C" w:rsidRPr="00341F8F" w:rsidRDefault="00A87B4C">
      <w:pPr>
        <w:rPr>
          <w:rFonts w:eastAsiaTheme="majorEastAsia" w:cstheme="minorHAnsi"/>
          <w:b/>
          <w:color w:val="1F497D" w:themeColor="text2"/>
          <w:sz w:val="24"/>
          <w:szCs w:val="24"/>
          <w:lang w:val="sl-SI"/>
        </w:rPr>
      </w:pPr>
      <w:r w:rsidRPr="00341F8F">
        <w:rPr>
          <w:szCs w:val="24"/>
          <w:lang w:val="sl-SI"/>
        </w:rPr>
        <w:br w:type="page"/>
      </w:r>
    </w:p>
    <w:p w14:paraId="314F4A42" w14:textId="77777777" w:rsidR="008908B1" w:rsidRPr="004D6D9C" w:rsidRDefault="008908B1" w:rsidP="004D6D9C">
      <w:pPr>
        <w:pStyle w:val="Naslov1"/>
      </w:pPr>
      <w:bookmarkStart w:id="3" w:name="_Toc36454578"/>
      <w:r w:rsidRPr="004D6D9C">
        <w:lastRenderedPageBreak/>
        <w:t>Metodološka pojasnila</w:t>
      </w:r>
      <w:bookmarkEnd w:id="3"/>
    </w:p>
    <w:p w14:paraId="49E0976C" w14:textId="77777777" w:rsidR="00341F8F" w:rsidRPr="00341F8F" w:rsidRDefault="00341F8F" w:rsidP="00341F8F">
      <w:pPr>
        <w:rPr>
          <w:lang w:val="sl-SI"/>
        </w:rPr>
      </w:pPr>
    </w:p>
    <w:p w14:paraId="481DF515" w14:textId="77777777" w:rsidR="0065479C" w:rsidRPr="00341F8F" w:rsidRDefault="0065479C" w:rsidP="00976E09">
      <w:pPr>
        <w:pStyle w:val="Naslov2"/>
        <w:spacing w:line="360" w:lineRule="auto"/>
        <w:rPr>
          <w:sz w:val="24"/>
          <w:szCs w:val="24"/>
        </w:rPr>
      </w:pPr>
      <w:bookmarkStart w:id="4" w:name="_Toc36454579"/>
      <w:r w:rsidRPr="00341F8F">
        <w:rPr>
          <w:sz w:val="24"/>
          <w:szCs w:val="24"/>
        </w:rPr>
        <w:t>Opis raziskave:</w:t>
      </w:r>
      <w:bookmarkEnd w:id="4"/>
      <w:r w:rsidRPr="00341F8F">
        <w:rPr>
          <w:sz w:val="24"/>
          <w:szCs w:val="24"/>
        </w:rPr>
        <w:t xml:space="preserve"> </w:t>
      </w:r>
    </w:p>
    <w:p w14:paraId="40500138" w14:textId="77777777" w:rsidR="00341F8F" w:rsidRDefault="0065479C" w:rsidP="00976E09">
      <w:pPr>
        <w:spacing w:line="360" w:lineRule="auto"/>
        <w:jc w:val="both"/>
        <w:rPr>
          <w:sz w:val="24"/>
          <w:szCs w:val="24"/>
          <w:lang w:val="sl-SI"/>
        </w:rPr>
      </w:pPr>
      <w:r w:rsidRPr="00341F8F">
        <w:rPr>
          <w:sz w:val="24"/>
          <w:szCs w:val="24"/>
          <w:lang w:val="sl-SI"/>
        </w:rPr>
        <w:t xml:space="preserve">V študiji </w:t>
      </w:r>
      <w:r w:rsidR="0011066E">
        <w:rPr>
          <w:sz w:val="24"/>
          <w:szCs w:val="24"/>
          <w:lang w:val="sl-SI"/>
        </w:rPr>
        <w:t xml:space="preserve">smo </w:t>
      </w:r>
      <w:r w:rsidR="004D5089" w:rsidRPr="00341F8F">
        <w:rPr>
          <w:sz w:val="24"/>
          <w:szCs w:val="24"/>
          <w:lang w:val="sl-SI"/>
        </w:rPr>
        <w:t>analizira</w:t>
      </w:r>
      <w:r w:rsidR="0011066E">
        <w:rPr>
          <w:sz w:val="24"/>
          <w:szCs w:val="24"/>
          <w:lang w:val="sl-SI"/>
        </w:rPr>
        <w:t>li</w:t>
      </w:r>
      <w:r w:rsidR="004D5089" w:rsidRPr="00341F8F">
        <w:rPr>
          <w:sz w:val="24"/>
          <w:szCs w:val="24"/>
          <w:lang w:val="sl-SI"/>
        </w:rPr>
        <w:t xml:space="preserve"> obstoječe </w:t>
      </w:r>
      <w:proofErr w:type="spellStart"/>
      <w:r w:rsidR="004D5089" w:rsidRPr="00341F8F">
        <w:rPr>
          <w:sz w:val="24"/>
          <w:szCs w:val="24"/>
          <w:lang w:val="sl-SI"/>
        </w:rPr>
        <w:t>mikro</w:t>
      </w:r>
      <w:r w:rsidRPr="00341F8F">
        <w:rPr>
          <w:sz w:val="24"/>
          <w:szCs w:val="24"/>
          <w:lang w:val="sl-SI"/>
        </w:rPr>
        <w:t>podatke</w:t>
      </w:r>
      <w:proofErr w:type="spellEnd"/>
      <w:r w:rsidRPr="00341F8F">
        <w:rPr>
          <w:sz w:val="24"/>
          <w:szCs w:val="24"/>
          <w:lang w:val="sl-SI"/>
        </w:rPr>
        <w:t xml:space="preserve"> iz </w:t>
      </w:r>
      <w:r w:rsidR="004D5089" w:rsidRPr="00341F8F">
        <w:rPr>
          <w:sz w:val="24"/>
          <w:szCs w:val="24"/>
          <w:lang w:val="sl-SI"/>
        </w:rPr>
        <w:t xml:space="preserve">longitudinalne </w:t>
      </w:r>
      <w:r w:rsidRPr="00341F8F">
        <w:rPr>
          <w:sz w:val="24"/>
          <w:szCs w:val="24"/>
          <w:lang w:val="sl-SI"/>
        </w:rPr>
        <w:t xml:space="preserve">ankete Aktivno in neaktivno prebivalstvo, ki jo na Statističnem uradu RS (SURS) </w:t>
      </w:r>
      <w:r w:rsidR="0011066E">
        <w:rPr>
          <w:sz w:val="24"/>
          <w:szCs w:val="24"/>
          <w:lang w:val="sl-SI"/>
        </w:rPr>
        <w:t>opravljajo</w:t>
      </w:r>
      <w:r w:rsidR="0011066E" w:rsidRPr="00341F8F">
        <w:rPr>
          <w:sz w:val="24"/>
          <w:szCs w:val="24"/>
          <w:lang w:val="sl-SI"/>
        </w:rPr>
        <w:t xml:space="preserve"> </w:t>
      </w:r>
      <w:r w:rsidRPr="00341F8F">
        <w:rPr>
          <w:sz w:val="24"/>
          <w:szCs w:val="24"/>
          <w:lang w:val="sl-SI"/>
        </w:rPr>
        <w:t xml:space="preserve">nepretrgano </w:t>
      </w:r>
      <w:r w:rsidR="0011066E">
        <w:rPr>
          <w:sz w:val="24"/>
          <w:szCs w:val="24"/>
          <w:lang w:val="sl-SI"/>
        </w:rPr>
        <w:t>vse</w:t>
      </w:r>
      <w:r w:rsidRPr="00341F8F">
        <w:rPr>
          <w:sz w:val="24"/>
          <w:szCs w:val="24"/>
          <w:lang w:val="sl-SI"/>
        </w:rPr>
        <w:t xml:space="preserve"> </w:t>
      </w:r>
      <w:r w:rsidR="004D5089" w:rsidRPr="00341F8F">
        <w:rPr>
          <w:sz w:val="24"/>
          <w:szCs w:val="24"/>
          <w:lang w:val="sl-SI"/>
        </w:rPr>
        <w:t>od leta 1995 (razvojn</w:t>
      </w:r>
      <w:r w:rsidR="003E3C1F">
        <w:rPr>
          <w:sz w:val="24"/>
          <w:szCs w:val="24"/>
          <w:lang w:val="sl-SI"/>
        </w:rPr>
        <w:t>a</w:t>
      </w:r>
      <w:r w:rsidR="004D5089" w:rsidRPr="00341F8F">
        <w:rPr>
          <w:sz w:val="24"/>
          <w:szCs w:val="24"/>
          <w:lang w:val="sl-SI"/>
        </w:rPr>
        <w:t xml:space="preserve"> faz</w:t>
      </w:r>
      <w:r w:rsidR="003E3C1F">
        <w:rPr>
          <w:sz w:val="24"/>
          <w:szCs w:val="24"/>
          <w:lang w:val="sl-SI"/>
        </w:rPr>
        <w:t>a</w:t>
      </w:r>
      <w:r w:rsidR="004D5089" w:rsidRPr="00341F8F">
        <w:rPr>
          <w:sz w:val="24"/>
          <w:szCs w:val="24"/>
          <w:lang w:val="sl-SI"/>
        </w:rPr>
        <w:t xml:space="preserve"> </w:t>
      </w:r>
      <w:r w:rsidR="003E3C1F">
        <w:rPr>
          <w:sz w:val="24"/>
          <w:szCs w:val="24"/>
          <w:lang w:val="sl-SI"/>
        </w:rPr>
        <w:t xml:space="preserve">se je začela </w:t>
      </w:r>
      <w:r w:rsidR="004D5089" w:rsidRPr="00341F8F">
        <w:rPr>
          <w:sz w:val="24"/>
          <w:szCs w:val="24"/>
          <w:lang w:val="sl-SI"/>
        </w:rPr>
        <w:t>let</w:t>
      </w:r>
      <w:r w:rsidR="003E3C1F">
        <w:rPr>
          <w:sz w:val="24"/>
          <w:szCs w:val="24"/>
          <w:lang w:val="sl-SI"/>
        </w:rPr>
        <w:t>a</w:t>
      </w:r>
      <w:r w:rsidR="004D5089" w:rsidRPr="00341F8F">
        <w:rPr>
          <w:sz w:val="24"/>
          <w:szCs w:val="24"/>
          <w:lang w:val="sl-SI"/>
        </w:rPr>
        <w:t xml:space="preserve"> 1989 na Fakulteti za družbene vede)</w:t>
      </w:r>
      <w:r w:rsidR="0011066E">
        <w:rPr>
          <w:sz w:val="24"/>
          <w:szCs w:val="24"/>
          <w:lang w:val="sl-SI"/>
        </w:rPr>
        <w:t>.</w:t>
      </w:r>
      <w:r w:rsidR="004D5089" w:rsidRPr="00341F8F">
        <w:rPr>
          <w:sz w:val="24"/>
          <w:szCs w:val="24"/>
          <w:lang w:val="sl-SI"/>
        </w:rPr>
        <w:t xml:space="preserve"> </w:t>
      </w:r>
      <w:r w:rsidR="0011066E">
        <w:rPr>
          <w:sz w:val="24"/>
          <w:szCs w:val="24"/>
          <w:lang w:val="sl-SI"/>
        </w:rPr>
        <w:t>Anketa je</w:t>
      </w:r>
      <w:r w:rsidR="004D5089" w:rsidRPr="00341F8F">
        <w:rPr>
          <w:sz w:val="24"/>
          <w:szCs w:val="24"/>
          <w:lang w:val="sl-SI"/>
        </w:rPr>
        <w:t xml:space="preserve"> najobsežnejše uradno anketiranje gospodinjstev v državi</w:t>
      </w:r>
      <w:r w:rsidRPr="00341F8F">
        <w:rPr>
          <w:sz w:val="24"/>
          <w:szCs w:val="24"/>
          <w:lang w:val="sl-SI"/>
        </w:rPr>
        <w:t xml:space="preserve">. </w:t>
      </w:r>
      <w:r w:rsidR="004D5089" w:rsidRPr="00341F8F">
        <w:rPr>
          <w:sz w:val="24"/>
          <w:szCs w:val="24"/>
          <w:lang w:val="sl-SI"/>
        </w:rPr>
        <w:t xml:space="preserve">Do leta 1997 </w:t>
      </w:r>
      <w:r w:rsidR="0011066E">
        <w:rPr>
          <w:sz w:val="24"/>
          <w:szCs w:val="24"/>
          <w:lang w:val="sl-SI"/>
        </w:rPr>
        <w:t xml:space="preserve">so </w:t>
      </w:r>
      <w:r w:rsidR="004D5089" w:rsidRPr="00341F8F">
        <w:rPr>
          <w:sz w:val="24"/>
          <w:szCs w:val="24"/>
          <w:lang w:val="sl-SI"/>
        </w:rPr>
        <w:t>anket</w:t>
      </w:r>
      <w:r w:rsidR="0011066E">
        <w:rPr>
          <w:sz w:val="24"/>
          <w:szCs w:val="24"/>
          <w:lang w:val="sl-SI"/>
        </w:rPr>
        <w:t>o opravljali enkrat</w:t>
      </w:r>
      <w:r w:rsidR="004D5089" w:rsidRPr="00341F8F">
        <w:rPr>
          <w:sz w:val="24"/>
          <w:szCs w:val="24"/>
          <w:lang w:val="sl-SI"/>
        </w:rPr>
        <w:t xml:space="preserve"> letn</w:t>
      </w:r>
      <w:r w:rsidR="0011066E">
        <w:rPr>
          <w:sz w:val="24"/>
          <w:szCs w:val="24"/>
          <w:lang w:val="sl-SI"/>
        </w:rPr>
        <w:t>o</w:t>
      </w:r>
      <w:r w:rsidR="004D5089" w:rsidRPr="00341F8F">
        <w:rPr>
          <w:sz w:val="24"/>
          <w:szCs w:val="24"/>
          <w:lang w:val="sl-SI"/>
        </w:rPr>
        <w:t xml:space="preserve">, po tem pa </w:t>
      </w:r>
      <w:r w:rsidR="0011066E">
        <w:rPr>
          <w:sz w:val="24"/>
          <w:szCs w:val="24"/>
          <w:lang w:val="sl-SI"/>
        </w:rPr>
        <w:t xml:space="preserve">vsako </w:t>
      </w:r>
      <w:r w:rsidR="004D5089" w:rsidRPr="00341F8F">
        <w:rPr>
          <w:sz w:val="24"/>
          <w:szCs w:val="24"/>
          <w:lang w:val="sl-SI"/>
        </w:rPr>
        <w:t>četrtlet</w:t>
      </w:r>
      <w:r w:rsidR="0011066E">
        <w:rPr>
          <w:sz w:val="24"/>
          <w:szCs w:val="24"/>
          <w:lang w:val="sl-SI"/>
        </w:rPr>
        <w:t>je</w:t>
      </w:r>
      <w:r w:rsidR="004D5089" w:rsidRPr="00341F8F">
        <w:rPr>
          <w:sz w:val="24"/>
          <w:szCs w:val="24"/>
          <w:lang w:val="sl-SI"/>
        </w:rPr>
        <w:t xml:space="preserve"> in je primerljiva z mednarodnimi podatki </w:t>
      </w:r>
      <w:proofErr w:type="spellStart"/>
      <w:r w:rsidR="0011066E">
        <w:rPr>
          <w:sz w:val="24"/>
          <w:szCs w:val="24"/>
          <w:lang w:val="sl-SI"/>
        </w:rPr>
        <w:t>European</w:t>
      </w:r>
      <w:proofErr w:type="spellEnd"/>
      <w:r w:rsidR="0011066E">
        <w:rPr>
          <w:sz w:val="24"/>
          <w:szCs w:val="24"/>
          <w:lang w:val="sl-SI"/>
        </w:rPr>
        <w:t xml:space="preserve"> Union </w:t>
      </w:r>
      <w:proofErr w:type="spellStart"/>
      <w:r w:rsidR="0011066E">
        <w:rPr>
          <w:sz w:val="24"/>
          <w:szCs w:val="24"/>
          <w:lang w:val="sl-SI"/>
        </w:rPr>
        <w:t>Labour</w:t>
      </w:r>
      <w:proofErr w:type="spellEnd"/>
      <w:r w:rsidR="0011066E">
        <w:rPr>
          <w:sz w:val="24"/>
          <w:szCs w:val="24"/>
          <w:lang w:val="sl-SI"/>
        </w:rPr>
        <w:t xml:space="preserve"> </w:t>
      </w:r>
      <w:proofErr w:type="spellStart"/>
      <w:r w:rsidR="0011066E">
        <w:rPr>
          <w:sz w:val="24"/>
          <w:szCs w:val="24"/>
          <w:lang w:val="sl-SI"/>
        </w:rPr>
        <w:t>Force</w:t>
      </w:r>
      <w:proofErr w:type="spellEnd"/>
      <w:r w:rsidR="0011066E">
        <w:rPr>
          <w:sz w:val="24"/>
          <w:szCs w:val="24"/>
          <w:lang w:val="sl-SI"/>
        </w:rPr>
        <w:t xml:space="preserve"> </w:t>
      </w:r>
      <w:proofErr w:type="spellStart"/>
      <w:r w:rsidR="0011066E">
        <w:rPr>
          <w:sz w:val="24"/>
          <w:szCs w:val="24"/>
          <w:lang w:val="sl-SI"/>
        </w:rPr>
        <w:t>Survey</w:t>
      </w:r>
      <w:proofErr w:type="spellEnd"/>
      <w:r w:rsidR="0011066E">
        <w:rPr>
          <w:sz w:val="24"/>
          <w:szCs w:val="24"/>
          <w:lang w:val="sl-SI"/>
        </w:rPr>
        <w:t xml:space="preserve"> (</w:t>
      </w:r>
      <w:r w:rsidR="004D5089" w:rsidRPr="00341F8F">
        <w:rPr>
          <w:sz w:val="24"/>
          <w:szCs w:val="24"/>
          <w:lang w:val="sl-SI"/>
        </w:rPr>
        <w:t>EU LFS</w:t>
      </w:r>
      <w:r w:rsidR="0011066E">
        <w:rPr>
          <w:sz w:val="24"/>
          <w:szCs w:val="24"/>
          <w:lang w:val="sl-SI"/>
        </w:rPr>
        <w:t>)</w:t>
      </w:r>
      <w:r w:rsidR="004D5089" w:rsidRPr="00341F8F">
        <w:rPr>
          <w:sz w:val="24"/>
          <w:szCs w:val="24"/>
          <w:lang w:val="sl-SI"/>
        </w:rPr>
        <w:t xml:space="preserve">. </w:t>
      </w:r>
      <w:r w:rsidR="0011066E">
        <w:rPr>
          <w:sz w:val="24"/>
          <w:szCs w:val="24"/>
          <w:lang w:val="sl-SI"/>
        </w:rPr>
        <w:t>Za pričujočo</w:t>
      </w:r>
      <w:r w:rsidR="0011066E" w:rsidRPr="00341F8F">
        <w:rPr>
          <w:sz w:val="24"/>
          <w:szCs w:val="24"/>
          <w:lang w:val="sl-SI"/>
        </w:rPr>
        <w:t xml:space="preserve"> </w:t>
      </w:r>
      <w:r w:rsidR="004D5089" w:rsidRPr="00341F8F">
        <w:rPr>
          <w:sz w:val="24"/>
          <w:szCs w:val="24"/>
          <w:lang w:val="sl-SI"/>
        </w:rPr>
        <w:t>študij</w:t>
      </w:r>
      <w:r w:rsidR="0011066E">
        <w:rPr>
          <w:sz w:val="24"/>
          <w:szCs w:val="24"/>
          <w:lang w:val="sl-SI"/>
        </w:rPr>
        <w:t>o smo</w:t>
      </w:r>
      <w:r w:rsidR="004D5089" w:rsidRPr="00341F8F">
        <w:rPr>
          <w:sz w:val="24"/>
          <w:szCs w:val="24"/>
          <w:lang w:val="sl-SI"/>
        </w:rPr>
        <w:t xml:space="preserve"> analizira</w:t>
      </w:r>
      <w:r w:rsidR="0011066E">
        <w:rPr>
          <w:sz w:val="24"/>
          <w:szCs w:val="24"/>
          <w:lang w:val="sl-SI"/>
        </w:rPr>
        <w:t>li</w:t>
      </w:r>
      <w:r w:rsidR="004D5089" w:rsidRPr="00341F8F">
        <w:rPr>
          <w:sz w:val="24"/>
          <w:szCs w:val="24"/>
          <w:lang w:val="sl-SI"/>
        </w:rPr>
        <w:t xml:space="preserve"> podatke za Slovenijo. </w:t>
      </w:r>
    </w:p>
    <w:p w14:paraId="584B8BF9" w14:textId="77777777" w:rsidR="0065479C" w:rsidRPr="00341F8F" w:rsidRDefault="00341F8F" w:rsidP="00976E09">
      <w:pPr>
        <w:spacing w:line="360" w:lineRule="auto"/>
        <w:jc w:val="both"/>
        <w:rPr>
          <w:rFonts w:cstheme="minorHAnsi"/>
          <w:sz w:val="24"/>
          <w:szCs w:val="24"/>
          <w:lang w:val="sl-SI"/>
        </w:rPr>
      </w:pPr>
      <w:r w:rsidRPr="00341F8F">
        <w:rPr>
          <w:sz w:val="24"/>
          <w:szCs w:val="24"/>
          <w:lang w:val="sl-SI"/>
        </w:rPr>
        <w:t xml:space="preserve">Vzorčni načrt je </w:t>
      </w:r>
      <w:proofErr w:type="spellStart"/>
      <w:r w:rsidRPr="00341F8F">
        <w:rPr>
          <w:sz w:val="24"/>
          <w:szCs w:val="24"/>
          <w:lang w:val="sl-SI"/>
        </w:rPr>
        <w:t>stratificiran</w:t>
      </w:r>
      <w:proofErr w:type="spellEnd"/>
      <w:r w:rsidR="0011066E">
        <w:rPr>
          <w:sz w:val="24"/>
          <w:szCs w:val="24"/>
          <w:lang w:val="sl-SI"/>
        </w:rPr>
        <w:t>,</w:t>
      </w:r>
      <w:r w:rsidRPr="00341F8F">
        <w:rPr>
          <w:sz w:val="24"/>
          <w:szCs w:val="24"/>
          <w:lang w:val="sl-SI"/>
        </w:rPr>
        <w:t xml:space="preserve"> enostaven </w:t>
      </w:r>
      <w:r w:rsidR="0011066E">
        <w:rPr>
          <w:sz w:val="24"/>
          <w:szCs w:val="24"/>
          <w:lang w:val="sl-SI"/>
        </w:rPr>
        <w:t xml:space="preserve">in </w:t>
      </w:r>
      <w:r w:rsidRPr="00341F8F">
        <w:rPr>
          <w:sz w:val="24"/>
          <w:szCs w:val="24"/>
          <w:lang w:val="sl-SI"/>
        </w:rPr>
        <w:t xml:space="preserve">slučajen. Pri izboru enot </w:t>
      </w:r>
      <w:r w:rsidR="0011066E">
        <w:rPr>
          <w:sz w:val="24"/>
          <w:szCs w:val="24"/>
          <w:lang w:val="sl-SI"/>
        </w:rPr>
        <w:t>se upošteva</w:t>
      </w:r>
      <w:r w:rsidRPr="00341F8F">
        <w:rPr>
          <w:sz w:val="24"/>
          <w:szCs w:val="24"/>
          <w:lang w:val="sl-SI"/>
        </w:rPr>
        <w:t xml:space="preserve"> stratifikacij</w:t>
      </w:r>
      <w:r w:rsidR="000F023B">
        <w:rPr>
          <w:sz w:val="24"/>
          <w:szCs w:val="24"/>
          <w:lang w:val="sl-SI"/>
        </w:rPr>
        <w:t>a</w:t>
      </w:r>
      <w:r w:rsidRPr="00341F8F">
        <w:rPr>
          <w:sz w:val="24"/>
          <w:szCs w:val="24"/>
          <w:lang w:val="sl-SI"/>
        </w:rPr>
        <w:t xml:space="preserve"> po tipih naselja in statističnih regijah</w:t>
      </w:r>
      <w:r>
        <w:rPr>
          <w:sz w:val="24"/>
          <w:szCs w:val="24"/>
          <w:lang w:val="sl-SI"/>
        </w:rPr>
        <w:t xml:space="preserve">. </w:t>
      </w:r>
      <w:r w:rsidR="0065479C" w:rsidRPr="00341F8F">
        <w:rPr>
          <w:sz w:val="24"/>
          <w:szCs w:val="24"/>
          <w:lang w:val="sl-SI"/>
        </w:rPr>
        <w:t>Vsako gospodinjstvo je anketirano petkrat, po rotacijskem modelu 3-1-2 (gospodinjstva so anketirana tri</w:t>
      </w:r>
      <w:r w:rsidR="000F023B">
        <w:rPr>
          <w:sz w:val="24"/>
          <w:szCs w:val="24"/>
          <w:lang w:val="sl-SI"/>
        </w:rPr>
        <w:t xml:space="preserve"> krat</w:t>
      </w:r>
      <w:r w:rsidR="0065479C" w:rsidRPr="00341F8F">
        <w:rPr>
          <w:sz w:val="24"/>
          <w:szCs w:val="24"/>
          <w:lang w:val="sl-SI"/>
        </w:rPr>
        <w:t xml:space="preserve"> zapored, potem eno četrtletje </w:t>
      </w:r>
      <w:r w:rsidR="000F023B">
        <w:rPr>
          <w:sz w:val="24"/>
          <w:szCs w:val="24"/>
          <w:lang w:val="sl-SI"/>
        </w:rPr>
        <w:t>niso vključena</w:t>
      </w:r>
      <w:r w:rsidR="0065479C" w:rsidRPr="00341F8F">
        <w:rPr>
          <w:sz w:val="24"/>
          <w:szCs w:val="24"/>
          <w:lang w:val="sl-SI"/>
        </w:rPr>
        <w:t xml:space="preserve">, nato pa so </w:t>
      </w:r>
      <w:r w:rsidR="000F023B">
        <w:rPr>
          <w:sz w:val="24"/>
          <w:szCs w:val="24"/>
          <w:lang w:val="sl-SI"/>
        </w:rPr>
        <w:t>anketiran</w:t>
      </w:r>
      <w:r w:rsidR="003E3C1F">
        <w:rPr>
          <w:sz w:val="24"/>
          <w:szCs w:val="24"/>
          <w:lang w:val="sl-SI"/>
        </w:rPr>
        <w:t>a</w:t>
      </w:r>
      <w:r w:rsidR="000F023B">
        <w:rPr>
          <w:sz w:val="24"/>
          <w:szCs w:val="24"/>
          <w:lang w:val="sl-SI"/>
        </w:rPr>
        <w:t xml:space="preserve"> </w:t>
      </w:r>
      <w:r w:rsidR="0065479C" w:rsidRPr="00341F8F">
        <w:rPr>
          <w:sz w:val="24"/>
          <w:szCs w:val="24"/>
          <w:lang w:val="sl-SI"/>
        </w:rPr>
        <w:t>še dve četrtletji</w:t>
      </w:r>
      <w:r w:rsidR="000F023B">
        <w:rPr>
          <w:sz w:val="24"/>
          <w:szCs w:val="24"/>
          <w:lang w:val="sl-SI"/>
        </w:rPr>
        <w:t xml:space="preserve"> zapored</w:t>
      </w:r>
      <w:r w:rsidR="0065479C" w:rsidRPr="00341F8F">
        <w:rPr>
          <w:sz w:val="24"/>
          <w:szCs w:val="24"/>
          <w:lang w:val="sl-SI"/>
        </w:rPr>
        <w:t xml:space="preserve">). Anketirani so vsi člani gospodinjstva. </w:t>
      </w:r>
      <w:r w:rsidR="00711587">
        <w:rPr>
          <w:sz w:val="24"/>
          <w:szCs w:val="24"/>
          <w:lang w:val="sl-SI"/>
        </w:rPr>
        <w:t>V</w:t>
      </w:r>
      <w:r w:rsidR="0065479C" w:rsidRPr="00341F8F">
        <w:rPr>
          <w:sz w:val="24"/>
          <w:szCs w:val="24"/>
          <w:lang w:val="sl-SI"/>
        </w:rPr>
        <w:t xml:space="preserve">sako četrtletje </w:t>
      </w:r>
      <w:r w:rsidR="00711587">
        <w:rPr>
          <w:sz w:val="24"/>
          <w:szCs w:val="24"/>
          <w:lang w:val="sl-SI"/>
        </w:rPr>
        <w:t>sodeluje</w:t>
      </w:r>
      <w:r w:rsidR="00590C9A">
        <w:rPr>
          <w:sz w:val="24"/>
          <w:szCs w:val="24"/>
          <w:lang w:val="sl-SI"/>
        </w:rPr>
        <w:t xml:space="preserve"> </w:t>
      </w:r>
      <w:r w:rsidR="00711587">
        <w:rPr>
          <w:sz w:val="24"/>
          <w:szCs w:val="24"/>
          <w:lang w:val="sl-SI"/>
        </w:rPr>
        <w:t>približno</w:t>
      </w:r>
      <w:r w:rsidR="0065479C" w:rsidRPr="00341F8F">
        <w:rPr>
          <w:sz w:val="24"/>
          <w:szCs w:val="24"/>
          <w:lang w:val="sl-SI"/>
        </w:rPr>
        <w:t xml:space="preserve"> 7.200 gospodinjstev </w:t>
      </w:r>
      <w:r w:rsidR="000F023B">
        <w:rPr>
          <w:sz w:val="24"/>
          <w:szCs w:val="24"/>
          <w:lang w:val="sl-SI"/>
        </w:rPr>
        <w:t>in</w:t>
      </w:r>
      <w:r w:rsidR="0065479C" w:rsidRPr="00341F8F">
        <w:rPr>
          <w:sz w:val="24"/>
          <w:szCs w:val="24"/>
          <w:lang w:val="sl-SI"/>
        </w:rPr>
        <w:t xml:space="preserve"> okoli 60.000 oseb. </w:t>
      </w:r>
      <w:r w:rsidR="00711587">
        <w:rPr>
          <w:sz w:val="24"/>
          <w:szCs w:val="24"/>
          <w:lang w:val="sl-SI"/>
        </w:rPr>
        <w:t>P</w:t>
      </w:r>
      <w:r w:rsidR="0065479C" w:rsidRPr="00341F8F">
        <w:rPr>
          <w:sz w:val="24"/>
          <w:szCs w:val="24"/>
          <w:lang w:val="sl-SI"/>
        </w:rPr>
        <w:t>odatk</w:t>
      </w:r>
      <w:r w:rsidR="00711587">
        <w:rPr>
          <w:sz w:val="24"/>
          <w:szCs w:val="24"/>
          <w:lang w:val="sl-SI"/>
        </w:rPr>
        <w:t>e</w:t>
      </w:r>
      <w:r w:rsidR="0065479C" w:rsidRPr="00341F8F">
        <w:rPr>
          <w:sz w:val="24"/>
          <w:szCs w:val="24"/>
          <w:lang w:val="sl-SI"/>
        </w:rPr>
        <w:t xml:space="preserve"> </w:t>
      </w:r>
      <w:r w:rsidR="00711587">
        <w:rPr>
          <w:sz w:val="24"/>
          <w:szCs w:val="24"/>
          <w:lang w:val="sl-SI"/>
        </w:rPr>
        <w:t>zbira kar</w:t>
      </w:r>
      <w:r w:rsidR="0065479C" w:rsidRPr="00341F8F">
        <w:rPr>
          <w:sz w:val="24"/>
          <w:szCs w:val="24"/>
          <w:lang w:val="sl-SI"/>
        </w:rPr>
        <w:t xml:space="preserve"> 40 anketarjev. Prvo anketiranje poteka na domu, vsa ponovljena anketiranja pa so telefonska, če </w:t>
      </w:r>
      <w:r w:rsidR="00711587">
        <w:rPr>
          <w:sz w:val="24"/>
          <w:szCs w:val="24"/>
          <w:lang w:val="sl-SI"/>
        </w:rPr>
        <w:t xml:space="preserve">ima </w:t>
      </w:r>
      <w:r w:rsidR="0065479C" w:rsidRPr="00341F8F">
        <w:rPr>
          <w:sz w:val="24"/>
          <w:szCs w:val="24"/>
          <w:lang w:val="sl-SI"/>
        </w:rPr>
        <w:t>gospodinjstvo telefon</w:t>
      </w:r>
      <w:r w:rsidR="00711587">
        <w:rPr>
          <w:sz w:val="24"/>
          <w:szCs w:val="24"/>
          <w:lang w:val="sl-SI"/>
        </w:rPr>
        <w:t>,</w:t>
      </w:r>
      <w:r w:rsidR="00DB174D">
        <w:rPr>
          <w:sz w:val="24"/>
          <w:szCs w:val="24"/>
          <w:lang w:val="sl-SI"/>
        </w:rPr>
        <w:t xml:space="preserve"> </w:t>
      </w:r>
      <w:r w:rsidR="00711587">
        <w:rPr>
          <w:sz w:val="24"/>
          <w:szCs w:val="24"/>
          <w:lang w:val="sl-SI"/>
        </w:rPr>
        <w:t xml:space="preserve">sicer se </w:t>
      </w:r>
      <w:r w:rsidR="0065479C" w:rsidRPr="00341F8F">
        <w:rPr>
          <w:sz w:val="24"/>
          <w:szCs w:val="24"/>
          <w:lang w:val="sl-SI"/>
        </w:rPr>
        <w:t>tudi ponovljen</w:t>
      </w:r>
      <w:r w:rsidR="00711587">
        <w:rPr>
          <w:sz w:val="24"/>
          <w:szCs w:val="24"/>
          <w:lang w:val="sl-SI"/>
        </w:rPr>
        <w:t>a</w:t>
      </w:r>
      <w:r w:rsidR="0065479C" w:rsidRPr="00341F8F">
        <w:rPr>
          <w:sz w:val="24"/>
          <w:szCs w:val="24"/>
          <w:lang w:val="sl-SI"/>
        </w:rPr>
        <w:t xml:space="preserve"> anketiranj</w:t>
      </w:r>
      <w:r w:rsidR="00711587">
        <w:rPr>
          <w:sz w:val="24"/>
          <w:szCs w:val="24"/>
          <w:lang w:val="sl-SI"/>
        </w:rPr>
        <w:t>a</w:t>
      </w:r>
      <w:r w:rsidR="0065479C" w:rsidRPr="00341F8F">
        <w:rPr>
          <w:sz w:val="24"/>
          <w:szCs w:val="24"/>
          <w:lang w:val="sl-SI"/>
        </w:rPr>
        <w:t xml:space="preserve"> </w:t>
      </w:r>
      <w:r w:rsidR="00711587">
        <w:rPr>
          <w:sz w:val="24"/>
          <w:szCs w:val="24"/>
          <w:lang w:val="sl-SI"/>
        </w:rPr>
        <w:t>opravijo</w:t>
      </w:r>
      <w:r w:rsidR="0065479C" w:rsidRPr="00341F8F">
        <w:rPr>
          <w:sz w:val="24"/>
          <w:szCs w:val="24"/>
          <w:lang w:val="sl-SI"/>
        </w:rPr>
        <w:t xml:space="preserve"> na domu. Vir podatkov o dohodkih so preliminarni kontrolni podatki o dohodnini Finančne uprave RS</w:t>
      </w:r>
      <w:r>
        <w:rPr>
          <w:sz w:val="24"/>
          <w:szCs w:val="24"/>
          <w:lang w:val="sl-SI"/>
        </w:rPr>
        <w:t xml:space="preserve"> </w:t>
      </w:r>
      <w:r w:rsidR="0065479C" w:rsidRPr="00341F8F">
        <w:rPr>
          <w:sz w:val="24"/>
          <w:szCs w:val="24"/>
          <w:lang w:val="sl-SI"/>
        </w:rPr>
        <w:t xml:space="preserve">(glej </w:t>
      </w:r>
      <w:proofErr w:type="spellStart"/>
      <w:r w:rsidR="0065479C" w:rsidRPr="00341F8F">
        <w:rPr>
          <w:sz w:val="24"/>
          <w:szCs w:val="24"/>
          <w:lang w:val="sl-SI"/>
        </w:rPr>
        <w:t>www.stat.si</w:t>
      </w:r>
      <w:proofErr w:type="spellEnd"/>
      <w:r w:rsidR="0065479C" w:rsidRPr="00341F8F">
        <w:rPr>
          <w:sz w:val="24"/>
          <w:szCs w:val="24"/>
          <w:lang w:val="sl-SI"/>
        </w:rPr>
        <w:t>)</w:t>
      </w:r>
      <w:r w:rsidR="00711587">
        <w:rPr>
          <w:sz w:val="24"/>
          <w:szCs w:val="24"/>
          <w:lang w:val="sl-SI"/>
        </w:rPr>
        <w:t>.</w:t>
      </w:r>
    </w:p>
    <w:p w14:paraId="6545A5FF" w14:textId="77777777" w:rsidR="0065479C" w:rsidRPr="00341F8F" w:rsidRDefault="0065479C" w:rsidP="00976E09">
      <w:pPr>
        <w:spacing w:line="360" w:lineRule="auto"/>
        <w:jc w:val="both"/>
        <w:rPr>
          <w:rFonts w:cstheme="minorHAnsi"/>
          <w:b/>
          <w:color w:val="FF0000"/>
          <w:sz w:val="24"/>
          <w:szCs w:val="24"/>
          <w:lang w:val="sl-SI"/>
        </w:rPr>
      </w:pPr>
    </w:p>
    <w:p w14:paraId="3BFE1FF9" w14:textId="77777777" w:rsidR="00BC5C19" w:rsidRPr="00341F8F" w:rsidRDefault="00BC5C19" w:rsidP="00976E09">
      <w:pPr>
        <w:pStyle w:val="Naslov2"/>
        <w:spacing w:line="360" w:lineRule="auto"/>
        <w:rPr>
          <w:sz w:val="24"/>
          <w:szCs w:val="24"/>
        </w:rPr>
      </w:pPr>
      <w:bookmarkStart w:id="5" w:name="_Toc36454580"/>
      <w:r w:rsidRPr="00341F8F">
        <w:rPr>
          <w:sz w:val="24"/>
          <w:szCs w:val="24"/>
        </w:rPr>
        <w:t>Analize</w:t>
      </w:r>
      <w:bookmarkEnd w:id="5"/>
    </w:p>
    <w:p w14:paraId="1F1D625C" w14:textId="1E8708B6" w:rsidR="00BC5C19" w:rsidRDefault="00BC5C19" w:rsidP="00341F8F">
      <w:pPr>
        <w:spacing w:line="360" w:lineRule="auto"/>
        <w:jc w:val="both"/>
        <w:rPr>
          <w:rFonts w:cstheme="minorHAnsi"/>
          <w:sz w:val="24"/>
          <w:szCs w:val="24"/>
          <w:lang w:val="sl-SI"/>
        </w:rPr>
      </w:pPr>
      <w:r w:rsidRPr="00341F8F">
        <w:rPr>
          <w:rFonts w:cstheme="minorHAnsi"/>
          <w:sz w:val="24"/>
          <w:szCs w:val="24"/>
          <w:lang w:val="sl-SI"/>
        </w:rPr>
        <w:t xml:space="preserve">Analize obstoječih </w:t>
      </w:r>
      <w:proofErr w:type="spellStart"/>
      <w:r w:rsidRPr="00341F8F">
        <w:rPr>
          <w:rFonts w:cstheme="minorHAnsi"/>
          <w:sz w:val="24"/>
          <w:szCs w:val="24"/>
          <w:lang w:val="sl-SI"/>
        </w:rPr>
        <w:t>mikropodatkov</w:t>
      </w:r>
      <w:proofErr w:type="spellEnd"/>
      <w:r w:rsidRPr="00341F8F">
        <w:rPr>
          <w:rFonts w:cstheme="minorHAnsi"/>
          <w:sz w:val="24"/>
          <w:szCs w:val="24"/>
          <w:lang w:val="sl-SI"/>
        </w:rPr>
        <w:t xml:space="preserve"> ANP s</w:t>
      </w:r>
      <w:r w:rsidR="00711587">
        <w:rPr>
          <w:rFonts w:cstheme="minorHAnsi"/>
          <w:sz w:val="24"/>
          <w:szCs w:val="24"/>
          <w:lang w:val="sl-SI"/>
        </w:rPr>
        <w:t>m</w:t>
      </w:r>
      <w:r w:rsidRPr="00341F8F">
        <w:rPr>
          <w:rFonts w:cstheme="minorHAnsi"/>
          <w:sz w:val="24"/>
          <w:szCs w:val="24"/>
          <w:lang w:val="sl-SI"/>
        </w:rPr>
        <w:t>o oprav</w:t>
      </w:r>
      <w:r w:rsidR="00711587">
        <w:rPr>
          <w:rFonts w:cstheme="minorHAnsi"/>
          <w:sz w:val="24"/>
          <w:szCs w:val="24"/>
          <w:lang w:val="sl-SI"/>
        </w:rPr>
        <w:t>ili</w:t>
      </w:r>
      <w:r w:rsidRPr="00341F8F">
        <w:rPr>
          <w:rFonts w:cstheme="minorHAnsi"/>
          <w:sz w:val="24"/>
          <w:szCs w:val="24"/>
          <w:lang w:val="sl-SI"/>
        </w:rPr>
        <w:t xml:space="preserve"> med junijem 2019 in januarjem 2020 v varni sobi Statističnega urada RS (SURS)</w:t>
      </w:r>
      <w:r w:rsidR="00711587">
        <w:rPr>
          <w:rFonts w:cstheme="minorHAnsi"/>
          <w:sz w:val="24"/>
          <w:szCs w:val="24"/>
          <w:lang w:val="sl-SI"/>
        </w:rPr>
        <w:t>.</w:t>
      </w:r>
      <w:r w:rsidRPr="00341F8F">
        <w:rPr>
          <w:rFonts w:cstheme="minorHAnsi"/>
          <w:sz w:val="24"/>
          <w:szCs w:val="24"/>
          <w:lang w:val="sl-SI"/>
        </w:rPr>
        <w:t xml:space="preserve"> </w:t>
      </w:r>
      <w:r w:rsidR="00F9247C">
        <w:rPr>
          <w:rFonts w:cstheme="minorHAnsi"/>
          <w:sz w:val="24"/>
          <w:szCs w:val="24"/>
          <w:lang w:val="sl-SI"/>
        </w:rPr>
        <w:t xml:space="preserve">Uslužbenci SURS so pred izvozom </w:t>
      </w:r>
      <w:r w:rsidRPr="00341F8F">
        <w:rPr>
          <w:rFonts w:cstheme="minorHAnsi"/>
          <w:sz w:val="24"/>
          <w:szCs w:val="24"/>
          <w:lang w:val="sl-SI"/>
        </w:rPr>
        <w:t>podatk</w:t>
      </w:r>
      <w:r w:rsidR="00F9247C">
        <w:rPr>
          <w:rFonts w:cstheme="minorHAnsi"/>
          <w:sz w:val="24"/>
          <w:szCs w:val="24"/>
          <w:lang w:val="sl-SI"/>
        </w:rPr>
        <w:t>e</w:t>
      </w:r>
      <w:r w:rsidRPr="00341F8F">
        <w:rPr>
          <w:rFonts w:cstheme="minorHAnsi"/>
          <w:sz w:val="24"/>
          <w:szCs w:val="24"/>
          <w:lang w:val="sl-SI"/>
        </w:rPr>
        <w:t xml:space="preserve"> pregleda</w:t>
      </w:r>
      <w:r w:rsidR="00F9247C">
        <w:rPr>
          <w:rFonts w:cstheme="minorHAnsi"/>
          <w:sz w:val="24"/>
          <w:szCs w:val="24"/>
          <w:lang w:val="sl-SI"/>
        </w:rPr>
        <w:t>li</w:t>
      </w:r>
      <w:r w:rsidRPr="00341F8F">
        <w:rPr>
          <w:rFonts w:cstheme="minorHAnsi"/>
          <w:sz w:val="24"/>
          <w:szCs w:val="24"/>
          <w:lang w:val="sl-SI"/>
        </w:rPr>
        <w:t xml:space="preserve"> </w:t>
      </w:r>
      <w:r w:rsidR="00F9247C">
        <w:rPr>
          <w:rFonts w:cstheme="minorHAnsi"/>
          <w:sz w:val="24"/>
          <w:szCs w:val="24"/>
          <w:lang w:val="sl-SI"/>
        </w:rPr>
        <w:t xml:space="preserve">z vidika </w:t>
      </w:r>
      <w:r w:rsidRPr="00341F8F">
        <w:rPr>
          <w:rFonts w:cstheme="minorHAnsi"/>
          <w:sz w:val="24"/>
          <w:szCs w:val="24"/>
          <w:lang w:val="sl-SI"/>
        </w:rPr>
        <w:t xml:space="preserve">varnosti osebnih podatkov. </w:t>
      </w:r>
      <w:r w:rsidR="00341F8F" w:rsidRPr="00341F8F">
        <w:rPr>
          <w:rFonts w:cstheme="minorHAnsi"/>
          <w:sz w:val="24"/>
          <w:szCs w:val="24"/>
          <w:lang w:val="sl-SI"/>
        </w:rPr>
        <w:t xml:space="preserve">Uporabljeni podatki so </w:t>
      </w:r>
      <w:proofErr w:type="spellStart"/>
      <w:r w:rsidR="00341F8F" w:rsidRPr="00341F8F">
        <w:rPr>
          <w:rFonts w:cstheme="minorHAnsi"/>
          <w:sz w:val="24"/>
          <w:szCs w:val="24"/>
          <w:lang w:val="sl-SI"/>
        </w:rPr>
        <w:t>uteženi</w:t>
      </w:r>
      <w:proofErr w:type="spellEnd"/>
      <w:r w:rsidR="00341F8F" w:rsidRPr="00341F8F">
        <w:rPr>
          <w:rFonts w:cstheme="minorHAnsi"/>
          <w:sz w:val="24"/>
          <w:szCs w:val="24"/>
          <w:lang w:val="sl-SI"/>
        </w:rPr>
        <w:t xml:space="preserve"> glede na vzorčni načrt, enot</w:t>
      </w:r>
      <w:r w:rsidR="00F9247C">
        <w:rPr>
          <w:rFonts w:cstheme="minorHAnsi"/>
          <w:sz w:val="24"/>
          <w:szCs w:val="24"/>
          <w:lang w:val="sl-SI"/>
        </w:rPr>
        <w:t>e manjkajočih odgovorov in</w:t>
      </w:r>
      <w:r w:rsidR="00341F8F" w:rsidRPr="00341F8F">
        <w:rPr>
          <w:rFonts w:cstheme="minorHAnsi"/>
          <w:sz w:val="24"/>
          <w:szCs w:val="24"/>
          <w:lang w:val="sl-SI"/>
        </w:rPr>
        <w:t xml:space="preserve"> na razpoložljive pomožne populacijske spremenljivke, </w:t>
      </w:r>
      <w:r w:rsidR="00F9247C">
        <w:rPr>
          <w:rFonts w:cstheme="minorHAnsi"/>
          <w:sz w:val="24"/>
          <w:szCs w:val="24"/>
          <w:lang w:val="sl-SI"/>
        </w:rPr>
        <w:t>katerega</w:t>
      </w:r>
      <w:r w:rsidR="00341F8F" w:rsidRPr="00341F8F">
        <w:rPr>
          <w:rFonts w:cstheme="minorHAnsi"/>
          <w:sz w:val="24"/>
          <w:szCs w:val="24"/>
          <w:lang w:val="sl-SI"/>
        </w:rPr>
        <w:t xml:space="preserve"> cilj </w:t>
      </w:r>
      <w:r w:rsidR="00F9247C">
        <w:rPr>
          <w:rFonts w:cstheme="minorHAnsi"/>
          <w:sz w:val="24"/>
          <w:szCs w:val="24"/>
          <w:lang w:val="sl-SI"/>
        </w:rPr>
        <w:t xml:space="preserve">je </w:t>
      </w:r>
      <w:r w:rsidR="00341F8F" w:rsidRPr="00341F8F">
        <w:rPr>
          <w:rFonts w:cstheme="minorHAnsi"/>
          <w:sz w:val="24"/>
          <w:szCs w:val="24"/>
          <w:lang w:val="sl-SI"/>
        </w:rPr>
        <w:t xml:space="preserve">doseči reprezentativnost vzorca, tako da so </w:t>
      </w:r>
      <w:proofErr w:type="spellStart"/>
      <w:r w:rsidR="00341F8F" w:rsidRPr="00341F8F">
        <w:rPr>
          <w:rFonts w:cstheme="minorHAnsi"/>
          <w:sz w:val="24"/>
          <w:szCs w:val="24"/>
          <w:lang w:val="sl-SI"/>
        </w:rPr>
        <w:t>uteženi</w:t>
      </w:r>
      <w:proofErr w:type="spellEnd"/>
      <w:r w:rsidR="00341F8F" w:rsidRPr="00341F8F">
        <w:rPr>
          <w:rFonts w:cstheme="minorHAnsi"/>
          <w:sz w:val="24"/>
          <w:szCs w:val="24"/>
          <w:lang w:val="sl-SI"/>
        </w:rPr>
        <w:t xml:space="preserve"> podatki čim boljša ocena opazovane populacije. </w:t>
      </w:r>
      <w:r w:rsidR="00F9247C">
        <w:rPr>
          <w:rFonts w:cstheme="minorHAnsi"/>
          <w:sz w:val="24"/>
          <w:szCs w:val="24"/>
          <w:lang w:val="sl-SI"/>
        </w:rPr>
        <w:t>Za pričujoče poročilo smo a</w:t>
      </w:r>
      <w:r w:rsidR="00341F8F">
        <w:rPr>
          <w:rFonts w:cstheme="minorHAnsi"/>
          <w:sz w:val="24"/>
          <w:szCs w:val="24"/>
          <w:lang w:val="sl-SI"/>
        </w:rPr>
        <w:t>nalizira</w:t>
      </w:r>
      <w:r w:rsidR="00F9247C">
        <w:rPr>
          <w:rFonts w:cstheme="minorHAnsi"/>
          <w:sz w:val="24"/>
          <w:szCs w:val="24"/>
          <w:lang w:val="sl-SI"/>
        </w:rPr>
        <w:t>li</w:t>
      </w:r>
      <w:r w:rsidR="00341F8F">
        <w:rPr>
          <w:rFonts w:cstheme="minorHAnsi"/>
          <w:sz w:val="24"/>
          <w:szCs w:val="24"/>
          <w:lang w:val="sl-SI"/>
        </w:rPr>
        <w:t xml:space="preserve"> </w:t>
      </w:r>
      <w:r w:rsidR="00341F8F" w:rsidRPr="00341F8F">
        <w:rPr>
          <w:rFonts w:cstheme="minorHAnsi"/>
          <w:sz w:val="24"/>
          <w:szCs w:val="24"/>
          <w:lang w:val="sl-SI"/>
        </w:rPr>
        <w:t>in predstav</w:t>
      </w:r>
      <w:r w:rsidR="00F9247C">
        <w:rPr>
          <w:rFonts w:cstheme="minorHAnsi"/>
          <w:sz w:val="24"/>
          <w:szCs w:val="24"/>
          <w:lang w:val="sl-SI"/>
        </w:rPr>
        <w:t>ili</w:t>
      </w:r>
      <w:r w:rsidR="00341F8F" w:rsidRPr="00341F8F">
        <w:rPr>
          <w:rFonts w:cstheme="minorHAnsi"/>
          <w:sz w:val="24"/>
          <w:szCs w:val="24"/>
          <w:lang w:val="sl-SI"/>
        </w:rPr>
        <w:t xml:space="preserve"> </w:t>
      </w:r>
      <w:r w:rsidR="00341F8F" w:rsidRPr="00341F8F">
        <w:rPr>
          <w:rFonts w:cstheme="minorHAnsi"/>
          <w:sz w:val="24"/>
          <w:szCs w:val="24"/>
          <w:lang w:val="sl-SI"/>
        </w:rPr>
        <w:lastRenderedPageBreak/>
        <w:t xml:space="preserve">populacijske ocene </w:t>
      </w:r>
      <w:r w:rsidR="003E3C1F">
        <w:rPr>
          <w:rFonts w:cstheme="minorHAnsi"/>
          <w:sz w:val="24"/>
          <w:szCs w:val="24"/>
          <w:lang w:val="sl-SI"/>
        </w:rPr>
        <w:t xml:space="preserve">o </w:t>
      </w:r>
      <w:r w:rsidR="00341F8F" w:rsidRPr="00341F8F">
        <w:rPr>
          <w:rFonts w:cstheme="minorHAnsi"/>
          <w:sz w:val="24"/>
          <w:szCs w:val="24"/>
          <w:lang w:val="sl-SI"/>
        </w:rPr>
        <w:t>števil</w:t>
      </w:r>
      <w:r w:rsidR="003E3C1F">
        <w:rPr>
          <w:rFonts w:cstheme="minorHAnsi"/>
          <w:sz w:val="24"/>
          <w:szCs w:val="24"/>
          <w:lang w:val="sl-SI"/>
        </w:rPr>
        <w:t>u</w:t>
      </w:r>
      <w:r w:rsidR="00341F8F" w:rsidRPr="00341F8F">
        <w:rPr>
          <w:rFonts w:cstheme="minorHAnsi"/>
          <w:sz w:val="24"/>
          <w:szCs w:val="24"/>
          <w:lang w:val="sl-SI"/>
        </w:rPr>
        <w:t xml:space="preserve"> standardno, nestandardno, </w:t>
      </w:r>
      <w:proofErr w:type="spellStart"/>
      <w:r w:rsidR="00341F8F" w:rsidRPr="00341F8F">
        <w:rPr>
          <w:rFonts w:cstheme="minorHAnsi"/>
          <w:sz w:val="24"/>
          <w:szCs w:val="24"/>
          <w:lang w:val="sl-SI"/>
        </w:rPr>
        <w:t>prekarno</w:t>
      </w:r>
      <w:proofErr w:type="spellEnd"/>
      <w:r w:rsidR="00341F8F" w:rsidRPr="00341F8F">
        <w:rPr>
          <w:rFonts w:cstheme="minorHAnsi"/>
          <w:sz w:val="24"/>
          <w:szCs w:val="24"/>
          <w:lang w:val="sl-SI"/>
        </w:rPr>
        <w:t xml:space="preserve"> in </w:t>
      </w:r>
      <w:r w:rsidR="00F9247C">
        <w:rPr>
          <w:rFonts w:cstheme="minorHAnsi"/>
          <w:sz w:val="24"/>
          <w:szCs w:val="24"/>
          <w:lang w:val="sl-SI"/>
        </w:rPr>
        <w:t>ne</w:t>
      </w:r>
      <w:r w:rsidR="00341F8F" w:rsidRPr="00341F8F">
        <w:rPr>
          <w:rFonts w:cstheme="minorHAnsi"/>
          <w:sz w:val="24"/>
          <w:szCs w:val="24"/>
          <w:lang w:val="sl-SI"/>
        </w:rPr>
        <w:t xml:space="preserve">formalno zaposlenih v Sloveniji. </w:t>
      </w:r>
    </w:p>
    <w:p w14:paraId="3D65E6B0" w14:textId="77777777" w:rsidR="00861A3F" w:rsidRPr="00341F8F" w:rsidRDefault="00861A3F" w:rsidP="00341F8F">
      <w:pPr>
        <w:spacing w:line="360" w:lineRule="auto"/>
        <w:jc w:val="both"/>
        <w:rPr>
          <w:rFonts w:cstheme="minorHAnsi"/>
          <w:sz w:val="24"/>
          <w:szCs w:val="24"/>
          <w:lang w:val="sl-SI"/>
        </w:rPr>
      </w:pPr>
    </w:p>
    <w:p w14:paraId="4553212A" w14:textId="77777777" w:rsidR="00BC5C19" w:rsidRPr="00341F8F" w:rsidRDefault="00BC5C19" w:rsidP="00976E09">
      <w:pPr>
        <w:spacing w:line="360" w:lineRule="auto"/>
        <w:jc w:val="both"/>
        <w:rPr>
          <w:rFonts w:cstheme="minorHAnsi"/>
          <w:b/>
          <w:color w:val="FF0000"/>
          <w:sz w:val="24"/>
          <w:szCs w:val="24"/>
          <w:lang w:val="sl-SI"/>
        </w:rPr>
      </w:pPr>
    </w:p>
    <w:p w14:paraId="212C1583" w14:textId="77777777" w:rsidR="0065479C" w:rsidRPr="00341F8F" w:rsidRDefault="004218FA" w:rsidP="00976E09">
      <w:pPr>
        <w:pStyle w:val="Naslov2"/>
        <w:spacing w:line="360" w:lineRule="auto"/>
        <w:rPr>
          <w:sz w:val="24"/>
          <w:szCs w:val="24"/>
        </w:rPr>
      </w:pPr>
      <w:bookmarkStart w:id="6" w:name="_Toc36454581"/>
      <w:r w:rsidRPr="00341F8F">
        <w:rPr>
          <w:sz w:val="24"/>
          <w:szCs w:val="24"/>
        </w:rPr>
        <w:t>Opis konceptov in spremenljivk</w:t>
      </w:r>
      <w:bookmarkEnd w:id="6"/>
    </w:p>
    <w:p w14:paraId="3342007B" w14:textId="77777777" w:rsidR="00BC5C19" w:rsidRPr="00341F8F" w:rsidRDefault="00991B47" w:rsidP="00976E09">
      <w:pPr>
        <w:spacing w:line="360" w:lineRule="auto"/>
        <w:jc w:val="both"/>
        <w:rPr>
          <w:sz w:val="24"/>
          <w:szCs w:val="24"/>
          <w:lang w:val="sl-SI"/>
        </w:rPr>
      </w:pPr>
      <w:r w:rsidRPr="00341F8F">
        <w:rPr>
          <w:sz w:val="24"/>
          <w:szCs w:val="24"/>
          <w:lang w:val="sl-SI"/>
        </w:rPr>
        <w:t xml:space="preserve">V tem podpoglavju </w:t>
      </w:r>
      <w:r w:rsidR="00F9247C">
        <w:rPr>
          <w:sz w:val="24"/>
          <w:szCs w:val="24"/>
          <w:lang w:val="sl-SI"/>
        </w:rPr>
        <w:t>bomo</w:t>
      </w:r>
      <w:r w:rsidR="00F9247C" w:rsidRPr="00341F8F">
        <w:rPr>
          <w:sz w:val="24"/>
          <w:szCs w:val="24"/>
          <w:lang w:val="sl-SI"/>
        </w:rPr>
        <w:t xml:space="preserve"> </w:t>
      </w:r>
      <w:r w:rsidR="00E60238" w:rsidRPr="00341F8F">
        <w:rPr>
          <w:sz w:val="24"/>
          <w:szCs w:val="24"/>
          <w:lang w:val="sl-SI"/>
        </w:rPr>
        <w:t>opis</w:t>
      </w:r>
      <w:r w:rsidR="00F9247C">
        <w:rPr>
          <w:sz w:val="24"/>
          <w:szCs w:val="24"/>
          <w:lang w:val="sl-SI"/>
        </w:rPr>
        <w:t>ali</w:t>
      </w:r>
      <w:r w:rsidRPr="00341F8F">
        <w:rPr>
          <w:sz w:val="24"/>
          <w:szCs w:val="24"/>
          <w:lang w:val="sl-SI"/>
        </w:rPr>
        <w:t xml:space="preserve"> koncept</w:t>
      </w:r>
      <w:r w:rsidR="00F9247C">
        <w:rPr>
          <w:sz w:val="24"/>
          <w:szCs w:val="24"/>
          <w:lang w:val="sl-SI"/>
        </w:rPr>
        <w:t>e</w:t>
      </w:r>
      <w:r w:rsidR="00E60238" w:rsidRPr="00341F8F">
        <w:rPr>
          <w:sz w:val="24"/>
          <w:szCs w:val="24"/>
          <w:lang w:val="sl-SI"/>
        </w:rPr>
        <w:t xml:space="preserve"> standardnega, nestandardnega, </w:t>
      </w:r>
      <w:proofErr w:type="spellStart"/>
      <w:r w:rsidR="00E60238" w:rsidRPr="00341F8F">
        <w:rPr>
          <w:sz w:val="24"/>
          <w:szCs w:val="24"/>
          <w:lang w:val="sl-SI"/>
        </w:rPr>
        <w:t>prekarnega</w:t>
      </w:r>
      <w:proofErr w:type="spellEnd"/>
      <w:r w:rsidR="00E60238" w:rsidRPr="00341F8F">
        <w:rPr>
          <w:sz w:val="24"/>
          <w:szCs w:val="24"/>
          <w:lang w:val="sl-SI"/>
        </w:rPr>
        <w:t xml:space="preserve"> in neformalnega dela, k</w:t>
      </w:r>
      <w:r w:rsidR="00F9247C">
        <w:rPr>
          <w:sz w:val="24"/>
          <w:szCs w:val="24"/>
          <w:lang w:val="sl-SI"/>
        </w:rPr>
        <w:t>ot</w:t>
      </w:r>
      <w:r w:rsidR="00E60238" w:rsidRPr="00341F8F">
        <w:rPr>
          <w:sz w:val="24"/>
          <w:szCs w:val="24"/>
          <w:lang w:val="sl-SI"/>
        </w:rPr>
        <w:t xml:space="preserve"> smo jih lahko identificirali s pomočjo ankete ANP. V sivih okvirih </w:t>
      </w:r>
      <w:r w:rsidR="00F9247C">
        <w:rPr>
          <w:sz w:val="24"/>
          <w:szCs w:val="24"/>
          <w:lang w:val="sl-SI"/>
        </w:rPr>
        <w:t xml:space="preserve">so </w:t>
      </w:r>
      <w:r w:rsidR="00E60238" w:rsidRPr="00341F8F">
        <w:rPr>
          <w:sz w:val="24"/>
          <w:szCs w:val="24"/>
          <w:lang w:val="sl-SI"/>
        </w:rPr>
        <w:t xml:space="preserve">anketna vprašanja </w:t>
      </w:r>
      <w:r w:rsidR="00F9247C">
        <w:rPr>
          <w:sz w:val="24"/>
          <w:szCs w:val="24"/>
          <w:lang w:val="sl-SI"/>
        </w:rPr>
        <w:t>in</w:t>
      </w:r>
      <w:r w:rsidR="00E60238" w:rsidRPr="00341F8F">
        <w:rPr>
          <w:sz w:val="24"/>
          <w:szCs w:val="24"/>
          <w:lang w:val="sl-SI"/>
        </w:rPr>
        <w:t xml:space="preserve"> </w:t>
      </w:r>
      <w:r w:rsidR="00F9247C">
        <w:rPr>
          <w:sz w:val="24"/>
          <w:szCs w:val="24"/>
          <w:lang w:val="sl-SI"/>
        </w:rPr>
        <w:t xml:space="preserve">možni </w:t>
      </w:r>
      <w:r w:rsidR="00E60238" w:rsidRPr="00341F8F">
        <w:rPr>
          <w:sz w:val="24"/>
          <w:szCs w:val="24"/>
          <w:lang w:val="sl-SI"/>
        </w:rPr>
        <w:t>odgovor</w:t>
      </w:r>
      <w:r w:rsidR="00F9247C">
        <w:rPr>
          <w:sz w:val="24"/>
          <w:szCs w:val="24"/>
          <w:lang w:val="sl-SI"/>
        </w:rPr>
        <w:t>i</w:t>
      </w:r>
      <w:r w:rsidR="00E60238" w:rsidRPr="00341F8F">
        <w:rPr>
          <w:sz w:val="24"/>
          <w:szCs w:val="24"/>
          <w:lang w:val="sl-SI"/>
        </w:rPr>
        <w:t>, s kateri</w:t>
      </w:r>
      <w:r w:rsidR="00F9247C">
        <w:rPr>
          <w:sz w:val="24"/>
          <w:szCs w:val="24"/>
          <w:lang w:val="sl-SI"/>
        </w:rPr>
        <w:t>mi</w:t>
      </w:r>
      <w:r w:rsidR="00E60238" w:rsidRPr="00341F8F">
        <w:rPr>
          <w:sz w:val="24"/>
          <w:szCs w:val="24"/>
          <w:lang w:val="sl-SI"/>
        </w:rPr>
        <w:t xml:space="preserve"> smo tvorili spremenljivke. </w:t>
      </w:r>
    </w:p>
    <w:p w14:paraId="061949E0" w14:textId="77777777" w:rsidR="009812CA" w:rsidRPr="00341F8F" w:rsidRDefault="00BC5C19" w:rsidP="00976E09">
      <w:pPr>
        <w:spacing w:line="360" w:lineRule="auto"/>
        <w:jc w:val="both"/>
        <w:rPr>
          <w:sz w:val="24"/>
          <w:szCs w:val="24"/>
          <w:lang w:val="sl-SI"/>
        </w:rPr>
      </w:pPr>
      <w:r w:rsidRPr="00341F8F">
        <w:rPr>
          <w:b/>
          <w:sz w:val="24"/>
          <w:szCs w:val="24"/>
          <w:lang w:val="sl-SI"/>
        </w:rPr>
        <w:t>Delovno aktivno prebivalstvo</w:t>
      </w:r>
      <w:r w:rsidRPr="00341F8F">
        <w:rPr>
          <w:sz w:val="24"/>
          <w:szCs w:val="24"/>
          <w:lang w:val="sl-SI"/>
        </w:rPr>
        <w:t xml:space="preserve"> </w:t>
      </w:r>
      <w:r w:rsidR="00F9247C">
        <w:rPr>
          <w:sz w:val="24"/>
          <w:szCs w:val="24"/>
          <w:lang w:val="sl-SI"/>
        </w:rPr>
        <w:t>so</w:t>
      </w:r>
      <w:r w:rsidRPr="00341F8F">
        <w:rPr>
          <w:sz w:val="24"/>
          <w:szCs w:val="24"/>
          <w:lang w:val="sl-SI"/>
        </w:rPr>
        <w:t xml:space="preserve"> osebe, ki so zadnj</w:t>
      </w:r>
      <w:r w:rsidR="00F9247C">
        <w:rPr>
          <w:sz w:val="24"/>
          <w:szCs w:val="24"/>
          <w:lang w:val="sl-SI"/>
        </w:rPr>
        <w:t>i</w:t>
      </w:r>
      <w:r w:rsidRPr="00341F8F">
        <w:rPr>
          <w:sz w:val="24"/>
          <w:szCs w:val="24"/>
          <w:lang w:val="sl-SI"/>
        </w:rPr>
        <w:t xml:space="preserve"> ted</w:t>
      </w:r>
      <w:r w:rsidR="00F9247C">
        <w:rPr>
          <w:sz w:val="24"/>
          <w:szCs w:val="24"/>
          <w:lang w:val="sl-SI"/>
        </w:rPr>
        <w:t>e</w:t>
      </w:r>
      <w:r w:rsidRPr="00341F8F">
        <w:rPr>
          <w:sz w:val="24"/>
          <w:szCs w:val="24"/>
          <w:lang w:val="sl-SI"/>
        </w:rPr>
        <w:t xml:space="preserve">n pred </w:t>
      </w:r>
      <w:r w:rsidR="00F9247C">
        <w:rPr>
          <w:sz w:val="24"/>
          <w:szCs w:val="24"/>
          <w:lang w:val="sl-SI"/>
        </w:rPr>
        <w:t xml:space="preserve">anketiranjem </w:t>
      </w:r>
      <w:r w:rsidR="00356992" w:rsidRPr="00341F8F">
        <w:rPr>
          <w:sz w:val="24"/>
          <w:szCs w:val="24"/>
          <w:lang w:val="sl-SI"/>
        </w:rPr>
        <w:t xml:space="preserve">(od ponedeljka do nedelje) </w:t>
      </w:r>
      <w:r w:rsidRPr="00341F8F">
        <w:rPr>
          <w:sz w:val="24"/>
          <w:szCs w:val="24"/>
          <w:lang w:val="sl-SI"/>
        </w:rPr>
        <w:t>opravile kakršno koli delo za plačilo (denarno ali nedenarno), dobiček ali za družinsko blaginjo. Med delovno aktivno prebivalstvo sodijo tudi vse tiste zaposlene ali samozaposlene osebe, ki zadnj</w:t>
      </w:r>
      <w:r w:rsidR="00F9247C">
        <w:rPr>
          <w:sz w:val="24"/>
          <w:szCs w:val="24"/>
          <w:lang w:val="sl-SI"/>
        </w:rPr>
        <w:t>i</w:t>
      </w:r>
      <w:r w:rsidRPr="00341F8F">
        <w:rPr>
          <w:sz w:val="24"/>
          <w:szCs w:val="24"/>
          <w:lang w:val="sl-SI"/>
        </w:rPr>
        <w:t xml:space="preserve"> ted</w:t>
      </w:r>
      <w:r w:rsidR="00F9247C">
        <w:rPr>
          <w:sz w:val="24"/>
          <w:szCs w:val="24"/>
          <w:lang w:val="sl-SI"/>
        </w:rPr>
        <w:t>en</w:t>
      </w:r>
      <w:r w:rsidRPr="00341F8F">
        <w:rPr>
          <w:sz w:val="24"/>
          <w:szCs w:val="24"/>
          <w:lang w:val="sl-SI"/>
        </w:rPr>
        <w:t xml:space="preserve"> pred </w:t>
      </w:r>
      <w:r w:rsidR="00F9247C">
        <w:rPr>
          <w:sz w:val="24"/>
          <w:szCs w:val="24"/>
          <w:lang w:val="sl-SI"/>
        </w:rPr>
        <w:t xml:space="preserve">anketiranjem </w:t>
      </w:r>
      <w:r w:rsidRPr="00341F8F">
        <w:rPr>
          <w:sz w:val="24"/>
          <w:szCs w:val="24"/>
          <w:lang w:val="sl-SI"/>
        </w:rPr>
        <w:t>ni</w:t>
      </w:r>
      <w:r w:rsidR="00F9247C">
        <w:rPr>
          <w:sz w:val="24"/>
          <w:szCs w:val="24"/>
          <w:lang w:val="sl-SI"/>
        </w:rPr>
        <w:t>so prišl</w:t>
      </w:r>
      <w:r w:rsidR="00356992">
        <w:rPr>
          <w:sz w:val="24"/>
          <w:szCs w:val="24"/>
          <w:lang w:val="sl-SI"/>
        </w:rPr>
        <w:t>e</w:t>
      </w:r>
      <w:r w:rsidRPr="00341F8F">
        <w:rPr>
          <w:sz w:val="24"/>
          <w:szCs w:val="24"/>
          <w:lang w:val="sl-SI"/>
        </w:rPr>
        <w:t xml:space="preserve"> na delo. </w:t>
      </w:r>
      <w:r w:rsidR="00F9247C">
        <w:rPr>
          <w:sz w:val="24"/>
          <w:szCs w:val="24"/>
          <w:lang w:val="sl-SI"/>
        </w:rPr>
        <w:t>Med</w:t>
      </w:r>
      <w:r w:rsidRPr="00341F8F">
        <w:rPr>
          <w:sz w:val="24"/>
          <w:szCs w:val="24"/>
          <w:lang w:val="sl-SI"/>
        </w:rPr>
        <w:t xml:space="preserve"> delovno aktivne </w:t>
      </w:r>
      <w:r w:rsidR="00F9247C">
        <w:rPr>
          <w:sz w:val="24"/>
          <w:szCs w:val="24"/>
          <w:lang w:val="sl-SI"/>
        </w:rPr>
        <w:t xml:space="preserve">se štejejo </w:t>
      </w:r>
      <w:r w:rsidRPr="00341F8F">
        <w:rPr>
          <w:sz w:val="24"/>
          <w:szCs w:val="24"/>
          <w:lang w:val="sl-SI"/>
        </w:rPr>
        <w:t xml:space="preserve">tudi zaposlene osebe, ki so začasni ali trajni presežki, </w:t>
      </w:r>
      <w:r w:rsidR="00F9247C">
        <w:rPr>
          <w:sz w:val="24"/>
          <w:szCs w:val="24"/>
          <w:lang w:val="sl-SI"/>
        </w:rPr>
        <w:t xml:space="preserve">vse </w:t>
      </w:r>
      <w:r w:rsidRPr="00341F8F">
        <w:rPr>
          <w:sz w:val="24"/>
          <w:szCs w:val="24"/>
          <w:lang w:val="sl-SI"/>
        </w:rPr>
        <w:t xml:space="preserve">do prenehanja delovnega razmerja, osebe na porodniškem dopustu </w:t>
      </w:r>
      <w:r w:rsidR="00F9247C">
        <w:rPr>
          <w:sz w:val="24"/>
          <w:szCs w:val="24"/>
          <w:lang w:val="sl-SI"/>
        </w:rPr>
        <w:t xml:space="preserve">in </w:t>
      </w:r>
      <w:r w:rsidRPr="00341F8F">
        <w:rPr>
          <w:sz w:val="24"/>
          <w:szCs w:val="24"/>
          <w:lang w:val="sl-SI"/>
        </w:rPr>
        <w:t>pomagajoč</w:t>
      </w:r>
      <w:r w:rsidR="00F9247C">
        <w:rPr>
          <w:sz w:val="24"/>
          <w:szCs w:val="24"/>
          <w:lang w:val="sl-SI"/>
        </w:rPr>
        <w:t>i</w:t>
      </w:r>
      <w:r w:rsidRPr="00341F8F">
        <w:rPr>
          <w:sz w:val="24"/>
          <w:szCs w:val="24"/>
          <w:lang w:val="sl-SI"/>
        </w:rPr>
        <w:t xml:space="preserve"> družinsk</w:t>
      </w:r>
      <w:r w:rsidR="00F9247C">
        <w:rPr>
          <w:sz w:val="24"/>
          <w:szCs w:val="24"/>
          <w:lang w:val="sl-SI"/>
        </w:rPr>
        <w:t>i</w:t>
      </w:r>
      <w:r w:rsidRPr="00341F8F">
        <w:rPr>
          <w:sz w:val="24"/>
          <w:szCs w:val="24"/>
          <w:lang w:val="sl-SI"/>
        </w:rPr>
        <w:t xml:space="preserve"> član</w:t>
      </w:r>
      <w:r w:rsidR="00F9247C">
        <w:rPr>
          <w:sz w:val="24"/>
          <w:szCs w:val="24"/>
          <w:lang w:val="sl-SI"/>
        </w:rPr>
        <w:t>i</w:t>
      </w:r>
      <w:r w:rsidRPr="00341F8F">
        <w:rPr>
          <w:sz w:val="24"/>
          <w:szCs w:val="24"/>
          <w:lang w:val="sl-SI"/>
        </w:rPr>
        <w:t xml:space="preserve">. </w:t>
      </w:r>
    </w:p>
    <w:p w14:paraId="1333CC07" w14:textId="6028F23F" w:rsidR="009812CA" w:rsidRPr="00341F8F" w:rsidRDefault="009812CA" w:rsidP="00976E09">
      <w:pPr>
        <w:spacing w:after="0" w:line="360" w:lineRule="auto"/>
        <w:jc w:val="both"/>
        <w:rPr>
          <w:sz w:val="24"/>
          <w:szCs w:val="24"/>
          <w:lang w:val="sl-SI"/>
        </w:rPr>
      </w:pPr>
      <w:r w:rsidRPr="00341F8F">
        <w:rPr>
          <w:rFonts w:cstheme="minorHAnsi"/>
          <w:sz w:val="24"/>
          <w:szCs w:val="24"/>
          <w:lang w:val="sl-SI"/>
        </w:rPr>
        <w:t>Med</w:t>
      </w:r>
      <w:r w:rsidRPr="00341F8F">
        <w:rPr>
          <w:rFonts w:cstheme="minorHAnsi"/>
          <w:b/>
          <w:sz w:val="24"/>
          <w:szCs w:val="24"/>
          <w:lang w:val="sl-SI"/>
        </w:rPr>
        <w:t xml:space="preserve"> zaposlene osebe </w:t>
      </w:r>
      <w:r w:rsidR="00356992">
        <w:rPr>
          <w:rFonts w:cstheme="minorHAnsi"/>
          <w:sz w:val="24"/>
          <w:szCs w:val="24"/>
          <w:lang w:val="sl-SI"/>
        </w:rPr>
        <w:t xml:space="preserve">(se pravi, osebe </w:t>
      </w:r>
      <w:r w:rsidR="00295DEE">
        <w:rPr>
          <w:rFonts w:cstheme="minorHAnsi"/>
          <w:sz w:val="24"/>
          <w:szCs w:val="24"/>
          <w:lang w:val="sl-SI"/>
        </w:rPr>
        <w:t xml:space="preserve">v delovnem razmerju </w:t>
      </w:r>
      <w:r w:rsidR="00356992">
        <w:rPr>
          <w:rFonts w:cstheme="minorHAnsi"/>
          <w:sz w:val="24"/>
          <w:szCs w:val="24"/>
          <w:lang w:val="sl-SI"/>
        </w:rPr>
        <w:t>s pogodbo o zaposlitvi)</w:t>
      </w:r>
      <w:r w:rsidRPr="00341F8F">
        <w:rPr>
          <w:rFonts w:cstheme="minorHAnsi"/>
          <w:sz w:val="24"/>
          <w:szCs w:val="24"/>
          <w:lang w:val="sl-SI"/>
        </w:rPr>
        <w:t xml:space="preserve"> štejemo </w:t>
      </w:r>
      <w:r w:rsidR="00F9247C">
        <w:rPr>
          <w:rFonts w:cstheme="minorHAnsi"/>
          <w:sz w:val="24"/>
          <w:szCs w:val="24"/>
          <w:lang w:val="sl-SI"/>
        </w:rPr>
        <w:t>vse</w:t>
      </w:r>
      <w:r w:rsidRPr="00341F8F">
        <w:rPr>
          <w:sz w:val="24"/>
          <w:szCs w:val="24"/>
          <w:lang w:val="sl-SI"/>
        </w:rPr>
        <w:t xml:space="preserve">, ki </w:t>
      </w:r>
      <w:r w:rsidR="00295DEE">
        <w:rPr>
          <w:sz w:val="24"/>
          <w:szCs w:val="24"/>
          <w:lang w:val="sl-SI"/>
        </w:rPr>
        <w:t>delajo</w:t>
      </w:r>
      <w:r w:rsidRPr="00341F8F">
        <w:rPr>
          <w:sz w:val="24"/>
          <w:szCs w:val="24"/>
          <w:lang w:val="sl-SI"/>
        </w:rPr>
        <w:t xml:space="preserve"> v podjetjih ali organizacijah, pri obrtnikih, kmetih</w:t>
      </w:r>
      <w:r w:rsidR="0012075E" w:rsidRPr="00341F8F">
        <w:rPr>
          <w:sz w:val="24"/>
          <w:szCs w:val="24"/>
          <w:lang w:val="sl-SI"/>
        </w:rPr>
        <w:t xml:space="preserve"> in pri</w:t>
      </w:r>
      <w:r w:rsidRPr="00341F8F">
        <w:rPr>
          <w:sz w:val="24"/>
          <w:szCs w:val="24"/>
          <w:lang w:val="sl-SI"/>
        </w:rPr>
        <w:t xml:space="preserve"> osebah v svobodnih poklicih. Za razliko od uradne metodologije</w:t>
      </w:r>
      <w:r w:rsidR="00F9247C">
        <w:rPr>
          <w:sz w:val="24"/>
          <w:szCs w:val="24"/>
          <w:lang w:val="sl-SI"/>
        </w:rPr>
        <w:t xml:space="preserve"> </w:t>
      </w:r>
      <w:r w:rsidR="00295DEE">
        <w:rPr>
          <w:sz w:val="24"/>
          <w:szCs w:val="24"/>
          <w:lang w:val="sl-SI"/>
        </w:rPr>
        <w:t>v skupino zaposlenih</w:t>
      </w:r>
      <w:r w:rsidR="004D6D9C">
        <w:rPr>
          <w:sz w:val="24"/>
          <w:szCs w:val="24"/>
          <w:lang w:val="sl-SI"/>
        </w:rPr>
        <w:t xml:space="preserve"> </w:t>
      </w:r>
      <w:r w:rsidR="00295DEE">
        <w:rPr>
          <w:sz w:val="24"/>
          <w:szCs w:val="24"/>
          <w:lang w:val="sl-SI"/>
        </w:rPr>
        <w:t xml:space="preserve">nismo </w:t>
      </w:r>
      <w:r w:rsidR="00295DEE" w:rsidRPr="00341F8F">
        <w:rPr>
          <w:sz w:val="24"/>
          <w:szCs w:val="24"/>
          <w:lang w:val="sl-SI"/>
        </w:rPr>
        <w:t>vključ</w:t>
      </w:r>
      <w:r w:rsidR="00295DEE">
        <w:rPr>
          <w:sz w:val="24"/>
          <w:szCs w:val="24"/>
          <w:lang w:val="sl-SI"/>
        </w:rPr>
        <w:t>ili</w:t>
      </w:r>
      <w:r w:rsidR="00295DEE" w:rsidRPr="00341F8F">
        <w:rPr>
          <w:sz w:val="24"/>
          <w:szCs w:val="24"/>
          <w:lang w:val="sl-SI"/>
        </w:rPr>
        <w:t xml:space="preserve"> </w:t>
      </w:r>
      <w:r w:rsidRPr="00341F8F">
        <w:rPr>
          <w:sz w:val="24"/>
          <w:szCs w:val="24"/>
          <w:lang w:val="sl-SI"/>
        </w:rPr>
        <w:t>oseb</w:t>
      </w:r>
      <w:r w:rsidR="00F9247C">
        <w:rPr>
          <w:sz w:val="24"/>
          <w:szCs w:val="24"/>
          <w:lang w:val="sl-SI"/>
        </w:rPr>
        <w:t xml:space="preserve"> na</w:t>
      </w:r>
      <w:r w:rsidRPr="00341F8F">
        <w:rPr>
          <w:sz w:val="24"/>
          <w:szCs w:val="24"/>
          <w:lang w:val="sl-SI"/>
        </w:rPr>
        <w:t xml:space="preserve"> javnih del</w:t>
      </w:r>
      <w:r w:rsidR="00F9247C">
        <w:rPr>
          <w:sz w:val="24"/>
          <w:szCs w:val="24"/>
          <w:lang w:val="sl-SI"/>
        </w:rPr>
        <w:t>ih</w:t>
      </w:r>
      <w:r w:rsidR="00590C9A">
        <w:rPr>
          <w:sz w:val="24"/>
          <w:szCs w:val="24"/>
          <w:lang w:val="sl-SI"/>
        </w:rPr>
        <w:t xml:space="preserve"> </w:t>
      </w:r>
      <w:r w:rsidR="00F9247C">
        <w:rPr>
          <w:sz w:val="24"/>
          <w:szCs w:val="24"/>
          <w:lang w:val="sl-SI"/>
        </w:rPr>
        <w:t xml:space="preserve">, </w:t>
      </w:r>
      <w:r w:rsidR="00295DEE">
        <w:rPr>
          <w:sz w:val="24"/>
          <w:szCs w:val="24"/>
          <w:lang w:val="sl-SI"/>
        </w:rPr>
        <w:t xml:space="preserve">ki </w:t>
      </w:r>
      <w:r w:rsidR="00F9247C">
        <w:rPr>
          <w:sz w:val="24"/>
          <w:szCs w:val="24"/>
          <w:lang w:val="sl-SI"/>
        </w:rPr>
        <w:t>smo jih</w:t>
      </w:r>
      <w:r w:rsidR="00590C9A">
        <w:rPr>
          <w:sz w:val="24"/>
          <w:szCs w:val="24"/>
          <w:lang w:val="sl-SI"/>
        </w:rPr>
        <w:t xml:space="preserve"> </w:t>
      </w:r>
      <w:r w:rsidR="00F9247C">
        <w:rPr>
          <w:sz w:val="24"/>
          <w:szCs w:val="24"/>
          <w:lang w:val="sl-SI"/>
        </w:rPr>
        <w:t>obravnavali posebej</w:t>
      </w:r>
      <w:r w:rsidRPr="00341F8F">
        <w:rPr>
          <w:sz w:val="24"/>
          <w:szCs w:val="24"/>
          <w:lang w:val="sl-SI"/>
        </w:rPr>
        <w:t>.</w:t>
      </w:r>
    </w:p>
    <w:p w14:paraId="4526DE1E" w14:textId="77777777" w:rsidR="009812CA" w:rsidRPr="00341F8F" w:rsidRDefault="009812CA" w:rsidP="00976E09">
      <w:pPr>
        <w:spacing w:after="0" w:line="360" w:lineRule="auto"/>
        <w:jc w:val="both"/>
        <w:rPr>
          <w:rFonts w:cstheme="minorHAnsi"/>
          <w:b/>
          <w:sz w:val="24"/>
          <w:szCs w:val="24"/>
          <w:lang w:val="sl-SI"/>
        </w:rPr>
      </w:pPr>
    </w:p>
    <w:p w14:paraId="7F23F9DD" w14:textId="77777777" w:rsidR="009812CA" w:rsidRPr="00341F8F" w:rsidRDefault="009812CA" w:rsidP="00976E09">
      <w:pPr>
        <w:pStyle w:val="Citat"/>
        <w:spacing w:line="360" w:lineRule="auto"/>
        <w:rPr>
          <w:rFonts w:cstheme="minorHAnsi"/>
          <w:sz w:val="24"/>
          <w:szCs w:val="24"/>
          <w:lang w:val="sl-SI"/>
        </w:rPr>
      </w:pPr>
      <w:r w:rsidRPr="00341F8F">
        <w:rPr>
          <w:sz w:val="24"/>
          <w:szCs w:val="24"/>
          <w:lang w:val="sl-SI"/>
        </w:rPr>
        <w:t>4.1. Kakšen je bil vaš zaposlitveni status pr</w:t>
      </w:r>
      <w:r w:rsidR="00341F8F">
        <w:rPr>
          <w:sz w:val="24"/>
          <w:szCs w:val="24"/>
          <w:lang w:val="sl-SI"/>
        </w:rPr>
        <w:t>i delu, ki ste ga opravljali v</w:t>
      </w:r>
      <w:r w:rsidRPr="00341F8F">
        <w:rPr>
          <w:sz w:val="24"/>
          <w:szCs w:val="24"/>
          <w:lang w:val="sl-SI"/>
        </w:rPr>
        <w:t xml:space="preserve"> zadnjem tednu (od ponedeljka do nedelje)?</w:t>
      </w:r>
    </w:p>
    <w:p w14:paraId="223592BE" w14:textId="77777777" w:rsidR="009812CA" w:rsidRPr="00341F8F" w:rsidRDefault="009812CA" w:rsidP="00976E09">
      <w:pPr>
        <w:pStyle w:val="Citat"/>
        <w:spacing w:line="360" w:lineRule="auto"/>
        <w:rPr>
          <w:rFonts w:cstheme="minorHAnsi"/>
          <w:sz w:val="24"/>
          <w:szCs w:val="24"/>
          <w:lang w:val="sl-SI"/>
        </w:rPr>
      </w:pPr>
      <w:r w:rsidRPr="00341F8F">
        <w:rPr>
          <w:sz w:val="24"/>
          <w:szCs w:val="24"/>
          <w:lang w:val="sl-SI"/>
        </w:rPr>
        <w:t xml:space="preserve">1) Zaposlen v podjetju, družbi ali organizaciji </w:t>
      </w:r>
    </w:p>
    <w:p w14:paraId="7C4B3572" w14:textId="77777777" w:rsidR="009812CA" w:rsidRPr="00341F8F" w:rsidRDefault="009812CA" w:rsidP="00976E09">
      <w:pPr>
        <w:pStyle w:val="Citat"/>
        <w:spacing w:line="360" w:lineRule="auto"/>
        <w:rPr>
          <w:rFonts w:cstheme="minorHAnsi"/>
          <w:sz w:val="24"/>
          <w:szCs w:val="24"/>
          <w:lang w:val="sl-SI"/>
        </w:rPr>
      </w:pPr>
      <w:r w:rsidRPr="00341F8F">
        <w:rPr>
          <w:sz w:val="24"/>
          <w:szCs w:val="24"/>
          <w:lang w:val="sl-SI"/>
        </w:rPr>
        <w:t xml:space="preserve">2) Zaposlen pri samostojnem podjetniku posamezniku (obrtniku) </w:t>
      </w:r>
    </w:p>
    <w:p w14:paraId="6C4E5FFB" w14:textId="77777777" w:rsidR="009812CA" w:rsidRPr="00341F8F" w:rsidRDefault="009812CA" w:rsidP="00976E09">
      <w:pPr>
        <w:pStyle w:val="Citat"/>
        <w:spacing w:line="360" w:lineRule="auto"/>
        <w:rPr>
          <w:rFonts w:cstheme="minorHAnsi"/>
          <w:sz w:val="24"/>
          <w:szCs w:val="24"/>
          <w:lang w:val="sl-SI"/>
        </w:rPr>
      </w:pPr>
      <w:r w:rsidRPr="00341F8F">
        <w:rPr>
          <w:sz w:val="24"/>
          <w:szCs w:val="24"/>
          <w:lang w:val="sl-SI"/>
        </w:rPr>
        <w:t xml:space="preserve">3) Zaposlen pri kmetu </w:t>
      </w:r>
    </w:p>
    <w:p w14:paraId="15C50CE8" w14:textId="77777777" w:rsidR="009812CA" w:rsidRPr="00341F8F" w:rsidRDefault="009812CA" w:rsidP="00976E09">
      <w:pPr>
        <w:pStyle w:val="Citat"/>
        <w:spacing w:line="360" w:lineRule="auto"/>
        <w:rPr>
          <w:rFonts w:cstheme="minorHAnsi"/>
          <w:sz w:val="24"/>
          <w:szCs w:val="24"/>
          <w:lang w:val="sl-SI"/>
        </w:rPr>
      </w:pPr>
      <w:r w:rsidRPr="00341F8F">
        <w:rPr>
          <w:sz w:val="24"/>
          <w:szCs w:val="24"/>
          <w:lang w:val="sl-SI"/>
        </w:rPr>
        <w:t>4) Zaposlen pri osebi v svobodnem poklicu</w:t>
      </w:r>
    </w:p>
    <w:p w14:paraId="438CE956" w14:textId="77777777" w:rsidR="00341F8F" w:rsidRDefault="00341F8F" w:rsidP="00976E09">
      <w:pPr>
        <w:spacing w:after="0" w:line="360" w:lineRule="auto"/>
        <w:jc w:val="both"/>
        <w:rPr>
          <w:rFonts w:cstheme="minorHAnsi"/>
          <w:b/>
          <w:sz w:val="24"/>
          <w:szCs w:val="24"/>
          <w:lang w:val="sl-SI"/>
        </w:rPr>
      </w:pPr>
    </w:p>
    <w:p w14:paraId="0FE065E8" w14:textId="77777777" w:rsidR="00341F8F" w:rsidRPr="00341F8F" w:rsidRDefault="00341F8F" w:rsidP="00341F8F">
      <w:pPr>
        <w:pStyle w:val="Naslov3"/>
        <w:spacing w:line="360" w:lineRule="auto"/>
        <w:rPr>
          <w:sz w:val="24"/>
          <w:szCs w:val="24"/>
          <w:lang w:val="sl-SI"/>
        </w:rPr>
      </w:pPr>
      <w:bookmarkStart w:id="7" w:name="_Toc36454582"/>
      <w:r>
        <w:rPr>
          <w:sz w:val="24"/>
          <w:szCs w:val="24"/>
          <w:lang w:val="sl-SI"/>
        </w:rPr>
        <w:lastRenderedPageBreak/>
        <w:t>S</w:t>
      </w:r>
      <w:r w:rsidRPr="00341F8F">
        <w:rPr>
          <w:sz w:val="24"/>
          <w:szCs w:val="24"/>
          <w:lang w:val="sl-SI"/>
        </w:rPr>
        <w:t xml:space="preserve">tandardno </w:t>
      </w:r>
      <w:r>
        <w:rPr>
          <w:sz w:val="24"/>
          <w:szCs w:val="24"/>
          <w:lang w:val="sl-SI"/>
        </w:rPr>
        <w:t>zaposlovanje</w:t>
      </w:r>
      <w:bookmarkEnd w:id="7"/>
    </w:p>
    <w:p w14:paraId="2EB22AB5" w14:textId="77777777" w:rsidR="009812CA" w:rsidRPr="00341F8F" w:rsidRDefault="009812CA" w:rsidP="00976E09">
      <w:pPr>
        <w:spacing w:after="0" w:line="360" w:lineRule="auto"/>
        <w:jc w:val="both"/>
        <w:rPr>
          <w:rFonts w:cstheme="minorHAnsi"/>
          <w:sz w:val="24"/>
          <w:szCs w:val="24"/>
          <w:lang w:val="sl-SI"/>
        </w:rPr>
      </w:pPr>
      <w:r w:rsidRPr="00341F8F">
        <w:rPr>
          <w:rFonts w:cstheme="minorHAnsi"/>
          <w:b/>
          <w:sz w:val="24"/>
          <w:szCs w:val="24"/>
          <w:lang w:val="sl-SI"/>
        </w:rPr>
        <w:t xml:space="preserve">Standardno zaposleni </w:t>
      </w:r>
      <w:r w:rsidR="00991B47" w:rsidRPr="00341F8F">
        <w:rPr>
          <w:rFonts w:cstheme="minorHAnsi"/>
          <w:sz w:val="24"/>
          <w:szCs w:val="24"/>
          <w:lang w:val="sl-SI"/>
        </w:rPr>
        <w:t xml:space="preserve">so </w:t>
      </w:r>
      <w:r w:rsidR="00295DEE">
        <w:rPr>
          <w:rFonts w:cstheme="minorHAnsi"/>
          <w:sz w:val="24"/>
          <w:szCs w:val="24"/>
          <w:lang w:val="sl-SI"/>
        </w:rPr>
        <w:t>osebe</w:t>
      </w:r>
      <w:r w:rsidR="00295DEE" w:rsidRPr="00341F8F">
        <w:rPr>
          <w:rFonts w:cstheme="minorHAnsi"/>
          <w:sz w:val="24"/>
          <w:szCs w:val="24"/>
          <w:lang w:val="sl-SI"/>
        </w:rPr>
        <w:t xml:space="preserve"> </w:t>
      </w:r>
      <w:r w:rsidR="00991B47" w:rsidRPr="00341F8F">
        <w:rPr>
          <w:rFonts w:cstheme="minorHAnsi"/>
          <w:sz w:val="24"/>
          <w:szCs w:val="24"/>
          <w:lang w:val="sl-SI"/>
        </w:rPr>
        <w:t>v delovnem razmerju (v</w:t>
      </w:r>
      <w:r w:rsidR="00991B47" w:rsidRPr="00341F8F">
        <w:rPr>
          <w:sz w:val="24"/>
          <w:szCs w:val="24"/>
          <w:lang w:val="sl-SI"/>
        </w:rPr>
        <w:t xml:space="preserve"> podjetjih ali organizacijah, pri obrtnikih, kmetih in pri osebah v svobodnih poklicih) </w:t>
      </w:r>
      <w:r w:rsidRPr="00341F8F">
        <w:rPr>
          <w:rFonts w:cstheme="minorHAnsi"/>
          <w:sz w:val="24"/>
          <w:szCs w:val="24"/>
          <w:lang w:val="sl-SI"/>
        </w:rPr>
        <w:t>za nedoločen čas</w:t>
      </w:r>
      <w:r w:rsidR="00295DEE">
        <w:rPr>
          <w:rFonts w:cstheme="minorHAnsi"/>
          <w:sz w:val="24"/>
          <w:szCs w:val="24"/>
          <w:lang w:val="sl-SI"/>
        </w:rPr>
        <w:t>,</w:t>
      </w:r>
      <w:r w:rsidR="00590C9A">
        <w:rPr>
          <w:rFonts w:cstheme="minorHAnsi"/>
          <w:sz w:val="24"/>
          <w:szCs w:val="24"/>
          <w:lang w:val="sl-SI"/>
        </w:rPr>
        <w:t xml:space="preserve"> </w:t>
      </w:r>
      <w:r w:rsidRPr="00341F8F">
        <w:rPr>
          <w:rFonts w:cstheme="minorHAnsi"/>
          <w:sz w:val="24"/>
          <w:szCs w:val="24"/>
          <w:lang w:val="sl-SI"/>
        </w:rPr>
        <w:t xml:space="preserve">s polnim delovnim časom in </w:t>
      </w:r>
      <w:r w:rsidR="00F9247C">
        <w:rPr>
          <w:rFonts w:cstheme="minorHAnsi"/>
          <w:sz w:val="24"/>
          <w:szCs w:val="24"/>
          <w:lang w:val="sl-SI"/>
        </w:rPr>
        <w:t>niso zaposlen</w:t>
      </w:r>
      <w:r w:rsidR="00295DEE">
        <w:rPr>
          <w:rFonts w:cstheme="minorHAnsi"/>
          <w:sz w:val="24"/>
          <w:szCs w:val="24"/>
          <w:lang w:val="sl-SI"/>
        </w:rPr>
        <w:t>e</w:t>
      </w:r>
      <w:r w:rsidR="00F9247C">
        <w:rPr>
          <w:rFonts w:cstheme="minorHAnsi"/>
          <w:sz w:val="24"/>
          <w:szCs w:val="24"/>
          <w:lang w:val="sl-SI"/>
        </w:rPr>
        <w:t xml:space="preserve"> pri </w:t>
      </w:r>
      <w:r w:rsidRPr="00341F8F">
        <w:rPr>
          <w:rFonts w:cstheme="minorHAnsi"/>
          <w:sz w:val="24"/>
          <w:szCs w:val="24"/>
          <w:lang w:val="sl-SI"/>
        </w:rPr>
        <w:t>agencij</w:t>
      </w:r>
      <w:r w:rsidR="00F9247C">
        <w:rPr>
          <w:rFonts w:cstheme="minorHAnsi"/>
          <w:sz w:val="24"/>
          <w:szCs w:val="24"/>
          <w:lang w:val="sl-SI"/>
        </w:rPr>
        <w:t>ah</w:t>
      </w:r>
      <w:r w:rsidRPr="00341F8F">
        <w:rPr>
          <w:rFonts w:cstheme="minorHAnsi"/>
          <w:sz w:val="24"/>
          <w:szCs w:val="24"/>
          <w:lang w:val="sl-SI"/>
        </w:rPr>
        <w:t xml:space="preserve"> za posredovanje dela. </w:t>
      </w:r>
    </w:p>
    <w:p w14:paraId="041D28CA" w14:textId="77777777" w:rsidR="00AD27AB" w:rsidRPr="00341F8F" w:rsidRDefault="00AD27AB" w:rsidP="00976E09">
      <w:pPr>
        <w:spacing w:after="0" w:line="360" w:lineRule="auto"/>
        <w:jc w:val="both"/>
        <w:rPr>
          <w:rFonts w:cstheme="minorHAnsi"/>
          <w:sz w:val="24"/>
          <w:szCs w:val="24"/>
          <w:lang w:val="sl-SI"/>
        </w:rPr>
      </w:pPr>
    </w:p>
    <w:p w14:paraId="6DB28859" w14:textId="77777777" w:rsidR="00991B47" w:rsidRPr="00341F8F" w:rsidRDefault="00991B47" w:rsidP="00976E09">
      <w:pPr>
        <w:pStyle w:val="Citat"/>
        <w:spacing w:line="360" w:lineRule="auto"/>
        <w:rPr>
          <w:rFonts w:cstheme="minorHAnsi"/>
          <w:sz w:val="24"/>
          <w:szCs w:val="24"/>
          <w:lang w:val="sl-SI"/>
        </w:rPr>
      </w:pPr>
      <w:r w:rsidRPr="00341F8F">
        <w:rPr>
          <w:sz w:val="24"/>
          <w:szCs w:val="24"/>
          <w:lang w:val="sl-SI"/>
        </w:rPr>
        <w:t>4.1. Kakšen je bil vaš zaposlitveni status pri delu, ki ste ga opravljali v zadnjem tednu (od ponedeljka do nedelje)?</w:t>
      </w:r>
    </w:p>
    <w:p w14:paraId="7525BCA9" w14:textId="77777777" w:rsidR="00991B47" w:rsidRPr="00341F8F" w:rsidRDefault="00991B47" w:rsidP="00976E09">
      <w:pPr>
        <w:pStyle w:val="Citat"/>
        <w:spacing w:line="360" w:lineRule="auto"/>
        <w:rPr>
          <w:rFonts w:cstheme="minorHAnsi"/>
          <w:sz w:val="24"/>
          <w:szCs w:val="24"/>
          <w:lang w:val="sl-SI"/>
        </w:rPr>
      </w:pPr>
      <w:r w:rsidRPr="00341F8F">
        <w:rPr>
          <w:sz w:val="24"/>
          <w:szCs w:val="24"/>
          <w:lang w:val="sl-SI"/>
        </w:rPr>
        <w:t xml:space="preserve">1) Zaposlen v podjetju, družbi ali organizaciji </w:t>
      </w:r>
    </w:p>
    <w:p w14:paraId="43C382D3" w14:textId="77777777" w:rsidR="00991B47" w:rsidRPr="00341F8F" w:rsidRDefault="00991B47" w:rsidP="00976E09">
      <w:pPr>
        <w:pStyle w:val="Citat"/>
        <w:spacing w:line="360" w:lineRule="auto"/>
        <w:rPr>
          <w:rFonts w:cstheme="minorHAnsi"/>
          <w:sz w:val="24"/>
          <w:szCs w:val="24"/>
          <w:lang w:val="sl-SI"/>
        </w:rPr>
      </w:pPr>
      <w:r w:rsidRPr="00341F8F">
        <w:rPr>
          <w:sz w:val="24"/>
          <w:szCs w:val="24"/>
          <w:lang w:val="sl-SI"/>
        </w:rPr>
        <w:t xml:space="preserve">2) Zaposlen pri samostojnem podjetniku posamezniku (obrtniku) </w:t>
      </w:r>
    </w:p>
    <w:p w14:paraId="3E7EB3FE" w14:textId="77777777" w:rsidR="00991B47" w:rsidRPr="00341F8F" w:rsidRDefault="00991B47" w:rsidP="00976E09">
      <w:pPr>
        <w:pStyle w:val="Citat"/>
        <w:spacing w:line="360" w:lineRule="auto"/>
        <w:rPr>
          <w:rFonts w:cstheme="minorHAnsi"/>
          <w:sz w:val="24"/>
          <w:szCs w:val="24"/>
          <w:lang w:val="sl-SI"/>
        </w:rPr>
      </w:pPr>
      <w:r w:rsidRPr="00341F8F">
        <w:rPr>
          <w:sz w:val="24"/>
          <w:szCs w:val="24"/>
          <w:lang w:val="sl-SI"/>
        </w:rPr>
        <w:t xml:space="preserve">3) Zaposlen pri kmetu </w:t>
      </w:r>
    </w:p>
    <w:p w14:paraId="1DCBDADC" w14:textId="77777777" w:rsidR="00991B47" w:rsidRPr="00341F8F" w:rsidRDefault="00991B47" w:rsidP="00976E09">
      <w:pPr>
        <w:pStyle w:val="Citat"/>
        <w:spacing w:line="360" w:lineRule="auto"/>
        <w:rPr>
          <w:rFonts w:cstheme="minorHAnsi"/>
          <w:sz w:val="24"/>
          <w:szCs w:val="24"/>
          <w:lang w:val="sl-SI"/>
        </w:rPr>
      </w:pPr>
      <w:r w:rsidRPr="00341F8F">
        <w:rPr>
          <w:sz w:val="24"/>
          <w:szCs w:val="24"/>
          <w:lang w:val="sl-SI"/>
        </w:rPr>
        <w:t>4) Zaposlen pri osebi v svobodnem poklicu</w:t>
      </w:r>
    </w:p>
    <w:p w14:paraId="3097FD9E" w14:textId="77777777" w:rsidR="00991B47" w:rsidRPr="00341F8F" w:rsidRDefault="00991B47" w:rsidP="00976E09">
      <w:pPr>
        <w:pStyle w:val="Citat"/>
        <w:spacing w:line="360" w:lineRule="auto"/>
        <w:rPr>
          <w:sz w:val="24"/>
          <w:szCs w:val="24"/>
          <w:lang w:val="sl-SI" w:eastAsia="en-GB"/>
        </w:rPr>
      </w:pPr>
    </w:p>
    <w:p w14:paraId="51E96C1E" w14:textId="77777777" w:rsidR="00341064" w:rsidRPr="00341064" w:rsidRDefault="008A7B73" w:rsidP="00341064">
      <w:pPr>
        <w:pStyle w:val="Citat"/>
        <w:spacing w:line="360" w:lineRule="auto"/>
        <w:rPr>
          <w:lang w:val="sl-SI" w:eastAsia="en-GB"/>
        </w:rPr>
      </w:pPr>
      <w:r w:rsidRPr="00341F8F">
        <w:rPr>
          <w:sz w:val="24"/>
          <w:szCs w:val="24"/>
          <w:lang w:val="sl-SI" w:eastAsia="en-GB"/>
        </w:rPr>
        <w:t>5.1 Imate delo: 1</w:t>
      </w:r>
      <w:r w:rsidR="00EA0ED1" w:rsidRPr="00341F8F">
        <w:rPr>
          <w:sz w:val="24"/>
          <w:szCs w:val="24"/>
          <w:lang w:val="sl-SI" w:eastAsia="en-GB"/>
        </w:rPr>
        <w:t>)</w:t>
      </w:r>
      <w:r w:rsidR="00341064">
        <w:rPr>
          <w:sz w:val="24"/>
          <w:szCs w:val="24"/>
          <w:lang w:val="sl-SI" w:eastAsia="en-GB"/>
        </w:rPr>
        <w:t xml:space="preserve"> s polnim delovnim časom</w:t>
      </w:r>
    </w:p>
    <w:p w14:paraId="02E58CF3" w14:textId="77777777" w:rsidR="00341064" w:rsidRPr="00341064" w:rsidRDefault="00EA0ED1" w:rsidP="00341064">
      <w:pPr>
        <w:pStyle w:val="Citat"/>
        <w:spacing w:line="360" w:lineRule="auto"/>
        <w:rPr>
          <w:lang w:val="sl-SI" w:eastAsia="en-GB"/>
        </w:rPr>
      </w:pPr>
      <w:r w:rsidRPr="00341F8F">
        <w:rPr>
          <w:sz w:val="24"/>
          <w:szCs w:val="24"/>
          <w:lang w:val="sl-SI" w:eastAsia="en-GB"/>
        </w:rPr>
        <w:t>4.6 Je to delo za:</w:t>
      </w:r>
      <w:r w:rsidR="00991B47" w:rsidRPr="00341F8F">
        <w:rPr>
          <w:sz w:val="24"/>
          <w:szCs w:val="24"/>
          <w:lang w:val="sl-SI" w:eastAsia="en-GB"/>
        </w:rPr>
        <w:t xml:space="preserve"> </w:t>
      </w:r>
      <w:r w:rsidRPr="00341F8F">
        <w:rPr>
          <w:sz w:val="24"/>
          <w:szCs w:val="24"/>
          <w:lang w:val="sl-SI" w:eastAsia="en-GB"/>
        </w:rPr>
        <w:t>1</w:t>
      </w:r>
      <w:r w:rsidR="00991B47" w:rsidRPr="00341F8F">
        <w:rPr>
          <w:sz w:val="24"/>
          <w:szCs w:val="24"/>
          <w:lang w:val="sl-SI" w:eastAsia="en-GB"/>
        </w:rPr>
        <w:t>)</w:t>
      </w:r>
      <w:r w:rsidRPr="00341F8F">
        <w:rPr>
          <w:sz w:val="24"/>
          <w:szCs w:val="24"/>
          <w:lang w:val="sl-SI" w:eastAsia="en-GB"/>
        </w:rPr>
        <w:t xml:space="preserve"> nedoločen čas</w:t>
      </w:r>
    </w:p>
    <w:p w14:paraId="3B5CF5C8" w14:textId="77777777" w:rsidR="0012075E" w:rsidRPr="00341F8F" w:rsidRDefault="0012075E" w:rsidP="00976E09">
      <w:pPr>
        <w:pStyle w:val="Citat"/>
        <w:spacing w:line="360" w:lineRule="auto"/>
        <w:rPr>
          <w:sz w:val="24"/>
          <w:szCs w:val="24"/>
          <w:lang w:val="sl-SI" w:eastAsia="en-GB"/>
        </w:rPr>
      </w:pPr>
      <w:r w:rsidRPr="00341F8F">
        <w:rPr>
          <w:sz w:val="24"/>
          <w:szCs w:val="24"/>
          <w:lang w:val="sl-SI" w:eastAsia="en-GB"/>
        </w:rPr>
        <w:t>4.4 Delate preko agencije za posredovanje dela?</w:t>
      </w:r>
      <w:r w:rsidR="00991B47" w:rsidRPr="00341F8F">
        <w:rPr>
          <w:sz w:val="24"/>
          <w:szCs w:val="24"/>
          <w:lang w:val="sl-SI" w:eastAsia="en-GB"/>
        </w:rPr>
        <w:t xml:space="preserve"> </w:t>
      </w:r>
      <w:r w:rsidRPr="00341F8F">
        <w:rPr>
          <w:sz w:val="24"/>
          <w:szCs w:val="24"/>
          <w:lang w:val="sl-SI" w:eastAsia="en-GB"/>
        </w:rPr>
        <w:t>2) Ne</w:t>
      </w:r>
    </w:p>
    <w:p w14:paraId="784DD9A3" w14:textId="77777777" w:rsidR="00EA0ED1" w:rsidRPr="00341F8F" w:rsidRDefault="00EA0ED1" w:rsidP="00976E09">
      <w:pPr>
        <w:spacing w:after="0" w:line="360" w:lineRule="auto"/>
        <w:jc w:val="both"/>
        <w:rPr>
          <w:rFonts w:cstheme="minorHAnsi"/>
          <w:sz w:val="24"/>
          <w:szCs w:val="24"/>
          <w:lang w:val="sl-SI"/>
        </w:rPr>
      </w:pPr>
    </w:p>
    <w:p w14:paraId="5DA34D35" w14:textId="77777777" w:rsidR="00E60238" w:rsidRPr="00341F8F" w:rsidRDefault="00E60238" w:rsidP="00976E09">
      <w:pPr>
        <w:pStyle w:val="Naslov3"/>
        <w:spacing w:line="360" w:lineRule="auto"/>
        <w:rPr>
          <w:sz w:val="24"/>
          <w:szCs w:val="24"/>
          <w:lang w:val="sl-SI"/>
        </w:rPr>
      </w:pPr>
      <w:bookmarkStart w:id="8" w:name="_Toc36454583"/>
      <w:r w:rsidRPr="00341F8F">
        <w:rPr>
          <w:sz w:val="24"/>
          <w:szCs w:val="24"/>
          <w:lang w:val="sl-SI"/>
        </w:rPr>
        <w:t>Nestandardno delo</w:t>
      </w:r>
      <w:bookmarkEnd w:id="8"/>
    </w:p>
    <w:p w14:paraId="5CD5C1FE" w14:textId="77777777" w:rsidR="0012075E" w:rsidRPr="00341F8F" w:rsidRDefault="0012075E" w:rsidP="00976E09">
      <w:pPr>
        <w:spacing w:line="360" w:lineRule="auto"/>
        <w:jc w:val="both"/>
        <w:rPr>
          <w:rFonts w:cstheme="minorHAnsi"/>
          <w:sz w:val="24"/>
          <w:szCs w:val="24"/>
          <w:lang w:val="sl-SI"/>
        </w:rPr>
      </w:pPr>
      <w:r w:rsidRPr="00341F8F">
        <w:rPr>
          <w:b/>
          <w:sz w:val="24"/>
          <w:szCs w:val="24"/>
          <w:lang w:val="sl-SI"/>
        </w:rPr>
        <w:t>Zaposleni za določen čas</w:t>
      </w:r>
      <w:r w:rsidRPr="00341F8F">
        <w:rPr>
          <w:sz w:val="24"/>
          <w:szCs w:val="24"/>
          <w:lang w:val="sl-SI"/>
        </w:rPr>
        <w:t xml:space="preserve"> </w:t>
      </w:r>
      <w:r w:rsidR="00F9247C">
        <w:rPr>
          <w:sz w:val="24"/>
          <w:szCs w:val="24"/>
          <w:lang w:val="sl-SI"/>
        </w:rPr>
        <w:t xml:space="preserve">so </w:t>
      </w:r>
      <w:r w:rsidRPr="00341F8F">
        <w:rPr>
          <w:rFonts w:cstheme="minorHAnsi"/>
          <w:sz w:val="24"/>
          <w:szCs w:val="24"/>
          <w:lang w:val="sl-SI"/>
        </w:rPr>
        <w:t>osebe, ki so v delovnem razmerju (torej zaposlen</w:t>
      </w:r>
      <w:r w:rsidR="00295DEE">
        <w:rPr>
          <w:rFonts w:cstheme="minorHAnsi"/>
          <w:sz w:val="24"/>
          <w:szCs w:val="24"/>
          <w:lang w:val="sl-SI"/>
        </w:rPr>
        <w:t>e</w:t>
      </w:r>
      <w:r w:rsidRPr="00341F8F">
        <w:rPr>
          <w:rFonts w:cstheme="minorHAnsi"/>
          <w:sz w:val="24"/>
          <w:szCs w:val="24"/>
          <w:lang w:val="sl-SI"/>
        </w:rPr>
        <w:t xml:space="preserve"> </w:t>
      </w:r>
      <w:r w:rsidRPr="00341F8F">
        <w:rPr>
          <w:sz w:val="24"/>
          <w:szCs w:val="24"/>
          <w:lang w:val="sl-SI"/>
        </w:rPr>
        <w:t xml:space="preserve">v podjetjih ali organizacijah, pri obrtnikih, kmetih, osebah v svobodnih poklicih) </w:t>
      </w:r>
      <w:r w:rsidRPr="00341F8F">
        <w:rPr>
          <w:rFonts w:cstheme="minorHAnsi"/>
          <w:sz w:val="24"/>
          <w:szCs w:val="24"/>
          <w:lang w:val="sl-SI"/>
        </w:rPr>
        <w:t xml:space="preserve">in delajo za določen čas. </w:t>
      </w:r>
    </w:p>
    <w:p w14:paraId="0F802204" w14:textId="77777777" w:rsidR="00AD27AB" w:rsidRPr="00341F8F" w:rsidRDefault="00AD27AB" w:rsidP="00976E09">
      <w:pPr>
        <w:spacing w:line="360" w:lineRule="auto"/>
        <w:jc w:val="both"/>
        <w:rPr>
          <w:sz w:val="24"/>
          <w:szCs w:val="24"/>
          <w:lang w:val="sl-SI"/>
        </w:rPr>
      </w:pPr>
    </w:p>
    <w:p w14:paraId="41A5A6C7" w14:textId="77777777" w:rsidR="0012075E" w:rsidRPr="00341F8F" w:rsidRDefault="0012075E" w:rsidP="00976E09">
      <w:pPr>
        <w:pStyle w:val="Citat"/>
        <w:spacing w:line="360" w:lineRule="auto"/>
        <w:rPr>
          <w:rFonts w:cstheme="minorHAnsi"/>
          <w:sz w:val="24"/>
          <w:szCs w:val="24"/>
          <w:lang w:val="sl-SI"/>
        </w:rPr>
      </w:pPr>
      <w:r w:rsidRPr="00341F8F">
        <w:rPr>
          <w:sz w:val="24"/>
          <w:szCs w:val="24"/>
          <w:lang w:val="sl-SI"/>
        </w:rPr>
        <w:t xml:space="preserve">4.1. Kakšen je bil vaš zaposlitveni status pri delu, ki ste ga opravljali v </w:t>
      </w:r>
      <w:proofErr w:type="spellStart"/>
      <w:r w:rsidRPr="00341F8F">
        <w:rPr>
          <w:sz w:val="24"/>
          <w:szCs w:val="24"/>
          <w:lang w:val="sl-SI"/>
        </w:rPr>
        <w:t>v</w:t>
      </w:r>
      <w:proofErr w:type="spellEnd"/>
      <w:r w:rsidRPr="00341F8F">
        <w:rPr>
          <w:sz w:val="24"/>
          <w:szCs w:val="24"/>
          <w:lang w:val="sl-SI"/>
        </w:rPr>
        <w:t xml:space="preserve"> zadnjem tednu (od ponedeljka do nedelje)?</w:t>
      </w:r>
    </w:p>
    <w:p w14:paraId="0AFC0A65" w14:textId="77777777" w:rsidR="0012075E" w:rsidRPr="00341F8F" w:rsidRDefault="0012075E" w:rsidP="00976E09">
      <w:pPr>
        <w:pStyle w:val="Citat"/>
        <w:spacing w:line="360" w:lineRule="auto"/>
        <w:rPr>
          <w:rFonts w:cstheme="minorHAnsi"/>
          <w:sz w:val="24"/>
          <w:szCs w:val="24"/>
          <w:lang w:val="sl-SI"/>
        </w:rPr>
      </w:pPr>
      <w:r w:rsidRPr="00341F8F">
        <w:rPr>
          <w:sz w:val="24"/>
          <w:szCs w:val="24"/>
          <w:lang w:val="sl-SI"/>
        </w:rPr>
        <w:t xml:space="preserve">1) Zaposlen v podjetju, družbi ali organizaciji </w:t>
      </w:r>
    </w:p>
    <w:p w14:paraId="02277FF7" w14:textId="77777777" w:rsidR="0012075E" w:rsidRPr="00341F8F" w:rsidRDefault="0012075E" w:rsidP="00976E09">
      <w:pPr>
        <w:pStyle w:val="Citat"/>
        <w:spacing w:line="360" w:lineRule="auto"/>
        <w:rPr>
          <w:rFonts w:cstheme="minorHAnsi"/>
          <w:sz w:val="24"/>
          <w:szCs w:val="24"/>
          <w:lang w:val="sl-SI"/>
        </w:rPr>
      </w:pPr>
      <w:r w:rsidRPr="00341F8F">
        <w:rPr>
          <w:sz w:val="24"/>
          <w:szCs w:val="24"/>
          <w:lang w:val="sl-SI"/>
        </w:rPr>
        <w:t xml:space="preserve">2) Zaposlen pri samostojnem podjetniku posamezniku (obrtniku) </w:t>
      </w:r>
    </w:p>
    <w:p w14:paraId="4064CDD8" w14:textId="77777777" w:rsidR="0012075E" w:rsidRPr="00341F8F" w:rsidRDefault="0012075E" w:rsidP="00976E09">
      <w:pPr>
        <w:pStyle w:val="Citat"/>
        <w:spacing w:line="360" w:lineRule="auto"/>
        <w:rPr>
          <w:rFonts w:cstheme="minorHAnsi"/>
          <w:sz w:val="24"/>
          <w:szCs w:val="24"/>
          <w:lang w:val="sl-SI"/>
        </w:rPr>
      </w:pPr>
      <w:r w:rsidRPr="00341F8F">
        <w:rPr>
          <w:sz w:val="24"/>
          <w:szCs w:val="24"/>
          <w:lang w:val="sl-SI"/>
        </w:rPr>
        <w:t xml:space="preserve">3) Zaposlen pri kmetu </w:t>
      </w:r>
    </w:p>
    <w:p w14:paraId="7639AA44" w14:textId="77777777" w:rsidR="0012075E" w:rsidRPr="00341F8F" w:rsidRDefault="0012075E" w:rsidP="00976E09">
      <w:pPr>
        <w:pStyle w:val="Citat"/>
        <w:spacing w:line="360" w:lineRule="auto"/>
        <w:rPr>
          <w:sz w:val="24"/>
          <w:szCs w:val="24"/>
          <w:lang w:val="sl-SI"/>
        </w:rPr>
      </w:pPr>
      <w:r w:rsidRPr="00341F8F">
        <w:rPr>
          <w:sz w:val="24"/>
          <w:szCs w:val="24"/>
          <w:lang w:val="sl-SI"/>
        </w:rPr>
        <w:t>4) Zaposlen pri osebi v svobodnem poklicu</w:t>
      </w:r>
    </w:p>
    <w:p w14:paraId="1D45D888" w14:textId="77777777" w:rsidR="00991B47" w:rsidRPr="00341F8F" w:rsidRDefault="00991B47" w:rsidP="00976E09">
      <w:pPr>
        <w:pStyle w:val="Citat"/>
        <w:spacing w:line="360" w:lineRule="auto"/>
        <w:rPr>
          <w:sz w:val="24"/>
          <w:szCs w:val="24"/>
          <w:lang w:val="sl-SI" w:eastAsia="en-GB"/>
        </w:rPr>
      </w:pPr>
    </w:p>
    <w:p w14:paraId="1B90AD8E" w14:textId="77777777" w:rsidR="0012075E" w:rsidRPr="00341F8F" w:rsidRDefault="0012075E" w:rsidP="00976E09">
      <w:pPr>
        <w:pStyle w:val="Citat"/>
        <w:spacing w:line="360" w:lineRule="auto"/>
        <w:rPr>
          <w:sz w:val="24"/>
          <w:szCs w:val="24"/>
          <w:lang w:val="sl-SI" w:eastAsia="en-GB"/>
        </w:rPr>
      </w:pPr>
      <w:r w:rsidRPr="00341F8F">
        <w:rPr>
          <w:sz w:val="24"/>
          <w:szCs w:val="24"/>
          <w:lang w:val="sl-SI" w:eastAsia="en-GB"/>
        </w:rPr>
        <w:t>4.6 Je to delo za:</w:t>
      </w:r>
      <w:r w:rsidR="00991B47" w:rsidRPr="00341F8F">
        <w:rPr>
          <w:sz w:val="24"/>
          <w:szCs w:val="24"/>
          <w:lang w:val="sl-SI" w:eastAsia="en-GB"/>
        </w:rPr>
        <w:t xml:space="preserve"> </w:t>
      </w:r>
      <w:r w:rsidRPr="00341F8F">
        <w:rPr>
          <w:sz w:val="24"/>
          <w:szCs w:val="24"/>
          <w:lang w:val="sl-SI" w:eastAsia="en-GB"/>
        </w:rPr>
        <w:t>2</w:t>
      </w:r>
      <w:r w:rsidR="00991B47" w:rsidRPr="00341F8F">
        <w:rPr>
          <w:sz w:val="24"/>
          <w:szCs w:val="24"/>
          <w:lang w:val="sl-SI" w:eastAsia="en-GB"/>
        </w:rPr>
        <w:t>)</w:t>
      </w:r>
      <w:r w:rsidRPr="00341F8F">
        <w:rPr>
          <w:sz w:val="24"/>
          <w:szCs w:val="24"/>
          <w:lang w:val="sl-SI" w:eastAsia="en-GB"/>
        </w:rPr>
        <w:t xml:space="preserve"> določen čas</w:t>
      </w:r>
    </w:p>
    <w:p w14:paraId="185ED364" w14:textId="77777777" w:rsidR="0012075E" w:rsidRPr="00341F8F" w:rsidRDefault="0012075E" w:rsidP="00976E09">
      <w:pPr>
        <w:spacing w:line="360" w:lineRule="auto"/>
        <w:jc w:val="both"/>
        <w:rPr>
          <w:sz w:val="24"/>
          <w:szCs w:val="24"/>
          <w:lang w:val="sl-SI"/>
        </w:rPr>
      </w:pPr>
    </w:p>
    <w:p w14:paraId="08E05CA7" w14:textId="16D33581" w:rsidR="00894C81" w:rsidRDefault="00805895" w:rsidP="00976E09">
      <w:pPr>
        <w:spacing w:after="0" w:line="360" w:lineRule="auto"/>
        <w:jc w:val="both"/>
        <w:rPr>
          <w:sz w:val="24"/>
          <w:szCs w:val="24"/>
          <w:lang w:val="sl-SI"/>
        </w:rPr>
      </w:pPr>
      <w:r w:rsidRPr="00341F8F">
        <w:rPr>
          <w:rFonts w:cstheme="minorHAnsi"/>
          <w:b/>
          <w:sz w:val="24"/>
          <w:szCs w:val="24"/>
          <w:lang w:val="sl-SI"/>
        </w:rPr>
        <w:lastRenderedPageBreak/>
        <w:t xml:space="preserve">Zaposleni s krajšim delovnim časom </w:t>
      </w:r>
      <w:r w:rsidR="009812CA" w:rsidRPr="00341F8F">
        <w:rPr>
          <w:rFonts w:cstheme="minorHAnsi"/>
          <w:sz w:val="24"/>
          <w:szCs w:val="24"/>
          <w:lang w:val="sl-SI"/>
        </w:rPr>
        <w:t>so osebe</w:t>
      </w:r>
      <w:r w:rsidR="00894C81" w:rsidRPr="00341F8F">
        <w:rPr>
          <w:rFonts w:cstheme="minorHAnsi"/>
          <w:sz w:val="24"/>
          <w:szCs w:val="24"/>
          <w:lang w:val="sl-SI"/>
        </w:rPr>
        <w:t xml:space="preserve"> v delovnem razmerju</w:t>
      </w:r>
      <w:r w:rsidR="00B6234A">
        <w:rPr>
          <w:rFonts w:cstheme="minorHAnsi"/>
          <w:sz w:val="24"/>
          <w:szCs w:val="24"/>
          <w:lang w:val="sl-SI"/>
        </w:rPr>
        <w:t>, ki</w:t>
      </w:r>
      <w:r w:rsidR="00894C81" w:rsidRPr="00341F8F">
        <w:rPr>
          <w:rFonts w:cstheme="minorHAnsi"/>
          <w:sz w:val="24"/>
          <w:szCs w:val="24"/>
          <w:lang w:val="sl-SI"/>
        </w:rPr>
        <w:t xml:space="preserve"> običajno delajo manj kot 36 ur na teden. </w:t>
      </w:r>
      <w:r w:rsidR="00F9247C">
        <w:rPr>
          <w:rFonts w:cstheme="minorHAnsi"/>
          <w:sz w:val="24"/>
          <w:szCs w:val="24"/>
          <w:lang w:val="sl-SI"/>
        </w:rPr>
        <w:t>V nasprotju z</w:t>
      </w:r>
      <w:r w:rsidR="00894C81" w:rsidRPr="00341F8F">
        <w:rPr>
          <w:rFonts w:cstheme="minorHAnsi"/>
          <w:sz w:val="24"/>
          <w:szCs w:val="24"/>
          <w:lang w:val="sl-SI"/>
        </w:rPr>
        <w:t xml:space="preserve"> uradn</w:t>
      </w:r>
      <w:r w:rsidR="00F9247C">
        <w:rPr>
          <w:rFonts w:cstheme="minorHAnsi"/>
          <w:sz w:val="24"/>
          <w:szCs w:val="24"/>
          <w:lang w:val="sl-SI"/>
        </w:rPr>
        <w:t>o</w:t>
      </w:r>
      <w:r w:rsidR="00894C81" w:rsidRPr="00341F8F">
        <w:rPr>
          <w:rFonts w:cstheme="minorHAnsi"/>
          <w:sz w:val="24"/>
          <w:szCs w:val="24"/>
          <w:lang w:val="sl-SI"/>
        </w:rPr>
        <w:t xml:space="preserve"> statistik</w:t>
      </w:r>
      <w:r w:rsidR="00F9247C">
        <w:rPr>
          <w:rFonts w:cstheme="minorHAnsi"/>
          <w:sz w:val="24"/>
          <w:szCs w:val="24"/>
          <w:lang w:val="sl-SI"/>
        </w:rPr>
        <w:t>o</w:t>
      </w:r>
      <w:r w:rsidR="00894C81" w:rsidRPr="00341F8F">
        <w:rPr>
          <w:rFonts w:cstheme="minorHAnsi"/>
          <w:sz w:val="24"/>
          <w:szCs w:val="24"/>
          <w:lang w:val="sl-SI"/>
        </w:rPr>
        <w:t xml:space="preserve"> smo v tej kategoriji obravnavali </w:t>
      </w:r>
      <w:r w:rsidR="00F9247C">
        <w:rPr>
          <w:rFonts w:cstheme="minorHAnsi"/>
          <w:sz w:val="24"/>
          <w:szCs w:val="24"/>
          <w:lang w:val="sl-SI"/>
        </w:rPr>
        <w:t xml:space="preserve">samo </w:t>
      </w:r>
      <w:r w:rsidR="00894C81" w:rsidRPr="00341F8F">
        <w:rPr>
          <w:rFonts w:cstheme="minorHAnsi"/>
          <w:sz w:val="24"/>
          <w:szCs w:val="24"/>
          <w:lang w:val="sl-SI"/>
        </w:rPr>
        <w:t xml:space="preserve">zaposlene </w:t>
      </w:r>
      <w:r w:rsidR="00F9247C">
        <w:rPr>
          <w:rFonts w:cstheme="minorHAnsi"/>
          <w:sz w:val="24"/>
          <w:szCs w:val="24"/>
          <w:lang w:val="sl-SI"/>
        </w:rPr>
        <w:t>osebe</w:t>
      </w:r>
      <w:r w:rsidR="00894C81" w:rsidRPr="00341F8F">
        <w:rPr>
          <w:rFonts w:cstheme="minorHAnsi"/>
          <w:sz w:val="24"/>
          <w:szCs w:val="24"/>
          <w:lang w:val="sl-SI"/>
        </w:rPr>
        <w:t xml:space="preserve">, to je, zaposlene </w:t>
      </w:r>
      <w:r w:rsidR="00894C81" w:rsidRPr="00341F8F">
        <w:rPr>
          <w:sz w:val="24"/>
          <w:szCs w:val="24"/>
          <w:lang w:val="sl-SI"/>
        </w:rPr>
        <w:t>v podjetjih ali organizacijah, pri obrtnikih, kmetih</w:t>
      </w:r>
      <w:r w:rsidR="00B6234A">
        <w:rPr>
          <w:sz w:val="24"/>
          <w:szCs w:val="24"/>
          <w:lang w:val="sl-SI"/>
        </w:rPr>
        <w:t xml:space="preserve"> in</w:t>
      </w:r>
      <w:r w:rsidR="00894C81" w:rsidRPr="00341F8F">
        <w:rPr>
          <w:sz w:val="24"/>
          <w:szCs w:val="24"/>
          <w:lang w:val="sl-SI"/>
        </w:rPr>
        <w:t xml:space="preserve"> osebah v svobodnih poklicih. V to kategorijo ne vključujemo </w:t>
      </w:r>
      <w:r w:rsidR="00F9247C">
        <w:rPr>
          <w:sz w:val="24"/>
          <w:szCs w:val="24"/>
          <w:lang w:val="sl-SI"/>
        </w:rPr>
        <w:t>drugih</w:t>
      </w:r>
      <w:r w:rsidR="00F9247C" w:rsidRPr="00341F8F">
        <w:rPr>
          <w:sz w:val="24"/>
          <w:szCs w:val="24"/>
          <w:lang w:val="sl-SI"/>
        </w:rPr>
        <w:t xml:space="preserve"> </w:t>
      </w:r>
      <w:r w:rsidR="00894C81" w:rsidRPr="00341F8F">
        <w:rPr>
          <w:sz w:val="24"/>
          <w:szCs w:val="24"/>
          <w:lang w:val="sl-SI"/>
        </w:rPr>
        <w:t>oblik dela (samozaposlen</w:t>
      </w:r>
      <w:r w:rsidR="00F9247C">
        <w:rPr>
          <w:sz w:val="24"/>
          <w:szCs w:val="24"/>
          <w:lang w:val="sl-SI"/>
        </w:rPr>
        <w:t>e</w:t>
      </w:r>
      <w:r w:rsidR="00894C81" w:rsidRPr="00341F8F">
        <w:rPr>
          <w:sz w:val="24"/>
          <w:szCs w:val="24"/>
          <w:lang w:val="sl-SI"/>
        </w:rPr>
        <w:t>, študent</w:t>
      </w:r>
      <w:r w:rsidR="00F9247C">
        <w:rPr>
          <w:sz w:val="24"/>
          <w:szCs w:val="24"/>
          <w:lang w:val="sl-SI"/>
        </w:rPr>
        <w:t>e</w:t>
      </w:r>
      <w:r w:rsidR="00894C81" w:rsidRPr="00341F8F">
        <w:rPr>
          <w:sz w:val="24"/>
          <w:szCs w:val="24"/>
          <w:lang w:val="sl-SI"/>
        </w:rPr>
        <w:t>, vajenc</w:t>
      </w:r>
      <w:r w:rsidR="00F9247C">
        <w:rPr>
          <w:sz w:val="24"/>
          <w:szCs w:val="24"/>
          <w:lang w:val="sl-SI"/>
        </w:rPr>
        <w:t>e</w:t>
      </w:r>
      <w:r w:rsidR="00894C81" w:rsidRPr="00341F8F">
        <w:rPr>
          <w:sz w:val="24"/>
          <w:szCs w:val="24"/>
          <w:lang w:val="sl-SI"/>
        </w:rPr>
        <w:t>, javna dela, delo po pogodbi, delo za neposredno plačilo, kmete, pomagajoč</w:t>
      </w:r>
      <w:r w:rsidR="00F9247C">
        <w:rPr>
          <w:sz w:val="24"/>
          <w:szCs w:val="24"/>
          <w:lang w:val="sl-SI"/>
        </w:rPr>
        <w:t>e</w:t>
      </w:r>
      <w:r w:rsidR="00894C81" w:rsidRPr="00341F8F">
        <w:rPr>
          <w:sz w:val="24"/>
          <w:szCs w:val="24"/>
          <w:lang w:val="sl-SI"/>
        </w:rPr>
        <w:t xml:space="preserve"> družinsk</w:t>
      </w:r>
      <w:r w:rsidR="00F9247C">
        <w:rPr>
          <w:sz w:val="24"/>
          <w:szCs w:val="24"/>
          <w:lang w:val="sl-SI"/>
        </w:rPr>
        <w:t>e</w:t>
      </w:r>
      <w:r w:rsidR="00894C81" w:rsidRPr="00341F8F">
        <w:rPr>
          <w:sz w:val="24"/>
          <w:szCs w:val="24"/>
          <w:lang w:val="sl-SI"/>
        </w:rPr>
        <w:t xml:space="preserve"> član</w:t>
      </w:r>
      <w:r w:rsidR="00F9247C">
        <w:rPr>
          <w:sz w:val="24"/>
          <w:szCs w:val="24"/>
          <w:lang w:val="sl-SI"/>
        </w:rPr>
        <w:t>e</w:t>
      </w:r>
      <w:r w:rsidR="00894C81" w:rsidRPr="00341F8F">
        <w:rPr>
          <w:sz w:val="24"/>
          <w:szCs w:val="24"/>
          <w:lang w:val="sl-SI"/>
        </w:rPr>
        <w:t xml:space="preserve">), čeprav tudi te osebe </w:t>
      </w:r>
      <w:r w:rsidR="00CA4AD4">
        <w:rPr>
          <w:sz w:val="24"/>
          <w:szCs w:val="24"/>
          <w:lang w:val="sl-SI"/>
        </w:rPr>
        <w:t xml:space="preserve">pogosto </w:t>
      </w:r>
      <w:r w:rsidR="00894C81" w:rsidRPr="00341F8F">
        <w:rPr>
          <w:sz w:val="24"/>
          <w:szCs w:val="24"/>
          <w:lang w:val="sl-SI"/>
        </w:rPr>
        <w:t xml:space="preserve">delajo manj kot 36 ur. </w:t>
      </w:r>
    </w:p>
    <w:p w14:paraId="3FB85494" w14:textId="77777777" w:rsidR="00861A3F" w:rsidRPr="00341F8F" w:rsidRDefault="00861A3F" w:rsidP="00976E09">
      <w:pPr>
        <w:spacing w:after="0" w:line="360" w:lineRule="auto"/>
        <w:jc w:val="both"/>
        <w:rPr>
          <w:sz w:val="24"/>
          <w:szCs w:val="24"/>
          <w:lang w:val="sl-SI"/>
        </w:rPr>
      </w:pPr>
    </w:p>
    <w:p w14:paraId="51350E16" w14:textId="77777777" w:rsidR="0012075E" w:rsidRPr="00341F8F" w:rsidRDefault="0012075E" w:rsidP="00976E09">
      <w:pPr>
        <w:pStyle w:val="Citat"/>
        <w:spacing w:line="360" w:lineRule="auto"/>
        <w:rPr>
          <w:rFonts w:cstheme="minorHAnsi"/>
          <w:sz w:val="24"/>
          <w:szCs w:val="24"/>
          <w:lang w:val="sl-SI"/>
        </w:rPr>
      </w:pPr>
      <w:r w:rsidRPr="00341F8F">
        <w:rPr>
          <w:sz w:val="24"/>
          <w:szCs w:val="24"/>
          <w:lang w:val="sl-SI"/>
        </w:rPr>
        <w:t>4.1. Kakšen je bil vaš zaposlitveni status pri delu, ki ste ga opravljali v zadnjem tednu (od ponedeljka do nedelje)?</w:t>
      </w:r>
    </w:p>
    <w:p w14:paraId="7B6A4D70" w14:textId="77777777" w:rsidR="0012075E" w:rsidRPr="00341F8F" w:rsidRDefault="0012075E" w:rsidP="00976E09">
      <w:pPr>
        <w:pStyle w:val="Citat"/>
        <w:spacing w:line="360" w:lineRule="auto"/>
        <w:rPr>
          <w:rFonts w:cstheme="minorHAnsi"/>
          <w:sz w:val="24"/>
          <w:szCs w:val="24"/>
          <w:lang w:val="sl-SI"/>
        </w:rPr>
      </w:pPr>
      <w:r w:rsidRPr="00341F8F">
        <w:rPr>
          <w:sz w:val="24"/>
          <w:szCs w:val="24"/>
          <w:lang w:val="sl-SI"/>
        </w:rPr>
        <w:t xml:space="preserve">1) Zaposlen v podjetju, družbi ali organizaciji </w:t>
      </w:r>
    </w:p>
    <w:p w14:paraId="3829ADA9" w14:textId="77777777" w:rsidR="0012075E" w:rsidRPr="00341F8F" w:rsidRDefault="0012075E" w:rsidP="00976E09">
      <w:pPr>
        <w:pStyle w:val="Citat"/>
        <w:spacing w:line="360" w:lineRule="auto"/>
        <w:rPr>
          <w:rFonts w:cstheme="minorHAnsi"/>
          <w:sz w:val="24"/>
          <w:szCs w:val="24"/>
          <w:lang w:val="sl-SI"/>
        </w:rPr>
      </w:pPr>
      <w:r w:rsidRPr="00341F8F">
        <w:rPr>
          <w:sz w:val="24"/>
          <w:szCs w:val="24"/>
          <w:lang w:val="sl-SI"/>
        </w:rPr>
        <w:t xml:space="preserve">2) Zaposlen pri samostojnem podjetniku posamezniku (obrtniku) </w:t>
      </w:r>
    </w:p>
    <w:p w14:paraId="31F7FC7E" w14:textId="77777777" w:rsidR="0012075E" w:rsidRPr="00341F8F" w:rsidRDefault="0012075E" w:rsidP="00976E09">
      <w:pPr>
        <w:pStyle w:val="Citat"/>
        <w:spacing w:line="360" w:lineRule="auto"/>
        <w:rPr>
          <w:rFonts w:cstheme="minorHAnsi"/>
          <w:sz w:val="24"/>
          <w:szCs w:val="24"/>
          <w:lang w:val="sl-SI"/>
        </w:rPr>
      </w:pPr>
      <w:r w:rsidRPr="00341F8F">
        <w:rPr>
          <w:sz w:val="24"/>
          <w:szCs w:val="24"/>
          <w:lang w:val="sl-SI"/>
        </w:rPr>
        <w:t xml:space="preserve">3) Zaposlen pri kmetu </w:t>
      </w:r>
    </w:p>
    <w:p w14:paraId="119E4E49" w14:textId="77777777" w:rsidR="0012075E" w:rsidRPr="00341F8F" w:rsidRDefault="0012075E" w:rsidP="00976E09">
      <w:pPr>
        <w:pStyle w:val="Citat"/>
        <w:spacing w:line="360" w:lineRule="auto"/>
        <w:rPr>
          <w:rFonts w:cstheme="minorHAnsi"/>
          <w:sz w:val="24"/>
          <w:szCs w:val="24"/>
          <w:lang w:val="sl-SI"/>
        </w:rPr>
      </w:pPr>
      <w:r w:rsidRPr="00341F8F">
        <w:rPr>
          <w:sz w:val="24"/>
          <w:szCs w:val="24"/>
          <w:lang w:val="sl-SI"/>
        </w:rPr>
        <w:t>4) Zaposlen pri osebi v svobodnem poklicu</w:t>
      </w:r>
    </w:p>
    <w:p w14:paraId="012DF833" w14:textId="77777777" w:rsidR="00976E09" w:rsidRPr="00341F8F" w:rsidRDefault="00976E09" w:rsidP="00976E09">
      <w:pPr>
        <w:pStyle w:val="Citat"/>
        <w:spacing w:line="360" w:lineRule="auto"/>
        <w:rPr>
          <w:sz w:val="24"/>
          <w:szCs w:val="24"/>
          <w:lang w:val="sl-SI" w:eastAsia="en-GB"/>
        </w:rPr>
      </w:pPr>
    </w:p>
    <w:p w14:paraId="5B978069" w14:textId="77777777" w:rsidR="0012075E" w:rsidRPr="00341F8F" w:rsidRDefault="0012075E" w:rsidP="00976E09">
      <w:pPr>
        <w:pStyle w:val="Citat"/>
        <w:spacing w:line="360" w:lineRule="auto"/>
        <w:rPr>
          <w:b/>
          <w:sz w:val="24"/>
          <w:szCs w:val="24"/>
          <w:lang w:val="sl-SI" w:eastAsia="en-GB"/>
        </w:rPr>
      </w:pPr>
      <w:r w:rsidRPr="00341F8F">
        <w:rPr>
          <w:sz w:val="24"/>
          <w:szCs w:val="24"/>
          <w:lang w:val="sl-SI" w:eastAsia="en-GB"/>
        </w:rPr>
        <w:t xml:space="preserve">5.1 Imate delo: </w:t>
      </w:r>
      <w:r w:rsidR="00AD27AB" w:rsidRPr="00341F8F">
        <w:rPr>
          <w:sz w:val="24"/>
          <w:szCs w:val="24"/>
          <w:lang w:val="sl-SI" w:eastAsia="en-GB"/>
        </w:rPr>
        <w:t>2) s skrajšanim delovnim časom</w:t>
      </w:r>
    </w:p>
    <w:p w14:paraId="5E262BB6" w14:textId="77777777" w:rsidR="00894C81" w:rsidRPr="00341F8F" w:rsidRDefault="00894C81" w:rsidP="00976E09">
      <w:pPr>
        <w:spacing w:after="0" w:line="360" w:lineRule="auto"/>
        <w:jc w:val="both"/>
        <w:rPr>
          <w:sz w:val="24"/>
          <w:szCs w:val="24"/>
          <w:lang w:val="sl-SI"/>
        </w:rPr>
      </w:pPr>
    </w:p>
    <w:p w14:paraId="7967DC2D" w14:textId="77777777" w:rsidR="00454D62" w:rsidRPr="00341F8F" w:rsidRDefault="00454D62" w:rsidP="00976E09">
      <w:pPr>
        <w:spacing w:after="0" w:line="360" w:lineRule="auto"/>
        <w:jc w:val="both"/>
        <w:rPr>
          <w:sz w:val="24"/>
          <w:szCs w:val="24"/>
          <w:lang w:val="sl-SI"/>
        </w:rPr>
      </w:pPr>
      <w:r w:rsidRPr="00341F8F">
        <w:rPr>
          <w:b/>
          <w:sz w:val="24"/>
          <w:szCs w:val="24"/>
          <w:lang w:val="sl-SI"/>
        </w:rPr>
        <w:t>Agencijsko delo</w:t>
      </w:r>
      <w:r w:rsidR="00590C9A">
        <w:rPr>
          <w:sz w:val="24"/>
          <w:szCs w:val="24"/>
          <w:lang w:val="sl-SI"/>
        </w:rPr>
        <w:t xml:space="preserve"> </w:t>
      </w:r>
      <w:r w:rsidR="00B6234A">
        <w:rPr>
          <w:sz w:val="24"/>
          <w:szCs w:val="24"/>
          <w:lang w:val="sl-SI"/>
        </w:rPr>
        <w:t>opravljajo</w:t>
      </w:r>
      <w:r w:rsidR="00B6234A" w:rsidRPr="00341F8F">
        <w:rPr>
          <w:sz w:val="24"/>
          <w:szCs w:val="24"/>
          <w:lang w:val="sl-SI"/>
        </w:rPr>
        <w:t xml:space="preserve"> </w:t>
      </w:r>
      <w:r w:rsidRPr="00341F8F">
        <w:rPr>
          <w:sz w:val="24"/>
          <w:szCs w:val="24"/>
          <w:lang w:val="sl-SI"/>
        </w:rPr>
        <w:t xml:space="preserve">osebe, </w:t>
      </w:r>
      <w:r w:rsidR="00B6234A">
        <w:rPr>
          <w:sz w:val="24"/>
          <w:szCs w:val="24"/>
          <w:lang w:val="sl-SI"/>
        </w:rPr>
        <w:t xml:space="preserve">zaposlene pri </w:t>
      </w:r>
      <w:r w:rsidRPr="00341F8F">
        <w:rPr>
          <w:sz w:val="24"/>
          <w:szCs w:val="24"/>
          <w:lang w:val="sl-SI"/>
        </w:rPr>
        <w:t>agencij</w:t>
      </w:r>
      <w:r w:rsidR="00DD6EAE">
        <w:rPr>
          <w:sz w:val="24"/>
          <w:szCs w:val="24"/>
          <w:lang w:val="sl-SI"/>
        </w:rPr>
        <w:t>ah</w:t>
      </w:r>
      <w:r w:rsidRPr="00341F8F">
        <w:rPr>
          <w:sz w:val="24"/>
          <w:szCs w:val="24"/>
          <w:lang w:val="sl-SI"/>
        </w:rPr>
        <w:t xml:space="preserve"> za posredovanje dela</w:t>
      </w:r>
      <w:r w:rsidR="00DD6EAE">
        <w:rPr>
          <w:sz w:val="24"/>
          <w:szCs w:val="24"/>
          <w:lang w:val="sl-SI"/>
        </w:rPr>
        <w:t xml:space="preserve"> (za nedoločen ali določen čas, s polnim ali krajšim delovnim časom), ki jih te »oddajajo</w:t>
      </w:r>
      <w:r w:rsidR="00752551">
        <w:rPr>
          <w:sz w:val="24"/>
          <w:szCs w:val="24"/>
          <w:lang w:val="sl-SI"/>
        </w:rPr>
        <w:t xml:space="preserve"> v najem</w:t>
      </w:r>
      <w:r w:rsidR="00DD6EAE">
        <w:rPr>
          <w:sz w:val="24"/>
          <w:szCs w:val="24"/>
          <w:lang w:val="sl-SI"/>
        </w:rPr>
        <w:t>« raznim uporabnikom</w:t>
      </w:r>
      <w:r w:rsidRPr="00341F8F">
        <w:rPr>
          <w:sz w:val="24"/>
          <w:szCs w:val="24"/>
          <w:lang w:val="sl-SI"/>
        </w:rPr>
        <w:t xml:space="preserve">. </w:t>
      </w:r>
      <w:r w:rsidR="00CA4AD4">
        <w:rPr>
          <w:sz w:val="24"/>
          <w:szCs w:val="24"/>
          <w:lang w:val="sl-SI"/>
        </w:rPr>
        <w:t xml:space="preserve">V nasprotju z </w:t>
      </w:r>
      <w:r w:rsidRPr="00341F8F">
        <w:rPr>
          <w:sz w:val="24"/>
          <w:szCs w:val="24"/>
          <w:lang w:val="sl-SI"/>
        </w:rPr>
        <w:t>uradn</w:t>
      </w:r>
      <w:r w:rsidR="00DD6EAE">
        <w:rPr>
          <w:sz w:val="24"/>
          <w:szCs w:val="24"/>
          <w:lang w:val="sl-SI"/>
        </w:rPr>
        <w:t>o</w:t>
      </w:r>
      <w:r w:rsidRPr="00341F8F">
        <w:rPr>
          <w:sz w:val="24"/>
          <w:szCs w:val="24"/>
          <w:lang w:val="sl-SI"/>
        </w:rPr>
        <w:t xml:space="preserve"> statistik</w:t>
      </w:r>
      <w:r w:rsidR="00CA4AD4">
        <w:rPr>
          <w:sz w:val="24"/>
          <w:szCs w:val="24"/>
          <w:lang w:val="sl-SI"/>
        </w:rPr>
        <w:t>o</w:t>
      </w:r>
      <w:r w:rsidRPr="00341F8F">
        <w:rPr>
          <w:sz w:val="24"/>
          <w:szCs w:val="24"/>
          <w:lang w:val="sl-SI"/>
        </w:rPr>
        <w:t xml:space="preserve"> v to kategorijo štejemo le </w:t>
      </w:r>
      <w:r w:rsidRPr="00341F8F">
        <w:rPr>
          <w:rFonts w:cstheme="minorHAnsi"/>
          <w:sz w:val="24"/>
          <w:szCs w:val="24"/>
          <w:lang w:val="sl-SI"/>
        </w:rPr>
        <w:t>osebe</w:t>
      </w:r>
      <w:r w:rsidRPr="00341F8F">
        <w:rPr>
          <w:sz w:val="24"/>
          <w:szCs w:val="24"/>
          <w:lang w:val="sl-SI"/>
        </w:rPr>
        <w:t>, zaposlene v podjetjih ali organizacijah, pri obrtnikih, kmetih</w:t>
      </w:r>
      <w:r w:rsidR="00752551">
        <w:rPr>
          <w:sz w:val="24"/>
          <w:szCs w:val="24"/>
          <w:lang w:val="sl-SI"/>
        </w:rPr>
        <w:t xml:space="preserve"> in</w:t>
      </w:r>
      <w:r w:rsidRPr="00341F8F">
        <w:rPr>
          <w:sz w:val="24"/>
          <w:szCs w:val="24"/>
          <w:lang w:val="sl-SI"/>
        </w:rPr>
        <w:t xml:space="preserve"> osebah v svobodnih poklicih</w:t>
      </w:r>
      <w:r w:rsidR="00752551">
        <w:rPr>
          <w:sz w:val="24"/>
          <w:szCs w:val="24"/>
          <w:lang w:val="sl-SI"/>
        </w:rPr>
        <w:t xml:space="preserve">, </w:t>
      </w:r>
      <w:r w:rsidR="00590C9A">
        <w:rPr>
          <w:sz w:val="24"/>
          <w:szCs w:val="24"/>
          <w:lang w:val="sl-SI"/>
        </w:rPr>
        <w:t xml:space="preserve">prek agencij, </w:t>
      </w:r>
      <w:r w:rsidR="00752551">
        <w:rPr>
          <w:sz w:val="24"/>
          <w:szCs w:val="24"/>
          <w:lang w:val="sl-SI"/>
        </w:rPr>
        <w:t>ki se ukvarjajo s</w:t>
      </w:r>
      <w:r w:rsidR="00590C9A">
        <w:rPr>
          <w:sz w:val="24"/>
          <w:szCs w:val="24"/>
          <w:lang w:val="sl-SI"/>
        </w:rPr>
        <w:t xml:space="preserve"> </w:t>
      </w:r>
      <w:r w:rsidRPr="00341F8F">
        <w:rPr>
          <w:sz w:val="24"/>
          <w:szCs w:val="24"/>
          <w:lang w:val="sl-SI"/>
        </w:rPr>
        <w:t>posredovanje</w:t>
      </w:r>
      <w:r w:rsidR="00752551">
        <w:rPr>
          <w:sz w:val="24"/>
          <w:szCs w:val="24"/>
          <w:lang w:val="sl-SI"/>
        </w:rPr>
        <w:t>m</w:t>
      </w:r>
      <w:r w:rsidRPr="00341F8F">
        <w:rPr>
          <w:sz w:val="24"/>
          <w:szCs w:val="24"/>
          <w:lang w:val="sl-SI"/>
        </w:rPr>
        <w:t xml:space="preserve"> dela</w:t>
      </w:r>
      <w:r w:rsidR="00752551">
        <w:rPr>
          <w:sz w:val="24"/>
          <w:szCs w:val="24"/>
          <w:lang w:val="sl-SI"/>
        </w:rPr>
        <w:t>vcev</w:t>
      </w:r>
      <w:r w:rsidRPr="00341F8F">
        <w:rPr>
          <w:sz w:val="24"/>
          <w:szCs w:val="24"/>
          <w:lang w:val="sl-SI"/>
        </w:rPr>
        <w:t xml:space="preserve">. V to kategorijo ne vključujemo študentskega dela, ki ga </w:t>
      </w:r>
      <w:r w:rsidR="00EA0ED1" w:rsidRPr="00341F8F">
        <w:rPr>
          <w:sz w:val="24"/>
          <w:szCs w:val="24"/>
          <w:lang w:val="sl-SI"/>
        </w:rPr>
        <w:t>obravnavamo posebej.</w:t>
      </w:r>
    </w:p>
    <w:p w14:paraId="20769C3E" w14:textId="77777777" w:rsidR="00EA0ED1" w:rsidRPr="00341F8F" w:rsidRDefault="00EA0ED1" w:rsidP="00976E09">
      <w:pPr>
        <w:spacing w:after="0" w:line="360" w:lineRule="auto"/>
        <w:jc w:val="both"/>
        <w:rPr>
          <w:sz w:val="24"/>
          <w:szCs w:val="24"/>
          <w:lang w:val="sl-SI"/>
        </w:rPr>
      </w:pPr>
    </w:p>
    <w:p w14:paraId="0154AD9A" w14:textId="77777777" w:rsidR="00AD27AB" w:rsidRPr="00341F8F" w:rsidRDefault="00AD27AB" w:rsidP="00AD27AB">
      <w:pPr>
        <w:pStyle w:val="Citat"/>
        <w:spacing w:line="360" w:lineRule="auto"/>
        <w:rPr>
          <w:rFonts w:cstheme="minorHAnsi"/>
          <w:sz w:val="24"/>
          <w:szCs w:val="24"/>
          <w:lang w:val="sl-SI"/>
        </w:rPr>
      </w:pPr>
      <w:r w:rsidRPr="00341F8F">
        <w:rPr>
          <w:sz w:val="24"/>
          <w:szCs w:val="24"/>
          <w:lang w:val="sl-SI"/>
        </w:rPr>
        <w:t>4.1. Kakšen je bil vaš zaposlitveni status pri delu, ki ste ga opravljali v zadnjem tednu (od ponedeljka do nedelje)?</w:t>
      </w:r>
    </w:p>
    <w:p w14:paraId="28948D77" w14:textId="77777777" w:rsidR="00AD27AB" w:rsidRPr="00341F8F" w:rsidRDefault="00AD27AB" w:rsidP="00AD27AB">
      <w:pPr>
        <w:pStyle w:val="Citat"/>
        <w:spacing w:line="360" w:lineRule="auto"/>
        <w:rPr>
          <w:rFonts w:cstheme="minorHAnsi"/>
          <w:sz w:val="24"/>
          <w:szCs w:val="24"/>
          <w:lang w:val="sl-SI"/>
        </w:rPr>
      </w:pPr>
      <w:r w:rsidRPr="00341F8F">
        <w:rPr>
          <w:sz w:val="24"/>
          <w:szCs w:val="24"/>
          <w:lang w:val="sl-SI"/>
        </w:rPr>
        <w:t xml:space="preserve">1) Zaposlen v podjetju, družbi ali organizaciji </w:t>
      </w:r>
    </w:p>
    <w:p w14:paraId="6603E1A0" w14:textId="77777777" w:rsidR="00AD27AB" w:rsidRPr="00341F8F" w:rsidRDefault="00AD27AB" w:rsidP="00AD27AB">
      <w:pPr>
        <w:pStyle w:val="Citat"/>
        <w:spacing w:line="360" w:lineRule="auto"/>
        <w:rPr>
          <w:rFonts w:cstheme="minorHAnsi"/>
          <w:sz w:val="24"/>
          <w:szCs w:val="24"/>
          <w:lang w:val="sl-SI"/>
        </w:rPr>
      </w:pPr>
      <w:r w:rsidRPr="00341F8F">
        <w:rPr>
          <w:sz w:val="24"/>
          <w:szCs w:val="24"/>
          <w:lang w:val="sl-SI"/>
        </w:rPr>
        <w:t xml:space="preserve">2) Zaposlen pri samostojnem podjetniku posamezniku (obrtniku) </w:t>
      </w:r>
    </w:p>
    <w:p w14:paraId="3DF3A2D6" w14:textId="77777777" w:rsidR="00AD27AB" w:rsidRPr="00341F8F" w:rsidRDefault="00AD27AB" w:rsidP="00AD27AB">
      <w:pPr>
        <w:pStyle w:val="Citat"/>
        <w:spacing w:line="360" w:lineRule="auto"/>
        <w:rPr>
          <w:rFonts w:cstheme="minorHAnsi"/>
          <w:sz w:val="24"/>
          <w:szCs w:val="24"/>
          <w:lang w:val="sl-SI"/>
        </w:rPr>
      </w:pPr>
      <w:r w:rsidRPr="00341F8F">
        <w:rPr>
          <w:sz w:val="24"/>
          <w:szCs w:val="24"/>
          <w:lang w:val="sl-SI"/>
        </w:rPr>
        <w:t xml:space="preserve">3) Zaposlen pri kmetu </w:t>
      </w:r>
    </w:p>
    <w:p w14:paraId="46BAB685" w14:textId="77777777" w:rsidR="00AD27AB" w:rsidRPr="00341F8F" w:rsidRDefault="00AD27AB" w:rsidP="00AD27AB">
      <w:pPr>
        <w:pStyle w:val="Citat"/>
        <w:spacing w:line="360" w:lineRule="auto"/>
        <w:rPr>
          <w:rFonts w:cstheme="minorHAnsi"/>
          <w:sz w:val="24"/>
          <w:szCs w:val="24"/>
          <w:lang w:val="sl-SI"/>
        </w:rPr>
      </w:pPr>
      <w:r w:rsidRPr="00341F8F">
        <w:rPr>
          <w:sz w:val="24"/>
          <w:szCs w:val="24"/>
          <w:lang w:val="sl-SI"/>
        </w:rPr>
        <w:t>4) Zaposlen pri osebi v svobodnem poklicu</w:t>
      </w:r>
    </w:p>
    <w:p w14:paraId="03F8F0CD" w14:textId="77777777" w:rsidR="00AD27AB" w:rsidRPr="00341F8F" w:rsidRDefault="00AD27AB" w:rsidP="00976E09">
      <w:pPr>
        <w:pStyle w:val="Citat"/>
        <w:spacing w:line="360" w:lineRule="auto"/>
        <w:rPr>
          <w:sz w:val="24"/>
          <w:szCs w:val="24"/>
          <w:lang w:val="sl-SI" w:eastAsia="en-GB"/>
        </w:rPr>
      </w:pPr>
    </w:p>
    <w:p w14:paraId="003A8BD8" w14:textId="77777777" w:rsidR="00EA0ED1" w:rsidRPr="00341F8F" w:rsidRDefault="00EA0ED1" w:rsidP="00976E09">
      <w:pPr>
        <w:pStyle w:val="Citat"/>
        <w:spacing w:line="360" w:lineRule="auto"/>
        <w:rPr>
          <w:sz w:val="24"/>
          <w:szCs w:val="24"/>
          <w:lang w:val="sl-SI" w:eastAsia="en-GB"/>
        </w:rPr>
      </w:pPr>
      <w:r w:rsidRPr="00341F8F">
        <w:rPr>
          <w:sz w:val="24"/>
          <w:szCs w:val="24"/>
          <w:lang w:val="sl-SI" w:eastAsia="en-GB"/>
        </w:rPr>
        <w:lastRenderedPageBreak/>
        <w:t>4.4 Delate preko agencije za posredovanje dela?</w:t>
      </w:r>
      <w:r w:rsidR="00AD27AB" w:rsidRPr="00341F8F">
        <w:rPr>
          <w:sz w:val="24"/>
          <w:szCs w:val="24"/>
          <w:lang w:val="sl-SI" w:eastAsia="en-GB"/>
        </w:rPr>
        <w:t xml:space="preserve"> </w:t>
      </w:r>
      <w:r w:rsidRPr="00341F8F">
        <w:rPr>
          <w:sz w:val="24"/>
          <w:szCs w:val="24"/>
          <w:lang w:val="sl-SI" w:eastAsia="en-GB"/>
        </w:rPr>
        <w:t>1) Da</w:t>
      </w:r>
    </w:p>
    <w:p w14:paraId="611386C1" w14:textId="77777777" w:rsidR="00454D62" w:rsidRPr="00341F8F" w:rsidRDefault="00454D62" w:rsidP="00976E09">
      <w:pPr>
        <w:spacing w:after="0" w:line="360" w:lineRule="auto"/>
        <w:jc w:val="both"/>
        <w:rPr>
          <w:sz w:val="24"/>
          <w:szCs w:val="24"/>
          <w:lang w:val="sl-SI"/>
        </w:rPr>
      </w:pPr>
    </w:p>
    <w:p w14:paraId="4525772D" w14:textId="77777777" w:rsidR="00454D62" w:rsidRDefault="00454D62" w:rsidP="00976E09">
      <w:pPr>
        <w:spacing w:after="0" w:line="360" w:lineRule="auto"/>
        <w:jc w:val="both"/>
        <w:rPr>
          <w:sz w:val="24"/>
          <w:szCs w:val="24"/>
          <w:lang w:val="sl-SI"/>
        </w:rPr>
      </w:pPr>
      <w:r w:rsidRPr="00341F8F">
        <w:rPr>
          <w:b/>
          <w:sz w:val="24"/>
          <w:szCs w:val="24"/>
          <w:lang w:val="sl-SI"/>
        </w:rPr>
        <w:t>Študentsko delo</w:t>
      </w:r>
      <w:r w:rsidRPr="00341F8F">
        <w:rPr>
          <w:sz w:val="24"/>
          <w:szCs w:val="24"/>
          <w:lang w:val="sl-SI"/>
        </w:rPr>
        <w:t xml:space="preserve"> </w:t>
      </w:r>
      <w:r w:rsidR="00CA4AD4">
        <w:rPr>
          <w:sz w:val="24"/>
          <w:szCs w:val="24"/>
          <w:lang w:val="sl-SI"/>
        </w:rPr>
        <w:t>zastopajo</w:t>
      </w:r>
      <w:r w:rsidR="00AD27AB" w:rsidRPr="00341F8F">
        <w:rPr>
          <w:sz w:val="24"/>
          <w:szCs w:val="24"/>
          <w:lang w:val="sl-SI"/>
        </w:rPr>
        <w:t xml:space="preserve"> osebe s statusom</w:t>
      </w:r>
      <w:r w:rsidRPr="00341F8F">
        <w:rPr>
          <w:sz w:val="24"/>
          <w:szCs w:val="24"/>
          <w:lang w:val="sl-SI"/>
        </w:rPr>
        <w:t xml:space="preserve"> dijak</w:t>
      </w:r>
      <w:r w:rsidR="00AD27AB" w:rsidRPr="00341F8F">
        <w:rPr>
          <w:sz w:val="24"/>
          <w:szCs w:val="24"/>
          <w:lang w:val="sl-SI"/>
        </w:rPr>
        <w:t>a ali študenta</w:t>
      </w:r>
      <w:r w:rsidRPr="00341F8F">
        <w:rPr>
          <w:sz w:val="24"/>
          <w:szCs w:val="24"/>
          <w:lang w:val="sl-SI"/>
        </w:rPr>
        <w:t xml:space="preserve">, ki opravljajo delo prek študentskih servisov. </w:t>
      </w:r>
    </w:p>
    <w:p w14:paraId="4959D223" w14:textId="77777777" w:rsidR="00341F8F" w:rsidRPr="00341F8F" w:rsidRDefault="00341F8F" w:rsidP="00976E09">
      <w:pPr>
        <w:spacing w:after="0" w:line="360" w:lineRule="auto"/>
        <w:jc w:val="both"/>
        <w:rPr>
          <w:sz w:val="24"/>
          <w:szCs w:val="24"/>
          <w:lang w:val="sl-SI"/>
        </w:rPr>
      </w:pPr>
    </w:p>
    <w:p w14:paraId="15DF6BEC" w14:textId="77777777" w:rsidR="00986BCE" w:rsidRPr="00341F8F" w:rsidRDefault="00986BCE" w:rsidP="00976E09">
      <w:pPr>
        <w:pStyle w:val="Citat"/>
        <w:spacing w:line="360" w:lineRule="auto"/>
        <w:rPr>
          <w:sz w:val="24"/>
          <w:szCs w:val="24"/>
          <w:lang w:val="sl-SI"/>
        </w:rPr>
      </w:pPr>
      <w:r w:rsidRPr="00341F8F">
        <w:rPr>
          <w:sz w:val="24"/>
          <w:szCs w:val="24"/>
          <w:lang w:val="sl-SI"/>
        </w:rPr>
        <w:t>4.1. Kakšen je bil vaš zaposlitveni status pri delu, ki ste ga opravljali v</w:t>
      </w:r>
      <w:r w:rsidR="00590C9A">
        <w:rPr>
          <w:sz w:val="24"/>
          <w:szCs w:val="24"/>
          <w:lang w:val="sl-SI"/>
        </w:rPr>
        <w:t xml:space="preserve"> </w:t>
      </w:r>
      <w:r w:rsidRPr="00341F8F">
        <w:rPr>
          <w:sz w:val="24"/>
          <w:szCs w:val="24"/>
          <w:lang w:val="sl-SI"/>
        </w:rPr>
        <w:t>zadnjem tednu (od ponedeljka do nedelje)?</w:t>
      </w:r>
    </w:p>
    <w:p w14:paraId="373C0318" w14:textId="77777777" w:rsidR="00986BCE" w:rsidRPr="00341F8F" w:rsidRDefault="00986BCE" w:rsidP="00976E09">
      <w:pPr>
        <w:pStyle w:val="Citat"/>
        <w:spacing w:line="360" w:lineRule="auto"/>
        <w:rPr>
          <w:sz w:val="24"/>
          <w:szCs w:val="24"/>
          <w:lang w:val="sl-SI"/>
        </w:rPr>
      </w:pPr>
      <w:r w:rsidRPr="00341F8F">
        <w:rPr>
          <w:sz w:val="24"/>
          <w:szCs w:val="24"/>
          <w:lang w:val="sl-SI"/>
        </w:rPr>
        <w:t>12</w:t>
      </w:r>
      <w:r w:rsidR="00EA0ED1" w:rsidRPr="00341F8F">
        <w:rPr>
          <w:sz w:val="24"/>
          <w:szCs w:val="24"/>
          <w:lang w:val="sl-SI"/>
        </w:rPr>
        <w:t>)</w:t>
      </w:r>
      <w:r w:rsidRPr="00341F8F">
        <w:rPr>
          <w:sz w:val="24"/>
          <w:szCs w:val="24"/>
          <w:lang w:val="sl-SI"/>
        </w:rPr>
        <w:t xml:space="preserve"> delali ste preko študentskega servisa</w:t>
      </w:r>
    </w:p>
    <w:p w14:paraId="36E6E88F" w14:textId="77777777" w:rsidR="00861A3F" w:rsidRDefault="00861A3F" w:rsidP="00976E09">
      <w:pPr>
        <w:spacing w:after="0" w:line="360" w:lineRule="auto"/>
        <w:jc w:val="both"/>
        <w:rPr>
          <w:b/>
          <w:sz w:val="24"/>
          <w:szCs w:val="24"/>
          <w:lang w:val="sl-SI"/>
        </w:rPr>
      </w:pPr>
    </w:p>
    <w:p w14:paraId="47D641B8" w14:textId="6BDA75D2" w:rsidR="00454D62" w:rsidRDefault="00454D62" w:rsidP="00976E09">
      <w:pPr>
        <w:spacing w:after="0" w:line="360" w:lineRule="auto"/>
        <w:jc w:val="both"/>
        <w:rPr>
          <w:sz w:val="24"/>
          <w:szCs w:val="24"/>
          <w:lang w:val="sl-SI"/>
        </w:rPr>
      </w:pPr>
      <w:r w:rsidRPr="00341F8F">
        <w:rPr>
          <w:b/>
          <w:sz w:val="24"/>
          <w:szCs w:val="24"/>
          <w:lang w:val="sl-SI"/>
        </w:rPr>
        <w:t>Samozaposlen</w:t>
      </w:r>
      <w:r w:rsidR="00B9174D" w:rsidRPr="00341F8F">
        <w:rPr>
          <w:b/>
          <w:sz w:val="24"/>
          <w:szCs w:val="24"/>
          <w:lang w:val="sl-SI"/>
        </w:rPr>
        <w:t xml:space="preserve">i </w:t>
      </w:r>
      <w:r w:rsidR="00B9174D" w:rsidRPr="00341F8F">
        <w:rPr>
          <w:sz w:val="24"/>
          <w:szCs w:val="24"/>
          <w:lang w:val="sl-SI"/>
        </w:rPr>
        <w:t>so osebe, ki dela</w:t>
      </w:r>
      <w:r w:rsidR="00842AC9">
        <w:rPr>
          <w:sz w:val="24"/>
          <w:szCs w:val="24"/>
          <w:lang w:val="sl-SI"/>
        </w:rPr>
        <w:t>jo</w:t>
      </w:r>
      <w:r w:rsidR="00B9174D" w:rsidRPr="00341F8F">
        <w:rPr>
          <w:sz w:val="24"/>
          <w:szCs w:val="24"/>
          <w:lang w:val="sl-SI"/>
        </w:rPr>
        <w:t xml:space="preserve"> v lastnem podjetju, </w:t>
      </w:r>
      <w:r w:rsidR="00D44FDE">
        <w:rPr>
          <w:sz w:val="24"/>
          <w:szCs w:val="24"/>
          <w:lang w:val="sl-SI"/>
        </w:rPr>
        <w:t xml:space="preserve">pri </w:t>
      </w:r>
      <w:r w:rsidR="00B9174D" w:rsidRPr="00341F8F">
        <w:rPr>
          <w:sz w:val="24"/>
          <w:szCs w:val="24"/>
          <w:lang w:val="sl-SI"/>
        </w:rPr>
        <w:t>obrtniki</w:t>
      </w:r>
      <w:r w:rsidR="00D44FDE">
        <w:rPr>
          <w:sz w:val="24"/>
          <w:szCs w:val="24"/>
          <w:lang w:val="sl-SI"/>
        </w:rPr>
        <w:t>h</w:t>
      </w:r>
      <w:r w:rsidR="00B9174D" w:rsidRPr="00341F8F">
        <w:rPr>
          <w:sz w:val="24"/>
          <w:szCs w:val="24"/>
          <w:lang w:val="sl-SI"/>
        </w:rPr>
        <w:t xml:space="preserve">, s.p. in </w:t>
      </w:r>
      <w:r w:rsidR="00D44FDE">
        <w:rPr>
          <w:sz w:val="24"/>
          <w:szCs w:val="24"/>
          <w:lang w:val="sl-SI"/>
        </w:rPr>
        <w:t xml:space="preserve">osebah </w:t>
      </w:r>
      <w:r w:rsidR="00B9174D" w:rsidRPr="00341F8F">
        <w:rPr>
          <w:sz w:val="24"/>
          <w:szCs w:val="24"/>
          <w:lang w:val="sl-SI"/>
        </w:rPr>
        <w:t>svobodnem poklicu. V</w:t>
      </w:r>
      <w:r w:rsidRPr="00341F8F">
        <w:rPr>
          <w:sz w:val="24"/>
          <w:szCs w:val="24"/>
          <w:lang w:val="sl-SI"/>
        </w:rPr>
        <w:t xml:space="preserve"> to kategorijo za razliko od uradne statistike n</w:t>
      </w:r>
      <w:r w:rsidR="00CA4AD4">
        <w:rPr>
          <w:sz w:val="24"/>
          <w:szCs w:val="24"/>
          <w:lang w:val="sl-SI"/>
        </w:rPr>
        <w:t>ismo</w:t>
      </w:r>
      <w:r w:rsidRPr="00341F8F">
        <w:rPr>
          <w:sz w:val="24"/>
          <w:szCs w:val="24"/>
          <w:lang w:val="sl-SI"/>
        </w:rPr>
        <w:t xml:space="preserve"> </w:t>
      </w:r>
      <w:r w:rsidR="00CA4AD4">
        <w:rPr>
          <w:sz w:val="24"/>
          <w:szCs w:val="24"/>
          <w:lang w:val="sl-SI"/>
        </w:rPr>
        <w:t xml:space="preserve">vključili </w:t>
      </w:r>
      <w:r w:rsidRPr="00341F8F">
        <w:rPr>
          <w:sz w:val="24"/>
          <w:szCs w:val="24"/>
          <w:lang w:val="sl-SI"/>
        </w:rPr>
        <w:t xml:space="preserve">kmetov, ki jih obravnavamo posebej. </w:t>
      </w:r>
    </w:p>
    <w:p w14:paraId="01A40FC2" w14:textId="77777777" w:rsidR="00341F8F" w:rsidRPr="00341F8F" w:rsidRDefault="00341F8F" w:rsidP="00976E09">
      <w:pPr>
        <w:spacing w:after="0" w:line="360" w:lineRule="auto"/>
        <w:jc w:val="both"/>
        <w:rPr>
          <w:sz w:val="24"/>
          <w:szCs w:val="24"/>
          <w:lang w:val="sl-SI"/>
        </w:rPr>
      </w:pPr>
    </w:p>
    <w:p w14:paraId="0DFD25C6" w14:textId="77777777" w:rsidR="00454D62" w:rsidRPr="00341F8F" w:rsidRDefault="00454D62" w:rsidP="00976E09">
      <w:pPr>
        <w:pStyle w:val="Citat"/>
        <w:spacing w:line="360" w:lineRule="auto"/>
        <w:rPr>
          <w:sz w:val="24"/>
          <w:szCs w:val="24"/>
          <w:lang w:val="sl-SI"/>
        </w:rPr>
      </w:pPr>
      <w:r w:rsidRPr="00341F8F">
        <w:rPr>
          <w:sz w:val="24"/>
          <w:szCs w:val="24"/>
          <w:lang w:val="sl-SI"/>
        </w:rPr>
        <w:t>4.1. Kakšen je bil vaš zaposlitveni status pr</w:t>
      </w:r>
      <w:r w:rsidR="00506221">
        <w:rPr>
          <w:sz w:val="24"/>
          <w:szCs w:val="24"/>
          <w:lang w:val="sl-SI"/>
        </w:rPr>
        <w:t>i delu, ki ste ga opravljali v</w:t>
      </w:r>
      <w:r w:rsidRPr="00341F8F">
        <w:rPr>
          <w:sz w:val="24"/>
          <w:szCs w:val="24"/>
          <w:lang w:val="sl-SI"/>
        </w:rPr>
        <w:t xml:space="preserve"> zadnjem tednu (od ponedeljka do nedelje)?</w:t>
      </w:r>
    </w:p>
    <w:p w14:paraId="439EDB6C" w14:textId="77777777" w:rsidR="00EA0ED1" w:rsidRPr="00341F8F" w:rsidRDefault="00EA0ED1" w:rsidP="00976E09">
      <w:pPr>
        <w:pStyle w:val="Citat"/>
        <w:spacing w:line="360" w:lineRule="auto"/>
        <w:rPr>
          <w:sz w:val="24"/>
          <w:szCs w:val="24"/>
          <w:lang w:val="sl-SI"/>
        </w:rPr>
      </w:pPr>
      <w:r w:rsidRPr="00341F8F">
        <w:rPr>
          <w:sz w:val="24"/>
          <w:szCs w:val="24"/>
          <w:lang w:val="sl-SI"/>
        </w:rPr>
        <w:t>5) delali ste v lastnem podjetju</w:t>
      </w:r>
    </w:p>
    <w:p w14:paraId="40548FF2" w14:textId="77777777" w:rsidR="00EA0ED1" w:rsidRPr="00341F8F" w:rsidRDefault="00EA0ED1" w:rsidP="00976E09">
      <w:pPr>
        <w:pStyle w:val="Citat"/>
        <w:spacing w:line="360" w:lineRule="auto"/>
        <w:rPr>
          <w:sz w:val="24"/>
          <w:szCs w:val="24"/>
          <w:lang w:val="sl-SI"/>
        </w:rPr>
      </w:pPr>
      <w:r w:rsidRPr="00341F8F">
        <w:rPr>
          <w:sz w:val="24"/>
          <w:szCs w:val="24"/>
          <w:lang w:val="sl-SI"/>
        </w:rPr>
        <w:t>6) obrtnik (s.p.)</w:t>
      </w:r>
    </w:p>
    <w:p w14:paraId="072300A6" w14:textId="77777777" w:rsidR="00EA0ED1" w:rsidRPr="00341F8F" w:rsidRDefault="00EA0ED1" w:rsidP="00976E09">
      <w:pPr>
        <w:pStyle w:val="Citat"/>
        <w:spacing w:line="360" w:lineRule="auto"/>
        <w:rPr>
          <w:sz w:val="24"/>
          <w:szCs w:val="24"/>
          <w:lang w:val="sl-SI"/>
        </w:rPr>
      </w:pPr>
      <w:r w:rsidRPr="00341F8F">
        <w:rPr>
          <w:sz w:val="24"/>
          <w:szCs w:val="24"/>
          <w:lang w:val="sl-SI"/>
        </w:rPr>
        <w:t>8) v svobodnem poklicu</w:t>
      </w:r>
    </w:p>
    <w:p w14:paraId="64DC8997" w14:textId="77777777" w:rsidR="00454D62" w:rsidRPr="00341F8F" w:rsidRDefault="00454D62" w:rsidP="00976E09">
      <w:pPr>
        <w:spacing w:after="0" w:line="360" w:lineRule="auto"/>
        <w:jc w:val="both"/>
        <w:rPr>
          <w:sz w:val="24"/>
          <w:szCs w:val="24"/>
          <w:lang w:val="sl-SI"/>
        </w:rPr>
      </w:pPr>
    </w:p>
    <w:p w14:paraId="7B9742EA" w14:textId="77777777" w:rsidR="00454D62" w:rsidRPr="00341F8F" w:rsidRDefault="00454D62" w:rsidP="00976E09">
      <w:pPr>
        <w:spacing w:after="0" w:line="360" w:lineRule="auto"/>
        <w:jc w:val="both"/>
        <w:rPr>
          <w:sz w:val="24"/>
          <w:szCs w:val="24"/>
          <w:lang w:val="sl-SI"/>
        </w:rPr>
      </w:pPr>
      <w:r w:rsidRPr="00341F8F">
        <w:rPr>
          <w:b/>
          <w:sz w:val="24"/>
          <w:szCs w:val="24"/>
          <w:lang w:val="sl-SI"/>
        </w:rPr>
        <w:t>Samozaposleni brez delavcev</w:t>
      </w:r>
      <w:r w:rsidRPr="00341F8F">
        <w:rPr>
          <w:sz w:val="24"/>
          <w:szCs w:val="24"/>
          <w:lang w:val="sl-SI"/>
        </w:rPr>
        <w:t xml:space="preserve"> </w:t>
      </w:r>
      <w:r w:rsidR="00B9174D" w:rsidRPr="00341F8F">
        <w:rPr>
          <w:sz w:val="24"/>
          <w:szCs w:val="24"/>
          <w:lang w:val="sl-SI"/>
        </w:rPr>
        <w:t>so osebe, ki dela</w:t>
      </w:r>
      <w:r w:rsidR="00842AC9">
        <w:rPr>
          <w:sz w:val="24"/>
          <w:szCs w:val="24"/>
          <w:lang w:val="sl-SI"/>
        </w:rPr>
        <w:t>jo</w:t>
      </w:r>
      <w:r w:rsidR="00B9174D" w:rsidRPr="00341F8F">
        <w:rPr>
          <w:sz w:val="24"/>
          <w:szCs w:val="24"/>
          <w:lang w:val="sl-SI"/>
        </w:rPr>
        <w:t xml:space="preserve"> v lastnem podjetju,</w:t>
      </w:r>
      <w:r w:rsidR="000D0479">
        <w:rPr>
          <w:sz w:val="24"/>
          <w:szCs w:val="24"/>
          <w:lang w:val="sl-SI"/>
        </w:rPr>
        <w:t xml:space="preserve"> pri</w:t>
      </w:r>
      <w:r w:rsidR="00B9174D" w:rsidRPr="00341F8F">
        <w:rPr>
          <w:sz w:val="24"/>
          <w:szCs w:val="24"/>
          <w:lang w:val="sl-SI"/>
        </w:rPr>
        <w:t xml:space="preserve"> obrtniki</w:t>
      </w:r>
      <w:r w:rsidR="000D0479">
        <w:rPr>
          <w:sz w:val="24"/>
          <w:szCs w:val="24"/>
          <w:lang w:val="sl-SI"/>
        </w:rPr>
        <w:t>h</w:t>
      </w:r>
      <w:r w:rsidR="00B9174D" w:rsidRPr="00341F8F">
        <w:rPr>
          <w:sz w:val="24"/>
          <w:szCs w:val="24"/>
          <w:lang w:val="sl-SI"/>
        </w:rPr>
        <w:t xml:space="preserve">, s.p. in </w:t>
      </w:r>
      <w:r w:rsidR="000D0479">
        <w:rPr>
          <w:sz w:val="24"/>
          <w:szCs w:val="24"/>
          <w:lang w:val="sl-SI"/>
        </w:rPr>
        <w:t xml:space="preserve">osebah </w:t>
      </w:r>
      <w:r w:rsidR="00B9174D" w:rsidRPr="00341F8F">
        <w:rPr>
          <w:sz w:val="24"/>
          <w:szCs w:val="24"/>
          <w:lang w:val="sl-SI"/>
        </w:rPr>
        <w:t>v svobodnem poklicu (brez kmetov) in ne zaposlujejo delavcev.</w:t>
      </w:r>
      <w:r w:rsidR="00590C9A">
        <w:rPr>
          <w:sz w:val="24"/>
          <w:szCs w:val="24"/>
          <w:lang w:val="sl-SI"/>
        </w:rPr>
        <w:t xml:space="preserve"> </w:t>
      </w:r>
    </w:p>
    <w:p w14:paraId="74EEFBC6" w14:textId="77777777" w:rsidR="00CD6974" w:rsidRPr="00341F8F" w:rsidRDefault="00CD6974" w:rsidP="00976E09">
      <w:pPr>
        <w:spacing w:after="0" w:line="360" w:lineRule="auto"/>
        <w:jc w:val="both"/>
        <w:rPr>
          <w:sz w:val="24"/>
          <w:szCs w:val="24"/>
          <w:lang w:val="sl-SI"/>
        </w:rPr>
      </w:pPr>
    </w:p>
    <w:p w14:paraId="0F3DC302" w14:textId="77777777" w:rsidR="00CD6974" w:rsidRPr="00341F8F" w:rsidRDefault="00CD6974" w:rsidP="00CD6974">
      <w:pPr>
        <w:pStyle w:val="Citat"/>
        <w:spacing w:line="360" w:lineRule="auto"/>
        <w:rPr>
          <w:sz w:val="24"/>
          <w:szCs w:val="24"/>
          <w:lang w:val="sl-SI"/>
        </w:rPr>
      </w:pPr>
      <w:r w:rsidRPr="00341F8F">
        <w:rPr>
          <w:sz w:val="24"/>
          <w:szCs w:val="24"/>
          <w:lang w:val="sl-SI"/>
        </w:rPr>
        <w:t>4.1. Kakšen je bil vaš zaposlitveni status pri delu, ki ste ga opravljali v zadnjem tednu (od ponedeljka do nedelje)?</w:t>
      </w:r>
    </w:p>
    <w:p w14:paraId="4F6EE2BE" w14:textId="77777777" w:rsidR="00CD6974" w:rsidRPr="00341F8F" w:rsidRDefault="00CD6974" w:rsidP="00CD6974">
      <w:pPr>
        <w:pStyle w:val="Citat"/>
        <w:spacing w:line="360" w:lineRule="auto"/>
        <w:rPr>
          <w:sz w:val="24"/>
          <w:szCs w:val="24"/>
          <w:lang w:val="sl-SI"/>
        </w:rPr>
      </w:pPr>
      <w:r w:rsidRPr="00341F8F">
        <w:rPr>
          <w:sz w:val="24"/>
          <w:szCs w:val="24"/>
          <w:lang w:val="sl-SI"/>
        </w:rPr>
        <w:t>5) delali ste v lastnem podjetju</w:t>
      </w:r>
    </w:p>
    <w:p w14:paraId="6BFD63A5" w14:textId="77777777" w:rsidR="00CD6974" w:rsidRPr="00341F8F" w:rsidRDefault="00CD6974" w:rsidP="00CD6974">
      <w:pPr>
        <w:pStyle w:val="Citat"/>
        <w:spacing w:line="360" w:lineRule="auto"/>
        <w:rPr>
          <w:sz w:val="24"/>
          <w:szCs w:val="24"/>
          <w:lang w:val="sl-SI"/>
        </w:rPr>
      </w:pPr>
      <w:r w:rsidRPr="00341F8F">
        <w:rPr>
          <w:sz w:val="24"/>
          <w:szCs w:val="24"/>
          <w:lang w:val="sl-SI"/>
        </w:rPr>
        <w:t>6) obrtnik (s.p.)</w:t>
      </w:r>
    </w:p>
    <w:p w14:paraId="72E49BDC" w14:textId="77777777" w:rsidR="00CD6974" w:rsidRPr="00341F8F" w:rsidRDefault="00CD6974" w:rsidP="00CD6974">
      <w:pPr>
        <w:pStyle w:val="Citat"/>
        <w:spacing w:line="360" w:lineRule="auto"/>
        <w:rPr>
          <w:sz w:val="24"/>
          <w:szCs w:val="24"/>
          <w:lang w:val="sl-SI"/>
        </w:rPr>
      </w:pPr>
      <w:r w:rsidRPr="00341F8F">
        <w:rPr>
          <w:sz w:val="24"/>
          <w:szCs w:val="24"/>
          <w:lang w:val="sl-SI"/>
        </w:rPr>
        <w:t>8) v svobodnem poklicu</w:t>
      </w:r>
    </w:p>
    <w:p w14:paraId="473C4EEB" w14:textId="77777777" w:rsidR="00CD6974" w:rsidRDefault="00CD6974" w:rsidP="00CD6974">
      <w:pPr>
        <w:pStyle w:val="Citat"/>
        <w:rPr>
          <w:sz w:val="24"/>
          <w:szCs w:val="24"/>
          <w:lang w:val="sl-SI"/>
        </w:rPr>
      </w:pPr>
    </w:p>
    <w:p w14:paraId="6FAC5AEB" w14:textId="77777777" w:rsidR="00CD6974" w:rsidRPr="00341F8F" w:rsidRDefault="00341F8F" w:rsidP="00CD6974">
      <w:pPr>
        <w:pStyle w:val="Citat"/>
        <w:rPr>
          <w:sz w:val="24"/>
          <w:szCs w:val="24"/>
          <w:lang w:val="sl-SI"/>
        </w:rPr>
      </w:pPr>
      <w:r w:rsidRPr="00861A3F">
        <w:rPr>
          <w:sz w:val="24"/>
          <w:szCs w:val="24"/>
          <w:lang w:val="sl-SI"/>
        </w:rPr>
        <w:t>Zaposlujete kaj delavcev?</w:t>
      </w:r>
      <w:r w:rsidR="00996738" w:rsidRPr="00861A3F">
        <w:rPr>
          <w:sz w:val="24"/>
          <w:szCs w:val="24"/>
          <w:lang w:val="sl-SI"/>
        </w:rPr>
        <w:t xml:space="preserve"> 2) Ne</w:t>
      </w:r>
    </w:p>
    <w:p w14:paraId="4228E980" w14:textId="77777777" w:rsidR="00454D62" w:rsidRPr="00341F8F" w:rsidRDefault="00454D62" w:rsidP="00976E09">
      <w:pPr>
        <w:spacing w:after="0" w:line="360" w:lineRule="auto"/>
        <w:jc w:val="both"/>
        <w:rPr>
          <w:sz w:val="24"/>
          <w:szCs w:val="24"/>
          <w:lang w:val="sl-SI"/>
        </w:rPr>
      </w:pPr>
    </w:p>
    <w:p w14:paraId="36929E5B" w14:textId="77777777" w:rsidR="00E60238" w:rsidRPr="00341F8F" w:rsidRDefault="00E60238" w:rsidP="00976E09">
      <w:pPr>
        <w:pStyle w:val="Naslov3"/>
        <w:spacing w:line="360" w:lineRule="auto"/>
        <w:rPr>
          <w:sz w:val="24"/>
          <w:szCs w:val="24"/>
          <w:lang w:val="sl-SI"/>
        </w:rPr>
      </w:pPr>
      <w:bookmarkStart w:id="9" w:name="_Toc36454584"/>
      <w:proofErr w:type="spellStart"/>
      <w:r w:rsidRPr="00341F8F">
        <w:rPr>
          <w:sz w:val="24"/>
          <w:szCs w:val="24"/>
          <w:lang w:val="sl-SI"/>
        </w:rPr>
        <w:lastRenderedPageBreak/>
        <w:t>Prekarno</w:t>
      </w:r>
      <w:proofErr w:type="spellEnd"/>
      <w:r w:rsidRPr="00341F8F">
        <w:rPr>
          <w:sz w:val="24"/>
          <w:szCs w:val="24"/>
          <w:lang w:val="sl-SI"/>
        </w:rPr>
        <w:t xml:space="preserve"> delo</w:t>
      </w:r>
      <w:bookmarkEnd w:id="9"/>
    </w:p>
    <w:p w14:paraId="31D1CE25" w14:textId="77777777" w:rsidR="00E60238" w:rsidRPr="00341F8F" w:rsidRDefault="00E60238" w:rsidP="00976E09">
      <w:pPr>
        <w:spacing w:after="0" w:line="360" w:lineRule="auto"/>
        <w:jc w:val="both"/>
        <w:rPr>
          <w:sz w:val="24"/>
          <w:szCs w:val="24"/>
          <w:lang w:val="sl-SI"/>
        </w:rPr>
      </w:pPr>
    </w:p>
    <w:p w14:paraId="58DE270C" w14:textId="77777777" w:rsidR="00894C81" w:rsidRPr="00341F8F" w:rsidRDefault="00894C81" w:rsidP="00976E09">
      <w:pPr>
        <w:spacing w:after="0" w:line="360" w:lineRule="auto"/>
        <w:jc w:val="both"/>
        <w:rPr>
          <w:rFonts w:cstheme="minorHAnsi"/>
          <w:sz w:val="24"/>
          <w:szCs w:val="24"/>
          <w:lang w:val="sl-SI"/>
        </w:rPr>
      </w:pPr>
      <w:proofErr w:type="spellStart"/>
      <w:r w:rsidRPr="00341F8F">
        <w:rPr>
          <w:rFonts w:cstheme="minorHAnsi"/>
          <w:b/>
          <w:sz w:val="24"/>
          <w:szCs w:val="24"/>
          <w:lang w:val="sl-SI"/>
        </w:rPr>
        <w:t>Prekarno</w:t>
      </w:r>
      <w:proofErr w:type="spellEnd"/>
      <w:r w:rsidRPr="00341F8F">
        <w:rPr>
          <w:rFonts w:cstheme="minorHAnsi"/>
          <w:b/>
          <w:sz w:val="24"/>
          <w:szCs w:val="24"/>
          <w:lang w:val="sl-SI"/>
        </w:rPr>
        <w:t xml:space="preserve"> delo</w:t>
      </w:r>
      <w:r w:rsidRPr="00341F8F">
        <w:rPr>
          <w:rFonts w:cstheme="minorHAnsi"/>
          <w:sz w:val="24"/>
          <w:szCs w:val="24"/>
          <w:lang w:val="sl-SI"/>
        </w:rPr>
        <w:t xml:space="preserve"> merimo s kategorijama, ki </w:t>
      </w:r>
      <w:r w:rsidR="00CA4AD4">
        <w:rPr>
          <w:rFonts w:cstheme="minorHAnsi"/>
          <w:sz w:val="24"/>
          <w:szCs w:val="24"/>
          <w:lang w:val="sl-SI"/>
        </w:rPr>
        <w:t>sta na voljo</w:t>
      </w:r>
      <w:r w:rsidRPr="00341F8F">
        <w:rPr>
          <w:rFonts w:cstheme="minorHAnsi"/>
          <w:sz w:val="24"/>
          <w:szCs w:val="24"/>
          <w:lang w:val="sl-SI"/>
        </w:rPr>
        <w:t xml:space="preserve"> v ANP</w:t>
      </w:r>
      <w:r w:rsidR="00CA4AD4">
        <w:rPr>
          <w:rFonts w:cstheme="minorHAnsi"/>
          <w:sz w:val="24"/>
          <w:szCs w:val="24"/>
          <w:lang w:val="sl-SI"/>
        </w:rPr>
        <w:t>:</w:t>
      </w:r>
      <w:r w:rsidRPr="00341F8F">
        <w:rPr>
          <w:rFonts w:cstheme="minorHAnsi"/>
          <w:sz w:val="24"/>
          <w:szCs w:val="24"/>
          <w:lang w:val="sl-SI"/>
        </w:rPr>
        <w:t xml:space="preserve"> </w:t>
      </w:r>
      <w:r w:rsidR="00CA4AD4">
        <w:rPr>
          <w:rFonts w:cstheme="minorHAnsi"/>
          <w:sz w:val="24"/>
          <w:szCs w:val="24"/>
          <w:lang w:val="sl-SI"/>
        </w:rPr>
        <w:t xml:space="preserve">ali nekdo opravlja </w:t>
      </w:r>
      <w:r w:rsidR="000D0479">
        <w:rPr>
          <w:rFonts w:cstheme="minorHAnsi"/>
          <w:sz w:val="24"/>
          <w:szCs w:val="24"/>
          <w:lang w:val="sl-SI"/>
        </w:rPr>
        <w:t>nestandardno delo ne po svoji izbiri (</w:t>
      </w:r>
      <w:r w:rsidR="00CA4AD4">
        <w:rPr>
          <w:rFonts w:cstheme="minorHAnsi"/>
          <w:sz w:val="24"/>
          <w:szCs w:val="24"/>
          <w:lang w:val="sl-SI"/>
        </w:rPr>
        <w:t>»</w:t>
      </w:r>
      <w:r w:rsidRPr="00341F8F">
        <w:rPr>
          <w:rFonts w:cstheme="minorHAnsi"/>
          <w:sz w:val="24"/>
          <w:szCs w:val="24"/>
          <w:lang w:val="sl-SI"/>
        </w:rPr>
        <w:t>neprostovoljn</w:t>
      </w:r>
      <w:r w:rsidR="00CA4AD4">
        <w:rPr>
          <w:rFonts w:cstheme="minorHAnsi"/>
          <w:sz w:val="24"/>
          <w:szCs w:val="24"/>
          <w:lang w:val="sl-SI"/>
        </w:rPr>
        <w:t>o</w:t>
      </w:r>
      <w:r w:rsidR="000D0479">
        <w:rPr>
          <w:rFonts w:cstheme="minorHAnsi"/>
          <w:sz w:val="24"/>
          <w:szCs w:val="24"/>
          <w:lang w:val="sl-SI"/>
        </w:rPr>
        <w:t>st</w:t>
      </w:r>
      <w:r w:rsidR="00CA4AD4">
        <w:rPr>
          <w:rFonts w:cstheme="minorHAnsi"/>
          <w:sz w:val="24"/>
          <w:szCs w:val="24"/>
          <w:lang w:val="sl-SI"/>
        </w:rPr>
        <w:t>«</w:t>
      </w:r>
      <w:r w:rsidR="000D0479">
        <w:rPr>
          <w:rFonts w:cstheme="minorHAnsi"/>
          <w:sz w:val="24"/>
          <w:szCs w:val="24"/>
          <w:lang w:val="sl-SI"/>
        </w:rPr>
        <w:t>)</w:t>
      </w:r>
      <w:r w:rsidRPr="00341F8F">
        <w:rPr>
          <w:rFonts w:cstheme="minorHAnsi"/>
          <w:sz w:val="24"/>
          <w:szCs w:val="24"/>
          <w:lang w:val="sl-SI"/>
        </w:rPr>
        <w:t xml:space="preserve"> in </w:t>
      </w:r>
      <w:r w:rsidR="000D0479">
        <w:rPr>
          <w:rFonts w:cstheme="minorHAnsi"/>
          <w:sz w:val="24"/>
          <w:szCs w:val="24"/>
          <w:lang w:val="sl-SI"/>
        </w:rPr>
        <w:t xml:space="preserve">ali prejema zelo nizke dohodke, ki ne omogočajo normalne reprodukcije delovne sile (kar smo določili z dohodki pri </w:t>
      </w:r>
      <w:r w:rsidRPr="00341F8F">
        <w:rPr>
          <w:rFonts w:cstheme="minorHAnsi"/>
          <w:sz w:val="24"/>
          <w:szCs w:val="24"/>
          <w:lang w:val="sl-SI"/>
        </w:rPr>
        <w:t xml:space="preserve">60 </w:t>
      </w:r>
      <w:r w:rsidR="00CA4AD4">
        <w:rPr>
          <w:rFonts w:cstheme="minorHAnsi"/>
          <w:sz w:val="24"/>
          <w:szCs w:val="24"/>
          <w:lang w:val="sl-SI"/>
        </w:rPr>
        <w:t>odstotk</w:t>
      </w:r>
      <w:r w:rsidR="000D0479">
        <w:rPr>
          <w:rFonts w:cstheme="minorHAnsi"/>
          <w:sz w:val="24"/>
          <w:szCs w:val="24"/>
          <w:lang w:val="sl-SI"/>
        </w:rPr>
        <w:t>ih</w:t>
      </w:r>
      <w:r w:rsidRPr="00341F8F">
        <w:rPr>
          <w:rFonts w:cstheme="minorHAnsi"/>
          <w:sz w:val="24"/>
          <w:szCs w:val="24"/>
          <w:lang w:val="sl-SI"/>
        </w:rPr>
        <w:t xml:space="preserve"> povprečne neto plače</w:t>
      </w:r>
      <w:r w:rsidR="000D0479">
        <w:rPr>
          <w:rFonts w:cstheme="minorHAnsi"/>
          <w:sz w:val="24"/>
          <w:szCs w:val="24"/>
          <w:lang w:val="sl-SI"/>
        </w:rPr>
        <w:t xml:space="preserve"> ali manj).</w:t>
      </w:r>
      <w:r w:rsidRPr="00341F8F">
        <w:rPr>
          <w:rFonts w:cstheme="minorHAnsi"/>
          <w:sz w:val="24"/>
          <w:szCs w:val="24"/>
          <w:lang w:val="sl-SI"/>
        </w:rPr>
        <w:t xml:space="preserve"> </w:t>
      </w:r>
    </w:p>
    <w:p w14:paraId="5D8CEDBF" w14:textId="77777777" w:rsidR="00894C81" w:rsidRPr="00341F8F" w:rsidRDefault="00894C81" w:rsidP="00976E09">
      <w:pPr>
        <w:spacing w:after="0" w:line="360" w:lineRule="auto"/>
        <w:jc w:val="both"/>
        <w:rPr>
          <w:rFonts w:cstheme="minorHAnsi"/>
          <w:sz w:val="24"/>
          <w:szCs w:val="24"/>
          <w:lang w:val="sl-SI"/>
        </w:rPr>
      </w:pPr>
    </w:p>
    <w:p w14:paraId="028991EE" w14:textId="77777777" w:rsidR="00805895" w:rsidRPr="00341F8F" w:rsidRDefault="00805895" w:rsidP="00976E09">
      <w:pPr>
        <w:spacing w:after="0" w:line="360" w:lineRule="auto"/>
        <w:jc w:val="both"/>
        <w:rPr>
          <w:rFonts w:cstheme="minorHAnsi"/>
          <w:sz w:val="24"/>
          <w:szCs w:val="24"/>
          <w:lang w:val="sl-SI"/>
        </w:rPr>
      </w:pPr>
      <w:r w:rsidRPr="00341F8F">
        <w:rPr>
          <w:rFonts w:cstheme="minorHAnsi"/>
          <w:b/>
          <w:sz w:val="24"/>
          <w:szCs w:val="24"/>
          <w:lang w:val="sl-SI"/>
        </w:rPr>
        <w:t>Neprostovoljno</w:t>
      </w:r>
      <w:r w:rsidR="00894C81" w:rsidRPr="00341F8F">
        <w:rPr>
          <w:rFonts w:cstheme="minorHAnsi"/>
          <w:b/>
          <w:sz w:val="24"/>
          <w:szCs w:val="24"/>
          <w:lang w:val="sl-SI"/>
        </w:rPr>
        <w:t xml:space="preserve"> </w:t>
      </w:r>
      <w:r w:rsidRPr="00341F8F">
        <w:rPr>
          <w:rFonts w:cstheme="minorHAnsi"/>
          <w:b/>
          <w:sz w:val="24"/>
          <w:szCs w:val="24"/>
          <w:lang w:val="sl-SI"/>
        </w:rPr>
        <w:t>zaposleni</w:t>
      </w:r>
      <w:r w:rsidR="00894C81" w:rsidRPr="00341F8F">
        <w:rPr>
          <w:rFonts w:cstheme="minorHAnsi"/>
          <w:b/>
          <w:sz w:val="24"/>
          <w:szCs w:val="24"/>
          <w:lang w:val="sl-SI"/>
        </w:rPr>
        <w:t xml:space="preserve"> </w:t>
      </w:r>
      <w:r w:rsidRPr="00341F8F">
        <w:rPr>
          <w:rFonts w:cstheme="minorHAnsi"/>
          <w:b/>
          <w:sz w:val="24"/>
          <w:szCs w:val="24"/>
          <w:lang w:val="sl-SI"/>
        </w:rPr>
        <w:t>za</w:t>
      </w:r>
      <w:r w:rsidR="00894C81" w:rsidRPr="00341F8F">
        <w:rPr>
          <w:rFonts w:cstheme="minorHAnsi"/>
          <w:b/>
          <w:sz w:val="24"/>
          <w:szCs w:val="24"/>
          <w:lang w:val="sl-SI"/>
        </w:rPr>
        <w:t xml:space="preserve"> </w:t>
      </w:r>
      <w:r w:rsidRPr="00341F8F">
        <w:rPr>
          <w:rFonts w:cstheme="minorHAnsi"/>
          <w:b/>
          <w:sz w:val="24"/>
          <w:szCs w:val="24"/>
          <w:lang w:val="sl-SI"/>
        </w:rPr>
        <w:t>določen</w:t>
      </w:r>
      <w:r w:rsidR="00894C81" w:rsidRPr="00341F8F">
        <w:rPr>
          <w:rFonts w:cstheme="minorHAnsi"/>
          <w:b/>
          <w:sz w:val="24"/>
          <w:szCs w:val="24"/>
          <w:lang w:val="sl-SI"/>
        </w:rPr>
        <w:t xml:space="preserve"> </w:t>
      </w:r>
      <w:r w:rsidRPr="00341F8F">
        <w:rPr>
          <w:rFonts w:cstheme="minorHAnsi"/>
          <w:b/>
          <w:sz w:val="24"/>
          <w:szCs w:val="24"/>
          <w:lang w:val="sl-SI"/>
        </w:rPr>
        <w:t>čas</w:t>
      </w:r>
      <w:r w:rsidR="00894C81" w:rsidRPr="00341F8F">
        <w:rPr>
          <w:rFonts w:cstheme="minorHAnsi"/>
          <w:b/>
          <w:sz w:val="24"/>
          <w:szCs w:val="24"/>
          <w:lang w:val="sl-SI"/>
        </w:rPr>
        <w:t xml:space="preserve"> </w:t>
      </w:r>
      <w:r w:rsidR="00894C81" w:rsidRPr="00341F8F">
        <w:rPr>
          <w:rFonts w:cstheme="minorHAnsi"/>
          <w:sz w:val="24"/>
          <w:szCs w:val="24"/>
          <w:lang w:val="sl-SI"/>
        </w:rPr>
        <w:t xml:space="preserve">so </w:t>
      </w:r>
      <w:r w:rsidR="000C763A">
        <w:rPr>
          <w:rFonts w:cstheme="minorHAnsi"/>
          <w:sz w:val="24"/>
          <w:szCs w:val="24"/>
          <w:lang w:val="sl-SI"/>
        </w:rPr>
        <w:t>osebe</w:t>
      </w:r>
      <w:r w:rsidR="000C763A" w:rsidRPr="00341F8F">
        <w:rPr>
          <w:rFonts w:cstheme="minorHAnsi"/>
          <w:sz w:val="24"/>
          <w:szCs w:val="24"/>
          <w:lang w:val="sl-SI"/>
        </w:rPr>
        <w:t xml:space="preserve"> </w:t>
      </w:r>
      <w:r w:rsidR="00894C81" w:rsidRPr="00341F8F">
        <w:rPr>
          <w:rFonts w:cstheme="minorHAnsi"/>
          <w:sz w:val="24"/>
          <w:szCs w:val="24"/>
          <w:lang w:val="sl-SI"/>
        </w:rPr>
        <w:t xml:space="preserve">v delovnem razmerju, ki </w:t>
      </w:r>
      <w:r w:rsidRPr="00341F8F">
        <w:rPr>
          <w:rFonts w:cstheme="minorHAnsi"/>
          <w:sz w:val="24"/>
          <w:szCs w:val="24"/>
          <w:lang w:val="sl-SI"/>
        </w:rPr>
        <w:t>delajo</w:t>
      </w:r>
      <w:r w:rsidR="00894C81" w:rsidRPr="00341F8F">
        <w:rPr>
          <w:rFonts w:cstheme="minorHAnsi"/>
          <w:sz w:val="24"/>
          <w:szCs w:val="24"/>
          <w:lang w:val="sl-SI"/>
        </w:rPr>
        <w:t xml:space="preserve"> </w:t>
      </w:r>
      <w:r w:rsidRPr="00341F8F">
        <w:rPr>
          <w:rFonts w:cstheme="minorHAnsi"/>
          <w:sz w:val="24"/>
          <w:szCs w:val="24"/>
          <w:lang w:val="sl-SI"/>
        </w:rPr>
        <w:t>za</w:t>
      </w:r>
      <w:r w:rsidR="00894C81" w:rsidRPr="00341F8F">
        <w:rPr>
          <w:rFonts w:cstheme="minorHAnsi"/>
          <w:sz w:val="24"/>
          <w:szCs w:val="24"/>
          <w:lang w:val="sl-SI"/>
        </w:rPr>
        <w:t xml:space="preserve"> </w:t>
      </w:r>
      <w:r w:rsidRPr="00341F8F">
        <w:rPr>
          <w:rFonts w:cstheme="minorHAnsi"/>
          <w:sz w:val="24"/>
          <w:szCs w:val="24"/>
          <w:lang w:val="sl-SI"/>
        </w:rPr>
        <w:t>določen</w:t>
      </w:r>
      <w:r w:rsidR="00894C81" w:rsidRPr="00341F8F">
        <w:rPr>
          <w:rFonts w:cstheme="minorHAnsi"/>
          <w:sz w:val="24"/>
          <w:szCs w:val="24"/>
          <w:lang w:val="sl-SI"/>
        </w:rPr>
        <w:t xml:space="preserve"> </w:t>
      </w:r>
      <w:r w:rsidRPr="00341F8F">
        <w:rPr>
          <w:rFonts w:cstheme="minorHAnsi"/>
          <w:sz w:val="24"/>
          <w:szCs w:val="24"/>
          <w:lang w:val="sl-SI"/>
        </w:rPr>
        <w:t>čas,</w:t>
      </w:r>
      <w:r w:rsidR="00894C81" w:rsidRPr="00341F8F">
        <w:rPr>
          <w:rFonts w:cstheme="minorHAnsi"/>
          <w:sz w:val="24"/>
          <w:szCs w:val="24"/>
          <w:lang w:val="sl-SI"/>
        </w:rPr>
        <w:t xml:space="preserve"> </w:t>
      </w:r>
      <w:r w:rsidRPr="00341F8F">
        <w:rPr>
          <w:rFonts w:cstheme="minorHAnsi"/>
          <w:sz w:val="24"/>
          <w:szCs w:val="24"/>
          <w:lang w:val="sl-SI"/>
        </w:rPr>
        <w:t>ker</w:t>
      </w:r>
      <w:r w:rsidR="00894C81" w:rsidRPr="00341F8F">
        <w:rPr>
          <w:rFonts w:cstheme="minorHAnsi"/>
          <w:sz w:val="24"/>
          <w:szCs w:val="24"/>
          <w:lang w:val="sl-SI"/>
        </w:rPr>
        <w:t xml:space="preserve"> </w:t>
      </w:r>
      <w:r w:rsidRPr="00341F8F">
        <w:rPr>
          <w:rFonts w:cstheme="minorHAnsi"/>
          <w:sz w:val="24"/>
          <w:szCs w:val="24"/>
          <w:lang w:val="sl-SI"/>
        </w:rPr>
        <w:t>ne</w:t>
      </w:r>
      <w:r w:rsidR="00894C81" w:rsidRPr="00341F8F">
        <w:rPr>
          <w:rFonts w:cstheme="minorHAnsi"/>
          <w:sz w:val="24"/>
          <w:szCs w:val="24"/>
          <w:lang w:val="sl-SI"/>
        </w:rPr>
        <w:t xml:space="preserve"> </w:t>
      </w:r>
      <w:r w:rsidRPr="00341F8F">
        <w:rPr>
          <w:rFonts w:cstheme="minorHAnsi"/>
          <w:sz w:val="24"/>
          <w:szCs w:val="24"/>
          <w:lang w:val="sl-SI"/>
        </w:rPr>
        <w:t>morejo</w:t>
      </w:r>
      <w:r w:rsidR="00894C81" w:rsidRPr="00341F8F">
        <w:rPr>
          <w:rFonts w:cstheme="minorHAnsi"/>
          <w:sz w:val="24"/>
          <w:szCs w:val="24"/>
          <w:lang w:val="sl-SI"/>
        </w:rPr>
        <w:t xml:space="preserve"> </w:t>
      </w:r>
      <w:r w:rsidRPr="00341F8F">
        <w:rPr>
          <w:rFonts w:cstheme="minorHAnsi"/>
          <w:sz w:val="24"/>
          <w:szCs w:val="24"/>
          <w:lang w:val="sl-SI"/>
        </w:rPr>
        <w:t>najti</w:t>
      </w:r>
      <w:r w:rsidR="00894C81" w:rsidRPr="00341F8F">
        <w:rPr>
          <w:rFonts w:cstheme="minorHAnsi"/>
          <w:sz w:val="24"/>
          <w:szCs w:val="24"/>
          <w:lang w:val="sl-SI"/>
        </w:rPr>
        <w:t xml:space="preserve"> </w:t>
      </w:r>
      <w:r w:rsidRPr="00341F8F">
        <w:rPr>
          <w:rFonts w:cstheme="minorHAnsi"/>
          <w:sz w:val="24"/>
          <w:szCs w:val="24"/>
          <w:lang w:val="sl-SI"/>
        </w:rPr>
        <w:t>stalne</w:t>
      </w:r>
      <w:r w:rsidR="00894C81" w:rsidRPr="00341F8F">
        <w:rPr>
          <w:rFonts w:cstheme="minorHAnsi"/>
          <w:sz w:val="24"/>
          <w:szCs w:val="24"/>
          <w:lang w:val="sl-SI"/>
        </w:rPr>
        <w:t xml:space="preserve"> </w:t>
      </w:r>
      <w:r w:rsidRPr="00341F8F">
        <w:rPr>
          <w:rFonts w:cstheme="minorHAnsi"/>
          <w:sz w:val="24"/>
          <w:szCs w:val="24"/>
          <w:lang w:val="sl-SI"/>
        </w:rPr>
        <w:t>zaposlitve.</w:t>
      </w:r>
    </w:p>
    <w:p w14:paraId="72B00D42" w14:textId="77777777" w:rsidR="00CD6974" w:rsidRPr="00341F8F" w:rsidRDefault="00CD6974" w:rsidP="00CD6974">
      <w:pPr>
        <w:pStyle w:val="Citat"/>
        <w:rPr>
          <w:sz w:val="24"/>
          <w:szCs w:val="24"/>
          <w:lang w:val="sl-SI" w:eastAsia="en-GB"/>
        </w:rPr>
      </w:pPr>
      <w:r w:rsidRPr="00341F8F">
        <w:rPr>
          <w:sz w:val="24"/>
          <w:szCs w:val="24"/>
          <w:lang w:val="sl-SI" w:eastAsia="en-GB"/>
        </w:rPr>
        <w:t xml:space="preserve">4.8 Kaj je razlog, da opravljate delo za določen čas? Odgovor 2. </w:t>
      </w:r>
    </w:p>
    <w:p w14:paraId="66F986DA" w14:textId="77777777" w:rsidR="00CD6974" w:rsidRPr="00341F8F" w:rsidRDefault="00CD6974" w:rsidP="00CD6974">
      <w:pPr>
        <w:pStyle w:val="Citat"/>
        <w:rPr>
          <w:sz w:val="24"/>
          <w:szCs w:val="24"/>
          <w:lang w:val="sl-SI" w:eastAsia="en-GB"/>
        </w:rPr>
      </w:pPr>
      <w:r w:rsidRPr="00341F8F">
        <w:rPr>
          <w:sz w:val="24"/>
          <w:szCs w:val="24"/>
          <w:lang w:val="sl-SI" w:eastAsia="en-GB"/>
        </w:rPr>
        <w:t>1) Pripravništvo, usposabljanje</w:t>
      </w:r>
    </w:p>
    <w:p w14:paraId="0DB73CEE" w14:textId="77777777" w:rsidR="00CD6974" w:rsidRPr="00996738" w:rsidRDefault="00CD6974" w:rsidP="00CD6974">
      <w:pPr>
        <w:pStyle w:val="Citat"/>
        <w:rPr>
          <w:b/>
          <w:sz w:val="24"/>
          <w:szCs w:val="24"/>
          <w:u w:val="single"/>
          <w:lang w:val="sl-SI" w:eastAsia="en-GB"/>
        </w:rPr>
      </w:pPr>
      <w:r w:rsidRPr="00996738">
        <w:rPr>
          <w:b/>
          <w:sz w:val="24"/>
          <w:szCs w:val="24"/>
          <w:u w:val="single"/>
          <w:lang w:val="sl-SI" w:eastAsia="en-GB"/>
        </w:rPr>
        <w:t>2) Ne morete najti stalne zaposlitve</w:t>
      </w:r>
    </w:p>
    <w:p w14:paraId="49A920DF" w14:textId="77777777" w:rsidR="00CD6974" w:rsidRPr="00341F8F" w:rsidRDefault="00CD6974" w:rsidP="00CD6974">
      <w:pPr>
        <w:pStyle w:val="Citat"/>
        <w:rPr>
          <w:sz w:val="24"/>
          <w:szCs w:val="24"/>
          <w:lang w:val="sl-SI" w:eastAsia="en-GB"/>
        </w:rPr>
      </w:pPr>
      <w:r w:rsidRPr="00341F8F">
        <w:rPr>
          <w:sz w:val="24"/>
          <w:szCs w:val="24"/>
          <w:lang w:val="sl-SI" w:eastAsia="en-GB"/>
        </w:rPr>
        <w:t>3) Ne želite stalne zaposlitve</w:t>
      </w:r>
    </w:p>
    <w:p w14:paraId="785EDD81" w14:textId="77777777" w:rsidR="00CD6974" w:rsidRPr="00341F8F" w:rsidRDefault="00CD6974" w:rsidP="00CD6974">
      <w:pPr>
        <w:pStyle w:val="Citat"/>
        <w:rPr>
          <w:sz w:val="24"/>
          <w:szCs w:val="24"/>
          <w:lang w:val="sl-SI" w:eastAsia="en-GB"/>
        </w:rPr>
      </w:pPr>
      <w:r w:rsidRPr="00341F8F">
        <w:rPr>
          <w:sz w:val="24"/>
          <w:szCs w:val="24"/>
          <w:lang w:val="sl-SI" w:eastAsia="en-GB"/>
        </w:rPr>
        <w:t>4) Ste v poskusni dobi</w:t>
      </w:r>
    </w:p>
    <w:p w14:paraId="6A649D8A" w14:textId="77777777" w:rsidR="00CD6974" w:rsidRPr="00341F8F" w:rsidRDefault="00CD6974" w:rsidP="00CD6974">
      <w:pPr>
        <w:pStyle w:val="Citat"/>
        <w:rPr>
          <w:sz w:val="24"/>
          <w:szCs w:val="24"/>
          <w:lang w:val="sl-SI" w:eastAsia="en-GB"/>
        </w:rPr>
      </w:pPr>
      <w:r w:rsidRPr="00341F8F">
        <w:rPr>
          <w:sz w:val="24"/>
          <w:szCs w:val="24"/>
          <w:lang w:val="sl-SI" w:eastAsia="en-GB"/>
        </w:rPr>
        <w:t>5) Individualna pogodba o zaposlitvi</w:t>
      </w:r>
    </w:p>
    <w:p w14:paraId="30FCA4C1" w14:textId="77777777" w:rsidR="00CD6974" w:rsidRPr="00341F8F" w:rsidRDefault="00CD6974" w:rsidP="00CD6974">
      <w:pPr>
        <w:pStyle w:val="Citat"/>
        <w:rPr>
          <w:sz w:val="24"/>
          <w:szCs w:val="24"/>
          <w:lang w:val="sl-SI" w:eastAsia="en-GB"/>
        </w:rPr>
      </w:pPr>
      <w:r w:rsidRPr="00341F8F">
        <w:rPr>
          <w:sz w:val="24"/>
          <w:szCs w:val="24"/>
          <w:lang w:val="sl-SI" w:eastAsia="en-GB"/>
        </w:rPr>
        <w:t xml:space="preserve">6) Ste trajni presežni delavec (s končno odločbo) </w:t>
      </w:r>
    </w:p>
    <w:p w14:paraId="67494FFC" w14:textId="77777777" w:rsidR="00CD6974" w:rsidRPr="00341F8F" w:rsidRDefault="00CD6974" w:rsidP="00CD6974">
      <w:pPr>
        <w:pStyle w:val="Citat"/>
        <w:rPr>
          <w:sz w:val="24"/>
          <w:szCs w:val="24"/>
          <w:lang w:val="sl-SI" w:eastAsia="en-GB"/>
        </w:rPr>
      </w:pPr>
      <w:r w:rsidRPr="00341F8F">
        <w:rPr>
          <w:sz w:val="24"/>
          <w:szCs w:val="24"/>
          <w:lang w:val="sl-SI" w:eastAsia="en-GB"/>
        </w:rPr>
        <w:t>7) Izobraževanje, šolanje</w:t>
      </w:r>
    </w:p>
    <w:p w14:paraId="028E6884" w14:textId="77777777" w:rsidR="00894C81" w:rsidRPr="00341F8F" w:rsidRDefault="00CD6974" w:rsidP="00CD6974">
      <w:pPr>
        <w:pStyle w:val="Citat"/>
        <w:rPr>
          <w:rFonts w:cstheme="minorHAnsi"/>
          <w:sz w:val="24"/>
          <w:szCs w:val="24"/>
          <w:lang w:val="sl-SI" w:eastAsia="sl-SI"/>
        </w:rPr>
      </w:pPr>
      <w:r w:rsidRPr="00341F8F">
        <w:rPr>
          <w:sz w:val="24"/>
          <w:szCs w:val="24"/>
          <w:lang w:val="sl-SI" w:eastAsia="en-GB"/>
        </w:rPr>
        <w:t>8) Drugo</w:t>
      </w:r>
    </w:p>
    <w:p w14:paraId="2C4C4DFF" w14:textId="77777777" w:rsidR="00CD6974" w:rsidRPr="00341F8F" w:rsidRDefault="00CD6974" w:rsidP="00976E09">
      <w:pPr>
        <w:spacing w:after="0" w:line="360" w:lineRule="auto"/>
        <w:jc w:val="both"/>
        <w:rPr>
          <w:rFonts w:eastAsia="Times New Roman" w:cstheme="minorHAnsi"/>
          <w:sz w:val="24"/>
          <w:szCs w:val="24"/>
          <w:lang w:val="sl-SI" w:eastAsia="sl-SI"/>
        </w:rPr>
      </w:pPr>
    </w:p>
    <w:p w14:paraId="0658F267" w14:textId="77777777" w:rsidR="00894C81" w:rsidRDefault="00805895" w:rsidP="00976E09">
      <w:pPr>
        <w:spacing w:after="0" w:line="360" w:lineRule="auto"/>
        <w:jc w:val="both"/>
        <w:rPr>
          <w:rFonts w:cstheme="minorHAnsi"/>
          <w:sz w:val="24"/>
          <w:szCs w:val="24"/>
          <w:lang w:val="sl-SI"/>
        </w:rPr>
      </w:pPr>
      <w:r w:rsidRPr="00341F8F">
        <w:rPr>
          <w:rFonts w:cstheme="minorHAnsi"/>
          <w:b/>
          <w:sz w:val="24"/>
          <w:szCs w:val="24"/>
          <w:lang w:val="sl-SI"/>
        </w:rPr>
        <w:t>Neprostovoljno</w:t>
      </w:r>
      <w:r w:rsidR="00894C81" w:rsidRPr="00341F8F">
        <w:rPr>
          <w:rFonts w:cstheme="minorHAnsi"/>
          <w:b/>
          <w:sz w:val="24"/>
          <w:szCs w:val="24"/>
          <w:lang w:val="sl-SI"/>
        </w:rPr>
        <w:t xml:space="preserve"> </w:t>
      </w:r>
      <w:r w:rsidRPr="00341F8F">
        <w:rPr>
          <w:rFonts w:cstheme="minorHAnsi"/>
          <w:b/>
          <w:sz w:val="24"/>
          <w:szCs w:val="24"/>
          <w:lang w:val="sl-SI"/>
        </w:rPr>
        <w:t>zaposleni</w:t>
      </w:r>
      <w:r w:rsidR="00894C81" w:rsidRPr="00341F8F">
        <w:rPr>
          <w:rFonts w:cstheme="minorHAnsi"/>
          <w:b/>
          <w:sz w:val="24"/>
          <w:szCs w:val="24"/>
          <w:lang w:val="sl-SI"/>
        </w:rPr>
        <w:t xml:space="preserve"> </w:t>
      </w:r>
      <w:r w:rsidRPr="00341F8F">
        <w:rPr>
          <w:rFonts w:cstheme="minorHAnsi"/>
          <w:b/>
          <w:sz w:val="24"/>
          <w:szCs w:val="24"/>
          <w:lang w:val="sl-SI"/>
        </w:rPr>
        <w:t>s</w:t>
      </w:r>
      <w:r w:rsidR="00894C81" w:rsidRPr="00341F8F">
        <w:rPr>
          <w:rFonts w:cstheme="minorHAnsi"/>
          <w:b/>
          <w:sz w:val="24"/>
          <w:szCs w:val="24"/>
          <w:lang w:val="sl-SI"/>
        </w:rPr>
        <w:t xml:space="preserve"> </w:t>
      </w:r>
      <w:r w:rsidRPr="00341F8F">
        <w:rPr>
          <w:rFonts w:cstheme="minorHAnsi"/>
          <w:b/>
          <w:sz w:val="24"/>
          <w:szCs w:val="24"/>
          <w:lang w:val="sl-SI"/>
        </w:rPr>
        <w:t>krajšim</w:t>
      </w:r>
      <w:r w:rsidR="00894C81" w:rsidRPr="00341F8F">
        <w:rPr>
          <w:rFonts w:cstheme="minorHAnsi"/>
          <w:b/>
          <w:sz w:val="24"/>
          <w:szCs w:val="24"/>
          <w:lang w:val="sl-SI"/>
        </w:rPr>
        <w:t xml:space="preserve"> </w:t>
      </w:r>
      <w:r w:rsidRPr="00341F8F">
        <w:rPr>
          <w:rFonts w:cstheme="minorHAnsi"/>
          <w:b/>
          <w:sz w:val="24"/>
          <w:szCs w:val="24"/>
          <w:lang w:val="sl-SI"/>
        </w:rPr>
        <w:t>delovnim</w:t>
      </w:r>
      <w:r w:rsidR="00894C81" w:rsidRPr="00341F8F">
        <w:rPr>
          <w:rFonts w:cstheme="minorHAnsi"/>
          <w:b/>
          <w:sz w:val="24"/>
          <w:szCs w:val="24"/>
          <w:lang w:val="sl-SI"/>
        </w:rPr>
        <w:t xml:space="preserve"> </w:t>
      </w:r>
      <w:r w:rsidRPr="00341F8F">
        <w:rPr>
          <w:rFonts w:cstheme="minorHAnsi"/>
          <w:b/>
          <w:sz w:val="24"/>
          <w:szCs w:val="24"/>
          <w:lang w:val="sl-SI"/>
        </w:rPr>
        <w:t>časom</w:t>
      </w:r>
      <w:r w:rsidR="00894C81" w:rsidRPr="00341F8F">
        <w:rPr>
          <w:rFonts w:cstheme="minorHAnsi"/>
          <w:b/>
          <w:sz w:val="24"/>
          <w:szCs w:val="24"/>
          <w:lang w:val="sl-SI"/>
        </w:rPr>
        <w:t xml:space="preserve"> </w:t>
      </w:r>
      <w:r w:rsidR="00894C81" w:rsidRPr="00341F8F">
        <w:rPr>
          <w:rFonts w:cstheme="minorHAnsi"/>
          <w:sz w:val="24"/>
          <w:szCs w:val="24"/>
          <w:lang w:val="sl-SI"/>
        </w:rPr>
        <w:t xml:space="preserve">so </w:t>
      </w:r>
      <w:r w:rsidR="000D0479">
        <w:rPr>
          <w:rFonts w:cstheme="minorHAnsi"/>
          <w:sz w:val="24"/>
          <w:szCs w:val="24"/>
          <w:lang w:val="sl-SI"/>
        </w:rPr>
        <w:t>osebe</w:t>
      </w:r>
      <w:r w:rsidR="000D0479" w:rsidRPr="00341F8F">
        <w:rPr>
          <w:rFonts w:cstheme="minorHAnsi"/>
          <w:sz w:val="24"/>
          <w:szCs w:val="24"/>
          <w:lang w:val="sl-SI"/>
        </w:rPr>
        <w:t xml:space="preserve"> </w:t>
      </w:r>
      <w:r w:rsidR="00894C81" w:rsidRPr="00341F8F">
        <w:rPr>
          <w:rFonts w:cstheme="minorHAnsi"/>
          <w:sz w:val="24"/>
          <w:szCs w:val="24"/>
          <w:lang w:val="sl-SI"/>
        </w:rPr>
        <w:t>v delovnem razmerju, ki delajo manj ko</w:t>
      </w:r>
      <w:r w:rsidR="000C763A">
        <w:rPr>
          <w:rFonts w:cstheme="minorHAnsi"/>
          <w:sz w:val="24"/>
          <w:szCs w:val="24"/>
          <w:lang w:val="sl-SI"/>
        </w:rPr>
        <w:t>t</w:t>
      </w:r>
      <w:r w:rsidR="00894C81" w:rsidRPr="00341F8F">
        <w:rPr>
          <w:rFonts w:cstheme="minorHAnsi"/>
          <w:sz w:val="24"/>
          <w:szCs w:val="24"/>
          <w:lang w:val="sl-SI"/>
        </w:rPr>
        <w:t xml:space="preserve"> 36 ur, ker ne morejo najti dela z daljšim delovnim časom ali zaradi pomanjkanja dela oz</w:t>
      </w:r>
      <w:r w:rsidR="000C763A">
        <w:rPr>
          <w:rFonts w:cstheme="minorHAnsi"/>
          <w:sz w:val="24"/>
          <w:szCs w:val="24"/>
          <w:lang w:val="sl-SI"/>
        </w:rPr>
        <w:t>iroma</w:t>
      </w:r>
      <w:r w:rsidR="00894C81" w:rsidRPr="00341F8F">
        <w:rPr>
          <w:rFonts w:cstheme="minorHAnsi"/>
          <w:sz w:val="24"/>
          <w:szCs w:val="24"/>
          <w:lang w:val="sl-SI"/>
        </w:rPr>
        <w:t xml:space="preserve"> manjšega obsega dela. </w:t>
      </w:r>
    </w:p>
    <w:p w14:paraId="1D581DD4" w14:textId="77777777" w:rsidR="00996738" w:rsidRPr="00341F8F" w:rsidRDefault="00996738" w:rsidP="00976E09">
      <w:pPr>
        <w:spacing w:after="0" w:line="360" w:lineRule="auto"/>
        <w:jc w:val="both"/>
        <w:rPr>
          <w:rFonts w:cstheme="minorHAnsi"/>
          <w:sz w:val="24"/>
          <w:szCs w:val="24"/>
          <w:lang w:val="sl-SI"/>
        </w:rPr>
      </w:pPr>
    </w:p>
    <w:p w14:paraId="587D21A2" w14:textId="77777777" w:rsidR="00CD6974" w:rsidRPr="00341F8F" w:rsidRDefault="00CD6974" w:rsidP="00CD6974">
      <w:pPr>
        <w:pStyle w:val="Citat"/>
        <w:rPr>
          <w:sz w:val="24"/>
          <w:szCs w:val="24"/>
          <w:lang w:val="sl-SI"/>
        </w:rPr>
      </w:pPr>
      <w:r w:rsidRPr="00341F8F">
        <w:rPr>
          <w:sz w:val="24"/>
          <w:szCs w:val="24"/>
          <w:lang w:val="sl-SI"/>
        </w:rPr>
        <w:t xml:space="preserve">5.3 Zakaj navadno delate manj kot 36 ur? Odgovora 3 in 5. </w:t>
      </w:r>
    </w:p>
    <w:p w14:paraId="538038F7" w14:textId="77777777" w:rsidR="00CD6974" w:rsidRPr="00341F8F" w:rsidRDefault="00CD6974" w:rsidP="00CD6974">
      <w:pPr>
        <w:pStyle w:val="Citat"/>
        <w:rPr>
          <w:sz w:val="24"/>
          <w:szCs w:val="24"/>
          <w:lang w:val="sl-SI"/>
        </w:rPr>
      </w:pPr>
      <w:r w:rsidRPr="00341F8F">
        <w:rPr>
          <w:sz w:val="24"/>
          <w:szCs w:val="24"/>
          <w:lang w:val="sl-SI"/>
        </w:rPr>
        <w:t>1) Zaradi izobraževanja, usposabljanja</w:t>
      </w:r>
    </w:p>
    <w:p w14:paraId="791631E5" w14:textId="77777777" w:rsidR="00CD6974" w:rsidRPr="00341F8F" w:rsidRDefault="00CD6974" w:rsidP="00CD6974">
      <w:pPr>
        <w:pStyle w:val="Citat"/>
        <w:rPr>
          <w:sz w:val="24"/>
          <w:szCs w:val="24"/>
          <w:lang w:val="sl-SI"/>
        </w:rPr>
      </w:pPr>
      <w:r w:rsidRPr="00341F8F">
        <w:rPr>
          <w:sz w:val="24"/>
          <w:szCs w:val="24"/>
          <w:lang w:val="sl-SI"/>
        </w:rPr>
        <w:t>2) Zaradi bolezni, invalidnosti, delne upokojitve</w:t>
      </w:r>
    </w:p>
    <w:p w14:paraId="63851A0C" w14:textId="77777777" w:rsidR="00CD6974" w:rsidRPr="00996738" w:rsidRDefault="00CD6974" w:rsidP="00CD6974">
      <w:pPr>
        <w:pStyle w:val="Citat"/>
        <w:rPr>
          <w:b/>
          <w:sz w:val="24"/>
          <w:szCs w:val="24"/>
          <w:u w:val="single"/>
          <w:lang w:val="sl-SI"/>
        </w:rPr>
      </w:pPr>
      <w:r w:rsidRPr="00996738">
        <w:rPr>
          <w:b/>
          <w:sz w:val="24"/>
          <w:szCs w:val="24"/>
          <w:u w:val="single"/>
          <w:lang w:val="sl-SI"/>
        </w:rPr>
        <w:t>3) Ne morete najti dela z daljšim delovnim časom</w:t>
      </w:r>
    </w:p>
    <w:p w14:paraId="044521F1" w14:textId="77777777" w:rsidR="00CD6974" w:rsidRPr="00341F8F" w:rsidRDefault="00CD6974" w:rsidP="00CD6974">
      <w:pPr>
        <w:pStyle w:val="Citat"/>
        <w:rPr>
          <w:sz w:val="24"/>
          <w:szCs w:val="24"/>
          <w:lang w:val="sl-SI"/>
        </w:rPr>
      </w:pPr>
      <w:r w:rsidRPr="00341F8F">
        <w:rPr>
          <w:sz w:val="24"/>
          <w:szCs w:val="24"/>
          <w:lang w:val="sl-SI"/>
        </w:rPr>
        <w:t>4) Ne želite dela z daljšim delovnim časom</w:t>
      </w:r>
    </w:p>
    <w:p w14:paraId="6B33DD62" w14:textId="77777777" w:rsidR="00CD6974" w:rsidRPr="00996738" w:rsidRDefault="00CD6974" w:rsidP="00CD6974">
      <w:pPr>
        <w:pStyle w:val="Citat"/>
        <w:rPr>
          <w:b/>
          <w:sz w:val="24"/>
          <w:szCs w:val="24"/>
          <w:u w:val="single"/>
          <w:lang w:val="sl-SI"/>
        </w:rPr>
      </w:pPr>
      <w:r w:rsidRPr="00996738">
        <w:rPr>
          <w:b/>
          <w:sz w:val="24"/>
          <w:szCs w:val="24"/>
          <w:u w:val="single"/>
          <w:lang w:val="sl-SI"/>
        </w:rPr>
        <w:t>5) Zaradi pomanjkanja dela, manjšega obsega dela</w:t>
      </w:r>
    </w:p>
    <w:p w14:paraId="3FC0F9B4" w14:textId="77777777" w:rsidR="00CD6974" w:rsidRPr="00341F8F" w:rsidRDefault="00CD6974" w:rsidP="00CD6974">
      <w:pPr>
        <w:pStyle w:val="Citat"/>
        <w:rPr>
          <w:sz w:val="24"/>
          <w:szCs w:val="24"/>
          <w:lang w:val="sl-SI"/>
        </w:rPr>
      </w:pPr>
      <w:r w:rsidRPr="00341F8F">
        <w:rPr>
          <w:sz w:val="24"/>
          <w:szCs w:val="24"/>
          <w:lang w:val="sl-SI"/>
        </w:rPr>
        <w:t>6) Ker pazite svoje oz. partnerjeve otroke</w:t>
      </w:r>
    </w:p>
    <w:p w14:paraId="69384707" w14:textId="77777777" w:rsidR="00CD6974" w:rsidRPr="00341F8F" w:rsidRDefault="00CD6974" w:rsidP="00CD6974">
      <w:pPr>
        <w:pStyle w:val="Citat"/>
        <w:rPr>
          <w:sz w:val="24"/>
          <w:szCs w:val="24"/>
          <w:lang w:val="sl-SI"/>
        </w:rPr>
      </w:pPr>
      <w:r w:rsidRPr="00341F8F">
        <w:rPr>
          <w:sz w:val="24"/>
          <w:szCs w:val="24"/>
          <w:lang w:val="sl-SI"/>
        </w:rPr>
        <w:t>8) Ker pazite svoje oz. partnerjeve otroke in skrbite za odraslega, ki potrebuje pomoč</w:t>
      </w:r>
    </w:p>
    <w:p w14:paraId="2F09D32D" w14:textId="77777777" w:rsidR="00CD6974" w:rsidRPr="00341F8F" w:rsidRDefault="00CD6974" w:rsidP="00CD6974">
      <w:pPr>
        <w:pStyle w:val="Citat"/>
        <w:rPr>
          <w:sz w:val="24"/>
          <w:szCs w:val="24"/>
          <w:lang w:val="sl-SI"/>
        </w:rPr>
      </w:pPr>
      <w:r w:rsidRPr="00341F8F">
        <w:rPr>
          <w:sz w:val="24"/>
          <w:szCs w:val="24"/>
          <w:lang w:val="sl-SI"/>
        </w:rPr>
        <w:t>9) Iz drugih družinskih razlogov</w:t>
      </w:r>
    </w:p>
    <w:p w14:paraId="26F733F3" w14:textId="77777777" w:rsidR="00CD6974" w:rsidRPr="00341F8F" w:rsidRDefault="00CD6974" w:rsidP="00CD6974">
      <w:pPr>
        <w:pStyle w:val="Citat"/>
        <w:rPr>
          <w:sz w:val="24"/>
          <w:szCs w:val="24"/>
          <w:lang w:val="sl-SI"/>
        </w:rPr>
      </w:pPr>
      <w:r w:rsidRPr="00341F8F">
        <w:rPr>
          <w:sz w:val="24"/>
          <w:szCs w:val="24"/>
          <w:lang w:val="sl-SI"/>
        </w:rPr>
        <w:t>10) Drugo</w:t>
      </w:r>
    </w:p>
    <w:p w14:paraId="7490B981" w14:textId="77777777" w:rsidR="00CD6974" w:rsidRPr="00341F8F" w:rsidRDefault="00CD6974" w:rsidP="00976E09">
      <w:pPr>
        <w:spacing w:after="0" w:line="360" w:lineRule="auto"/>
        <w:jc w:val="both"/>
        <w:rPr>
          <w:rFonts w:cstheme="minorHAnsi"/>
          <w:b/>
          <w:sz w:val="24"/>
          <w:szCs w:val="24"/>
          <w:lang w:val="sl-SI"/>
        </w:rPr>
      </w:pPr>
    </w:p>
    <w:p w14:paraId="6F298DF6" w14:textId="77777777" w:rsidR="00454D62" w:rsidRPr="00341F8F" w:rsidRDefault="00805895" w:rsidP="00976E09">
      <w:pPr>
        <w:spacing w:after="0" w:line="360" w:lineRule="auto"/>
        <w:jc w:val="both"/>
        <w:rPr>
          <w:rFonts w:cstheme="minorHAnsi"/>
          <w:sz w:val="24"/>
          <w:szCs w:val="24"/>
          <w:lang w:val="sl-SI"/>
        </w:rPr>
      </w:pPr>
      <w:r w:rsidRPr="00341F8F">
        <w:rPr>
          <w:rFonts w:cstheme="minorHAnsi"/>
          <w:b/>
          <w:sz w:val="24"/>
          <w:szCs w:val="24"/>
          <w:lang w:val="sl-SI"/>
        </w:rPr>
        <w:lastRenderedPageBreak/>
        <w:t>Revni</w:t>
      </w:r>
      <w:r w:rsidR="00454D62" w:rsidRPr="00341F8F">
        <w:rPr>
          <w:rFonts w:cstheme="minorHAnsi"/>
          <w:b/>
          <w:sz w:val="24"/>
          <w:szCs w:val="24"/>
          <w:lang w:val="sl-SI"/>
        </w:rPr>
        <w:t xml:space="preserve"> </w:t>
      </w:r>
      <w:r w:rsidRPr="00341F8F">
        <w:rPr>
          <w:rFonts w:cstheme="minorHAnsi"/>
          <w:b/>
          <w:sz w:val="24"/>
          <w:szCs w:val="24"/>
          <w:lang w:val="sl-SI"/>
        </w:rPr>
        <w:t>standardno</w:t>
      </w:r>
      <w:r w:rsidR="00454D62" w:rsidRPr="00341F8F">
        <w:rPr>
          <w:rFonts w:cstheme="minorHAnsi"/>
          <w:b/>
          <w:sz w:val="24"/>
          <w:szCs w:val="24"/>
          <w:lang w:val="sl-SI"/>
        </w:rPr>
        <w:t xml:space="preserve"> </w:t>
      </w:r>
      <w:r w:rsidRPr="00341F8F">
        <w:rPr>
          <w:rFonts w:cstheme="minorHAnsi"/>
          <w:b/>
          <w:sz w:val="24"/>
          <w:szCs w:val="24"/>
          <w:lang w:val="sl-SI"/>
        </w:rPr>
        <w:t>zaposleni</w:t>
      </w:r>
      <w:r w:rsidR="00454D62" w:rsidRPr="00341F8F">
        <w:rPr>
          <w:rFonts w:cstheme="minorHAnsi"/>
          <w:b/>
          <w:sz w:val="24"/>
          <w:szCs w:val="24"/>
          <w:lang w:val="sl-SI"/>
        </w:rPr>
        <w:t xml:space="preserve"> </w:t>
      </w:r>
      <w:r w:rsidR="00454D62" w:rsidRPr="000C763A">
        <w:rPr>
          <w:rFonts w:cstheme="minorHAnsi"/>
          <w:sz w:val="24"/>
          <w:szCs w:val="24"/>
          <w:lang w:val="sl-SI"/>
        </w:rPr>
        <w:t>so osebe, ki</w:t>
      </w:r>
      <w:r w:rsidR="00454D62" w:rsidRPr="00341F8F">
        <w:rPr>
          <w:rFonts w:cstheme="minorHAnsi"/>
          <w:b/>
          <w:sz w:val="24"/>
          <w:szCs w:val="24"/>
          <w:lang w:val="sl-SI"/>
        </w:rPr>
        <w:t xml:space="preserve"> </w:t>
      </w:r>
      <w:r w:rsidRPr="00341F8F">
        <w:rPr>
          <w:rFonts w:cstheme="minorHAnsi"/>
          <w:sz w:val="24"/>
          <w:szCs w:val="24"/>
          <w:lang w:val="sl-SI"/>
        </w:rPr>
        <w:t>zaslužijo</w:t>
      </w:r>
      <w:r w:rsidR="00454D62" w:rsidRPr="00341F8F">
        <w:rPr>
          <w:rFonts w:cstheme="minorHAnsi"/>
          <w:sz w:val="24"/>
          <w:szCs w:val="24"/>
          <w:lang w:val="sl-SI"/>
        </w:rPr>
        <w:t xml:space="preserve"> </w:t>
      </w:r>
      <w:r w:rsidRPr="00341F8F">
        <w:rPr>
          <w:rFonts w:cstheme="minorHAnsi"/>
          <w:sz w:val="24"/>
          <w:szCs w:val="24"/>
          <w:lang w:val="sl-SI"/>
        </w:rPr>
        <w:t>manj</w:t>
      </w:r>
      <w:r w:rsidR="00454D62" w:rsidRPr="00341F8F">
        <w:rPr>
          <w:rFonts w:cstheme="minorHAnsi"/>
          <w:sz w:val="24"/>
          <w:szCs w:val="24"/>
          <w:lang w:val="sl-SI"/>
        </w:rPr>
        <w:t xml:space="preserve"> </w:t>
      </w:r>
      <w:r w:rsidRPr="00341F8F">
        <w:rPr>
          <w:rFonts w:cstheme="minorHAnsi"/>
          <w:sz w:val="24"/>
          <w:szCs w:val="24"/>
          <w:lang w:val="sl-SI"/>
        </w:rPr>
        <w:t>kot</w:t>
      </w:r>
      <w:r w:rsidR="00454D62" w:rsidRPr="00341F8F">
        <w:rPr>
          <w:rFonts w:cstheme="minorHAnsi"/>
          <w:sz w:val="24"/>
          <w:szCs w:val="24"/>
          <w:lang w:val="sl-SI"/>
        </w:rPr>
        <w:t xml:space="preserve"> </w:t>
      </w:r>
      <w:r w:rsidRPr="00341F8F">
        <w:rPr>
          <w:rFonts w:cstheme="minorHAnsi"/>
          <w:sz w:val="24"/>
          <w:szCs w:val="24"/>
          <w:lang w:val="sl-SI"/>
        </w:rPr>
        <w:t>60</w:t>
      </w:r>
      <w:r w:rsidR="000C763A">
        <w:rPr>
          <w:rFonts w:cstheme="minorHAnsi"/>
          <w:sz w:val="24"/>
          <w:szCs w:val="24"/>
          <w:lang w:val="sl-SI"/>
        </w:rPr>
        <w:t xml:space="preserve"> odstotkov</w:t>
      </w:r>
      <w:r w:rsidR="00454D62" w:rsidRPr="00341F8F">
        <w:rPr>
          <w:rFonts w:cstheme="minorHAnsi"/>
          <w:sz w:val="24"/>
          <w:szCs w:val="24"/>
          <w:lang w:val="sl-SI"/>
        </w:rPr>
        <w:t xml:space="preserve"> </w:t>
      </w:r>
      <w:r w:rsidRPr="00341F8F">
        <w:rPr>
          <w:rFonts w:cstheme="minorHAnsi"/>
          <w:sz w:val="24"/>
          <w:szCs w:val="24"/>
          <w:lang w:val="sl-SI"/>
        </w:rPr>
        <w:t>povprečne</w:t>
      </w:r>
      <w:r w:rsidR="00454D62" w:rsidRPr="00341F8F">
        <w:rPr>
          <w:rFonts w:cstheme="minorHAnsi"/>
          <w:sz w:val="24"/>
          <w:szCs w:val="24"/>
          <w:lang w:val="sl-SI"/>
        </w:rPr>
        <w:t xml:space="preserve"> neto </w:t>
      </w:r>
      <w:r w:rsidRPr="00341F8F">
        <w:rPr>
          <w:rFonts w:cstheme="minorHAnsi"/>
          <w:sz w:val="24"/>
          <w:szCs w:val="24"/>
          <w:lang w:val="sl-SI"/>
        </w:rPr>
        <w:t>plače</w:t>
      </w:r>
      <w:r w:rsidR="00454D62" w:rsidRPr="00341F8F">
        <w:rPr>
          <w:rFonts w:cstheme="minorHAnsi"/>
          <w:sz w:val="24"/>
          <w:szCs w:val="24"/>
          <w:lang w:val="sl-SI"/>
        </w:rPr>
        <w:t xml:space="preserve"> </w:t>
      </w:r>
      <w:r w:rsidRPr="00341F8F">
        <w:rPr>
          <w:rFonts w:cstheme="minorHAnsi"/>
          <w:sz w:val="24"/>
          <w:szCs w:val="24"/>
          <w:lang w:val="sl-SI"/>
        </w:rPr>
        <w:t>in</w:t>
      </w:r>
      <w:r w:rsidR="00454D62" w:rsidRPr="00341F8F">
        <w:rPr>
          <w:rFonts w:cstheme="minorHAnsi"/>
          <w:sz w:val="24"/>
          <w:szCs w:val="24"/>
          <w:lang w:val="sl-SI"/>
        </w:rPr>
        <w:t xml:space="preserve"> </w:t>
      </w:r>
      <w:r w:rsidRPr="00341F8F">
        <w:rPr>
          <w:rFonts w:cstheme="minorHAnsi"/>
          <w:sz w:val="24"/>
          <w:szCs w:val="24"/>
          <w:lang w:val="sl-SI"/>
        </w:rPr>
        <w:t>so</w:t>
      </w:r>
      <w:r w:rsidR="00454D62" w:rsidRPr="00341F8F">
        <w:rPr>
          <w:rFonts w:cstheme="minorHAnsi"/>
          <w:sz w:val="24"/>
          <w:szCs w:val="24"/>
          <w:lang w:val="sl-SI"/>
        </w:rPr>
        <w:t xml:space="preserve"> </w:t>
      </w:r>
      <w:r w:rsidRPr="00341F8F">
        <w:rPr>
          <w:rFonts w:cstheme="minorHAnsi"/>
          <w:sz w:val="24"/>
          <w:szCs w:val="24"/>
          <w:lang w:val="sl-SI"/>
        </w:rPr>
        <w:t>standardno</w:t>
      </w:r>
      <w:r w:rsidR="00454D62" w:rsidRPr="00341F8F">
        <w:rPr>
          <w:rFonts w:cstheme="minorHAnsi"/>
          <w:sz w:val="24"/>
          <w:szCs w:val="24"/>
          <w:lang w:val="sl-SI"/>
        </w:rPr>
        <w:t xml:space="preserve"> </w:t>
      </w:r>
      <w:r w:rsidRPr="00341F8F">
        <w:rPr>
          <w:rFonts w:cstheme="minorHAnsi"/>
          <w:sz w:val="24"/>
          <w:szCs w:val="24"/>
          <w:lang w:val="sl-SI"/>
        </w:rPr>
        <w:t>zaposleni</w:t>
      </w:r>
      <w:r w:rsidR="00454D62" w:rsidRPr="00341F8F">
        <w:rPr>
          <w:rFonts w:cstheme="minorHAnsi"/>
          <w:sz w:val="24"/>
          <w:szCs w:val="24"/>
          <w:lang w:val="sl-SI"/>
        </w:rPr>
        <w:t xml:space="preserve"> </w:t>
      </w:r>
      <w:r w:rsidRPr="00341F8F">
        <w:rPr>
          <w:rFonts w:cstheme="minorHAnsi"/>
          <w:sz w:val="24"/>
          <w:szCs w:val="24"/>
          <w:lang w:val="sl-SI"/>
        </w:rPr>
        <w:t>(za</w:t>
      </w:r>
      <w:r w:rsidR="00454D62" w:rsidRPr="00341F8F">
        <w:rPr>
          <w:rFonts w:cstheme="minorHAnsi"/>
          <w:sz w:val="24"/>
          <w:szCs w:val="24"/>
          <w:lang w:val="sl-SI"/>
        </w:rPr>
        <w:t xml:space="preserve"> </w:t>
      </w:r>
      <w:r w:rsidRPr="00341F8F">
        <w:rPr>
          <w:rFonts w:cstheme="minorHAnsi"/>
          <w:sz w:val="24"/>
          <w:szCs w:val="24"/>
          <w:lang w:val="sl-SI"/>
        </w:rPr>
        <w:t>nedoločen</w:t>
      </w:r>
      <w:r w:rsidR="00454D62" w:rsidRPr="00341F8F">
        <w:rPr>
          <w:rFonts w:cstheme="minorHAnsi"/>
          <w:sz w:val="24"/>
          <w:szCs w:val="24"/>
          <w:lang w:val="sl-SI"/>
        </w:rPr>
        <w:t xml:space="preserve"> </w:t>
      </w:r>
      <w:r w:rsidRPr="00341F8F">
        <w:rPr>
          <w:rFonts w:cstheme="minorHAnsi"/>
          <w:sz w:val="24"/>
          <w:szCs w:val="24"/>
          <w:lang w:val="sl-SI"/>
        </w:rPr>
        <w:t>čas</w:t>
      </w:r>
      <w:r w:rsidR="000C763A">
        <w:rPr>
          <w:rFonts w:cstheme="minorHAnsi"/>
          <w:sz w:val="24"/>
          <w:szCs w:val="24"/>
          <w:lang w:val="sl-SI"/>
        </w:rPr>
        <w:t xml:space="preserve"> in</w:t>
      </w:r>
      <w:r w:rsidR="00454D62" w:rsidRPr="00341F8F">
        <w:rPr>
          <w:rFonts w:cstheme="minorHAnsi"/>
          <w:sz w:val="24"/>
          <w:szCs w:val="24"/>
          <w:lang w:val="sl-SI"/>
        </w:rPr>
        <w:t xml:space="preserve"> s polnim delovnim časom</w:t>
      </w:r>
      <w:r w:rsidR="000C763A">
        <w:rPr>
          <w:rFonts w:cstheme="minorHAnsi"/>
          <w:sz w:val="24"/>
          <w:szCs w:val="24"/>
          <w:lang w:val="sl-SI"/>
        </w:rPr>
        <w:t xml:space="preserve">, vendar brez tistih, </w:t>
      </w:r>
      <w:r w:rsidR="00454D62" w:rsidRPr="00341F8F">
        <w:rPr>
          <w:rFonts w:cstheme="minorHAnsi"/>
          <w:sz w:val="24"/>
          <w:szCs w:val="24"/>
          <w:lang w:val="sl-SI"/>
        </w:rPr>
        <w:t xml:space="preserve">ki </w:t>
      </w:r>
      <w:r w:rsidR="000C763A">
        <w:rPr>
          <w:rFonts w:cstheme="minorHAnsi"/>
          <w:sz w:val="24"/>
          <w:szCs w:val="24"/>
          <w:lang w:val="sl-SI"/>
        </w:rPr>
        <w:t>opravljajo delo</w:t>
      </w:r>
      <w:r w:rsidR="00454D62" w:rsidRPr="00341F8F">
        <w:rPr>
          <w:rFonts w:cstheme="minorHAnsi"/>
          <w:sz w:val="24"/>
          <w:szCs w:val="24"/>
          <w:lang w:val="sl-SI"/>
        </w:rPr>
        <w:t xml:space="preserve"> prek agencije za posredovanje dela)</w:t>
      </w:r>
      <w:r w:rsidR="000C763A">
        <w:rPr>
          <w:rFonts w:cstheme="minorHAnsi"/>
          <w:sz w:val="24"/>
          <w:szCs w:val="24"/>
          <w:lang w:val="sl-SI"/>
        </w:rPr>
        <w:t>.</w:t>
      </w:r>
    </w:p>
    <w:p w14:paraId="2837F933" w14:textId="77777777" w:rsidR="00454D62" w:rsidRPr="00341F8F" w:rsidRDefault="00454D62" w:rsidP="00976E09">
      <w:pPr>
        <w:spacing w:after="0" w:line="360" w:lineRule="auto"/>
        <w:jc w:val="both"/>
        <w:rPr>
          <w:rFonts w:cstheme="minorHAnsi"/>
          <w:b/>
          <w:sz w:val="24"/>
          <w:szCs w:val="24"/>
          <w:lang w:val="sl-SI"/>
        </w:rPr>
      </w:pPr>
    </w:p>
    <w:p w14:paraId="065FE37C" w14:textId="77777777" w:rsidR="00805895" w:rsidRPr="00341F8F" w:rsidRDefault="00805895" w:rsidP="00976E09">
      <w:pPr>
        <w:spacing w:after="0" w:line="360" w:lineRule="auto"/>
        <w:jc w:val="both"/>
        <w:rPr>
          <w:sz w:val="24"/>
          <w:szCs w:val="24"/>
          <w:lang w:val="sl-SI"/>
        </w:rPr>
      </w:pPr>
      <w:r w:rsidRPr="00341F8F">
        <w:rPr>
          <w:rFonts w:cstheme="minorHAnsi"/>
          <w:b/>
          <w:sz w:val="24"/>
          <w:szCs w:val="24"/>
          <w:lang w:val="sl-SI"/>
        </w:rPr>
        <w:t>Revni</w:t>
      </w:r>
      <w:r w:rsidR="00454D62" w:rsidRPr="00341F8F">
        <w:rPr>
          <w:rFonts w:cstheme="minorHAnsi"/>
          <w:b/>
          <w:sz w:val="24"/>
          <w:szCs w:val="24"/>
          <w:lang w:val="sl-SI"/>
        </w:rPr>
        <w:t xml:space="preserve"> </w:t>
      </w:r>
      <w:r w:rsidRPr="00341F8F">
        <w:rPr>
          <w:rFonts w:cstheme="minorHAnsi"/>
          <w:b/>
          <w:sz w:val="24"/>
          <w:szCs w:val="24"/>
          <w:lang w:val="sl-SI"/>
        </w:rPr>
        <w:t>nestandardno</w:t>
      </w:r>
      <w:r w:rsidR="00454D62" w:rsidRPr="00341F8F">
        <w:rPr>
          <w:rFonts w:cstheme="minorHAnsi"/>
          <w:b/>
          <w:sz w:val="24"/>
          <w:szCs w:val="24"/>
          <w:lang w:val="sl-SI"/>
        </w:rPr>
        <w:t xml:space="preserve"> </w:t>
      </w:r>
      <w:r w:rsidRPr="00341F8F">
        <w:rPr>
          <w:rFonts w:cstheme="minorHAnsi"/>
          <w:b/>
          <w:sz w:val="24"/>
          <w:szCs w:val="24"/>
          <w:lang w:val="sl-SI"/>
        </w:rPr>
        <w:t>zaposleni</w:t>
      </w:r>
      <w:r w:rsidR="00454D62" w:rsidRPr="00341F8F">
        <w:rPr>
          <w:rFonts w:cstheme="minorHAnsi"/>
          <w:b/>
          <w:sz w:val="24"/>
          <w:szCs w:val="24"/>
          <w:lang w:val="sl-SI"/>
        </w:rPr>
        <w:t xml:space="preserve"> </w:t>
      </w:r>
      <w:r w:rsidR="00454D62" w:rsidRPr="00996738">
        <w:rPr>
          <w:rFonts w:cstheme="minorHAnsi"/>
          <w:sz w:val="24"/>
          <w:szCs w:val="24"/>
          <w:lang w:val="sl-SI"/>
        </w:rPr>
        <w:t>so osebe, ki</w:t>
      </w:r>
      <w:r w:rsidR="00454D62" w:rsidRPr="00341F8F">
        <w:rPr>
          <w:rFonts w:cstheme="minorHAnsi"/>
          <w:b/>
          <w:sz w:val="24"/>
          <w:szCs w:val="24"/>
          <w:lang w:val="sl-SI"/>
        </w:rPr>
        <w:t xml:space="preserve"> </w:t>
      </w:r>
      <w:r w:rsidRPr="00341F8F">
        <w:rPr>
          <w:rFonts w:cstheme="minorHAnsi"/>
          <w:sz w:val="24"/>
          <w:szCs w:val="24"/>
          <w:lang w:val="sl-SI"/>
        </w:rPr>
        <w:t>zaslužijo</w:t>
      </w:r>
      <w:r w:rsidR="00454D62" w:rsidRPr="00341F8F">
        <w:rPr>
          <w:rFonts w:cstheme="minorHAnsi"/>
          <w:sz w:val="24"/>
          <w:szCs w:val="24"/>
          <w:lang w:val="sl-SI"/>
        </w:rPr>
        <w:t xml:space="preserve"> </w:t>
      </w:r>
      <w:r w:rsidRPr="00341F8F">
        <w:rPr>
          <w:rFonts w:cstheme="minorHAnsi"/>
          <w:sz w:val="24"/>
          <w:szCs w:val="24"/>
          <w:lang w:val="sl-SI"/>
        </w:rPr>
        <w:t>manj</w:t>
      </w:r>
      <w:r w:rsidR="00454D62" w:rsidRPr="00341F8F">
        <w:rPr>
          <w:rFonts w:cstheme="minorHAnsi"/>
          <w:sz w:val="24"/>
          <w:szCs w:val="24"/>
          <w:lang w:val="sl-SI"/>
        </w:rPr>
        <w:t xml:space="preserve"> </w:t>
      </w:r>
      <w:r w:rsidRPr="00341F8F">
        <w:rPr>
          <w:rFonts w:cstheme="minorHAnsi"/>
          <w:sz w:val="24"/>
          <w:szCs w:val="24"/>
          <w:lang w:val="sl-SI"/>
        </w:rPr>
        <w:t>kot</w:t>
      </w:r>
      <w:r w:rsidR="00454D62" w:rsidRPr="00341F8F">
        <w:rPr>
          <w:rFonts w:cstheme="minorHAnsi"/>
          <w:sz w:val="24"/>
          <w:szCs w:val="24"/>
          <w:lang w:val="sl-SI"/>
        </w:rPr>
        <w:t xml:space="preserve"> </w:t>
      </w:r>
      <w:r w:rsidRPr="00341F8F">
        <w:rPr>
          <w:rFonts w:cstheme="minorHAnsi"/>
          <w:sz w:val="24"/>
          <w:szCs w:val="24"/>
          <w:lang w:val="sl-SI"/>
        </w:rPr>
        <w:t>60</w:t>
      </w:r>
      <w:r w:rsidR="00454D62" w:rsidRPr="00341F8F">
        <w:rPr>
          <w:rFonts w:cstheme="minorHAnsi"/>
          <w:sz w:val="24"/>
          <w:szCs w:val="24"/>
          <w:lang w:val="sl-SI"/>
        </w:rPr>
        <w:t xml:space="preserve"> </w:t>
      </w:r>
      <w:r w:rsidR="000C763A">
        <w:rPr>
          <w:rFonts w:cstheme="minorHAnsi"/>
          <w:sz w:val="24"/>
          <w:szCs w:val="24"/>
          <w:lang w:val="sl-SI"/>
        </w:rPr>
        <w:t>odstotkov</w:t>
      </w:r>
      <w:r w:rsidR="00454D62" w:rsidRPr="00341F8F">
        <w:rPr>
          <w:rFonts w:cstheme="minorHAnsi"/>
          <w:sz w:val="24"/>
          <w:szCs w:val="24"/>
          <w:lang w:val="sl-SI"/>
        </w:rPr>
        <w:t xml:space="preserve"> </w:t>
      </w:r>
      <w:r w:rsidRPr="00341F8F">
        <w:rPr>
          <w:rFonts w:cstheme="minorHAnsi"/>
          <w:sz w:val="24"/>
          <w:szCs w:val="24"/>
          <w:lang w:val="sl-SI"/>
        </w:rPr>
        <w:t>povprečne</w:t>
      </w:r>
      <w:r w:rsidR="00454D62" w:rsidRPr="00341F8F">
        <w:rPr>
          <w:rFonts w:cstheme="minorHAnsi"/>
          <w:sz w:val="24"/>
          <w:szCs w:val="24"/>
          <w:lang w:val="sl-SI"/>
        </w:rPr>
        <w:t xml:space="preserve"> neto </w:t>
      </w:r>
      <w:r w:rsidRPr="00341F8F">
        <w:rPr>
          <w:rFonts w:cstheme="minorHAnsi"/>
          <w:sz w:val="24"/>
          <w:szCs w:val="24"/>
          <w:lang w:val="sl-SI"/>
        </w:rPr>
        <w:t>plače</w:t>
      </w:r>
      <w:r w:rsidR="00454D62" w:rsidRPr="00341F8F">
        <w:rPr>
          <w:rFonts w:cstheme="minorHAnsi"/>
          <w:sz w:val="24"/>
          <w:szCs w:val="24"/>
          <w:lang w:val="sl-SI"/>
        </w:rPr>
        <w:t xml:space="preserve"> </w:t>
      </w:r>
      <w:r w:rsidRPr="00341F8F">
        <w:rPr>
          <w:rFonts w:cstheme="minorHAnsi"/>
          <w:sz w:val="24"/>
          <w:szCs w:val="24"/>
          <w:lang w:val="sl-SI"/>
        </w:rPr>
        <w:t>in</w:t>
      </w:r>
      <w:r w:rsidR="00454D62" w:rsidRPr="00341F8F">
        <w:rPr>
          <w:rFonts w:cstheme="minorHAnsi"/>
          <w:sz w:val="24"/>
          <w:szCs w:val="24"/>
          <w:lang w:val="sl-SI"/>
        </w:rPr>
        <w:t xml:space="preserve"> </w:t>
      </w:r>
      <w:r w:rsidRPr="00341F8F">
        <w:rPr>
          <w:rFonts w:cstheme="minorHAnsi"/>
          <w:sz w:val="24"/>
          <w:szCs w:val="24"/>
          <w:lang w:val="sl-SI"/>
        </w:rPr>
        <w:t>so</w:t>
      </w:r>
      <w:r w:rsidR="00454D62" w:rsidRPr="00341F8F">
        <w:rPr>
          <w:rFonts w:cstheme="minorHAnsi"/>
          <w:sz w:val="24"/>
          <w:szCs w:val="24"/>
          <w:lang w:val="sl-SI"/>
        </w:rPr>
        <w:t xml:space="preserve"> </w:t>
      </w:r>
      <w:r w:rsidR="000C763A">
        <w:rPr>
          <w:rFonts w:cstheme="minorHAnsi"/>
          <w:sz w:val="24"/>
          <w:szCs w:val="24"/>
          <w:lang w:val="sl-SI"/>
        </w:rPr>
        <w:t xml:space="preserve">bodisi </w:t>
      </w:r>
      <w:r w:rsidRPr="00341F8F">
        <w:rPr>
          <w:rFonts w:cstheme="minorHAnsi"/>
          <w:sz w:val="24"/>
          <w:szCs w:val="24"/>
          <w:lang w:val="sl-SI"/>
        </w:rPr>
        <w:t>zaposleni</w:t>
      </w:r>
      <w:r w:rsidR="00454D62" w:rsidRPr="00341F8F">
        <w:rPr>
          <w:rFonts w:cstheme="minorHAnsi"/>
          <w:sz w:val="24"/>
          <w:szCs w:val="24"/>
          <w:lang w:val="sl-SI"/>
        </w:rPr>
        <w:t xml:space="preserve"> </w:t>
      </w:r>
      <w:r w:rsidRPr="00341F8F">
        <w:rPr>
          <w:rFonts w:cstheme="minorHAnsi"/>
          <w:sz w:val="24"/>
          <w:szCs w:val="24"/>
          <w:lang w:val="sl-SI"/>
        </w:rPr>
        <w:t>za</w:t>
      </w:r>
      <w:r w:rsidR="00454D62" w:rsidRPr="00341F8F">
        <w:rPr>
          <w:rFonts w:cstheme="minorHAnsi"/>
          <w:sz w:val="24"/>
          <w:szCs w:val="24"/>
          <w:lang w:val="sl-SI"/>
        </w:rPr>
        <w:t xml:space="preserve"> </w:t>
      </w:r>
      <w:r w:rsidRPr="00341F8F">
        <w:rPr>
          <w:rFonts w:cstheme="minorHAnsi"/>
          <w:sz w:val="24"/>
          <w:szCs w:val="24"/>
          <w:lang w:val="sl-SI"/>
        </w:rPr>
        <w:t>določen</w:t>
      </w:r>
      <w:r w:rsidR="00454D62" w:rsidRPr="00341F8F">
        <w:rPr>
          <w:rFonts w:cstheme="minorHAnsi"/>
          <w:sz w:val="24"/>
          <w:szCs w:val="24"/>
          <w:lang w:val="sl-SI"/>
        </w:rPr>
        <w:t xml:space="preserve"> </w:t>
      </w:r>
      <w:r w:rsidRPr="00341F8F">
        <w:rPr>
          <w:rFonts w:cstheme="minorHAnsi"/>
          <w:sz w:val="24"/>
          <w:szCs w:val="24"/>
          <w:lang w:val="sl-SI"/>
        </w:rPr>
        <w:t>čas</w:t>
      </w:r>
      <w:r w:rsidR="000C763A">
        <w:rPr>
          <w:rFonts w:cstheme="minorHAnsi"/>
          <w:sz w:val="24"/>
          <w:szCs w:val="24"/>
          <w:lang w:val="sl-SI"/>
        </w:rPr>
        <w:t xml:space="preserve"> ali</w:t>
      </w:r>
      <w:r w:rsidR="00454D62" w:rsidRPr="00341F8F">
        <w:rPr>
          <w:rFonts w:cstheme="minorHAnsi"/>
          <w:sz w:val="24"/>
          <w:szCs w:val="24"/>
          <w:lang w:val="sl-SI"/>
        </w:rPr>
        <w:t xml:space="preserve"> </w:t>
      </w:r>
      <w:r w:rsidRPr="00341F8F">
        <w:rPr>
          <w:rFonts w:cstheme="minorHAnsi"/>
          <w:sz w:val="24"/>
          <w:szCs w:val="24"/>
          <w:lang w:val="sl-SI"/>
        </w:rPr>
        <w:t>s</w:t>
      </w:r>
      <w:r w:rsidR="00454D62" w:rsidRPr="00341F8F">
        <w:rPr>
          <w:rFonts w:cstheme="minorHAnsi"/>
          <w:sz w:val="24"/>
          <w:szCs w:val="24"/>
          <w:lang w:val="sl-SI"/>
        </w:rPr>
        <w:t xml:space="preserve"> </w:t>
      </w:r>
      <w:r w:rsidRPr="00341F8F">
        <w:rPr>
          <w:rFonts w:cstheme="minorHAnsi"/>
          <w:sz w:val="24"/>
          <w:szCs w:val="24"/>
          <w:lang w:val="sl-SI"/>
        </w:rPr>
        <w:t>krajšim</w:t>
      </w:r>
      <w:r w:rsidR="00454D62" w:rsidRPr="00341F8F">
        <w:rPr>
          <w:rFonts w:cstheme="minorHAnsi"/>
          <w:sz w:val="24"/>
          <w:szCs w:val="24"/>
          <w:lang w:val="sl-SI"/>
        </w:rPr>
        <w:t xml:space="preserve"> </w:t>
      </w:r>
      <w:r w:rsidRPr="00341F8F">
        <w:rPr>
          <w:rFonts w:cstheme="minorHAnsi"/>
          <w:sz w:val="24"/>
          <w:szCs w:val="24"/>
          <w:lang w:val="sl-SI"/>
        </w:rPr>
        <w:t>delovnim</w:t>
      </w:r>
      <w:r w:rsidR="00454D62" w:rsidRPr="00341F8F">
        <w:rPr>
          <w:rFonts w:cstheme="minorHAnsi"/>
          <w:sz w:val="24"/>
          <w:szCs w:val="24"/>
          <w:lang w:val="sl-SI"/>
        </w:rPr>
        <w:t xml:space="preserve"> </w:t>
      </w:r>
      <w:r w:rsidRPr="00341F8F">
        <w:rPr>
          <w:rFonts w:cstheme="minorHAnsi"/>
          <w:sz w:val="24"/>
          <w:szCs w:val="24"/>
          <w:lang w:val="sl-SI"/>
        </w:rPr>
        <w:t>časom</w:t>
      </w:r>
      <w:r w:rsidR="00454D62" w:rsidRPr="00341F8F">
        <w:rPr>
          <w:rFonts w:cstheme="minorHAnsi"/>
          <w:sz w:val="24"/>
          <w:szCs w:val="24"/>
          <w:lang w:val="sl-SI"/>
        </w:rPr>
        <w:t xml:space="preserve"> </w:t>
      </w:r>
      <w:r w:rsidR="000C763A">
        <w:rPr>
          <w:rFonts w:cstheme="minorHAnsi"/>
          <w:sz w:val="24"/>
          <w:szCs w:val="24"/>
          <w:lang w:val="sl-SI"/>
        </w:rPr>
        <w:t xml:space="preserve">bodisi </w:t>
      </w:r>
      <w:r w:rsidRPr="00341F8F">
        <w:rPr>
          <w:rFonts w:cstheme="minorHAnsi"/>
          <w:sz w:val="24"/>
          <w:szCs w:val="24"/>
          <w:lang w:val="sl-SI"/>
        </w:rPr>
        <w:t>agencijski</w:t>
      </w:r>
      <w:r w:rsidR="00454D62" w:rsidRPr="00341F8F">
        <w:rPr>
          <w:rFonts w:cstheme="minorHAnsi"/>
          <w:sz w:val="24"/>
          <w:szCs w:val="24"/>
          <w:lang w:val="sl-SI"/>
        </w:rPr>
        <w:t xml:space="preserve"> </w:t>
      </w:r>
      <w:r w:rsidRPr="00341F8F">
        <w:rPr>
          <w:rFonts w:cstheme="minorHAnsi"/>
          <w:sz w:val="24"/>
          <w:szCs w:val="24"/>
          <w:lang w:val="sl-SI"/>
        </w:rPr>
        <w:t>delavci.</w:t>
      </w:r>
      <w:r w:rsidR="0012075E" w:rsidRPr="00341F8F">
        <w:rPr>
          <w:rFonts w:cstheme="minorHAnsi"/>
          <w:sz w:val="24"/>
          <w:szCs w:val="24"/>
          <w:lang w:val="sl-SI"/>
        </w:rPr>
        <w:t xml:space="preserve"> V tej kategoriji</w:t>
      </w:r>
      <w:r w:rsidR="00590C9A">
        <w:rPr>
          <w:rFonts w:cstheme="minorHAnsi"/>
          <w:sz w:val="24"/>
          <w:szCs w:val="24"/>
          <w:lang w:val="sl-SI"/>
        </w:rPr>
        <w:t xml:space="preserve"> </w:t>
      </w:r>
      <w:r w:rsidR="0012075E" w:rsidRPr="00341F8F">
        <w:rPr>
          <w:rFonts w:cstheme="minorHAnsi"/>
          <w:sz w:val="24"/>
          <w:szCs w:val="24"/>
          <w:lang w:val="sl-SI"/>
        </w:rPr>
        <w:t xml:space="preserve">obravnavamo </w:t>
      </w:r>
      <w:r w:rsidR="000C763A">
        <w:rPr>
          <w:rFonts w:cstheme="minorHAnsi"/>
          <w:sz w:val="24"/>
          <w:szCs w:val="24"/>
          <w:lang w:val="sl-SI"/>
        </w:rPr>
        <w:t>samo osebe</w:t>
      </w:r>
      <w:r w:rsidR="0012075E" w:rsidRPr="00341F8F">
        <w:rPr>
          <w:rFonts w:cstheme="minorHAnsi"/>
          <w:sz w:val="24"/>
          <w:szCs w:val="24"/>
          <w:lang w:val="sl-SI"/>
        </w:rPr>
        <w:t xml:space="preserve"> v delovnem razmerju, to je, zaposlene </w:t>
      </w:r>
      <w:r w:rsidR="0012075E" w:rsidRPr="00341F8F">
        <w:rPr>
          <w:sz w:val="24"/>
          <w:szCs w:val="24"/>
          <w:lang w:val="sl-SI"/>
        </w:rPr>
        <w:t>v podjetjih ali organizacijah, pri obrtnikih, kmetih, osebah v svobodnih poklicih.</w:t>
      </w:r>
    </w:p>
    <w:p w14:paraId="27A6CA3D" w14:textId="77777777" w:rsidR="00CD6974" w:rsidRPr="00341F8F" w:rsidRDefault="00996738" w:rsidP="00DD6C95">
      <w:pPr>
        <w:spacing w:line="360" w:lineRule="auto"/>
        <w:jc w:val="both"/>
        <w:rPr>
          <w:sz w:val="24"/>
          <w:szCs w:val="24"/>
          <w:lang w:val="sl-SI"/>
        </w:rPr>
      </w:pPr>
      <w:r w:rsidRPr="00996738">
        <w:rPr>
          <w:b/>
          <w:sz w:val="24"/>
          <w:szCs w:val="24"/>
          <w:lang w:val="sl-SI"/>
        </w:rPr>
        <w:t>Plače po letih:</w:t>
      </w:r>
      <w:r>
        <w:rPr>
          <w:sz w:val="24"/>
          <w:szCs w:val="24"/>
          <w:lang w:val="sl-SI"/>
        </w:rPr>
        <w:t xml:space="preserve"> </w:t>
      </w:r>
      <w:r w:rsidR="00CD6974" w:rsidRPr="00341F8F">
        <w:rPr>
          <w:sz w:val="24"/>
          <w:szCs w:val="24"/>
          <w:lang w:val="sl-SI"/>
        </w:rPr>
        <w:t xml:space="preserve">V zadnjem stolpcu tabele </w:t>
      </w:r>
      <w:r w:rsidR="00CB4752" w:rsidRPr="00341F8F">
        <w:rPr>
          <w:sz w:val="24"/>
          <w:szCs w:val="24"/>
          <w:lang w:val="sl-SI"/>
        </w:rPr>
        <w:t xml:space="preserve">1 </w:t>
      </w:r>
      <w:r w:rsidR="000D0479">
        <w:rPr>
          <w:sz w:val="24"/>
          <w:szCs w:val="24"/>
          <w:lang w:val="sl-SI"/>
        </w:rPr>
        <w:t xml:space="preserve">(glej spodaj) </w:t>
      </w:r>
      <w:r w:rsidR="00CB4752" w:rsidRPr="00341F8F">
        <w:rPr>
          <w:sz w:val="24"/>
          <w:szCs w:val="24"/>
          <w:lang w:val="sl-SI"/>
        </w:rPr>
        <w:t>s</w:t>
      </w:r>
      <w:r w:rsidR="00DD6C95">
        <w:rPr>
          <w:sz w:val="24"/>
          <w:szCs w:val="24"/>
          <w:lang w:val="sl-SI"/>
        </w:rPr>
        <w:t>mo</w:t>
      </w:r>
      <w:r w:rsidR="00CB4752" w:rsidRPr="00341F8F">
        <w:rPr>
          <w:sz w:val="24"/>
          <w:szCs w:val="24"/>
          <w:lang w:val="sl-SI"/>
        </w:rPr>
        <w:t xml:space="preserve"> prikaz</w:t>
      </w:r>
      <w:r w:rsidR="00DD6C95">
        <w:rPr>
          <w:sz w:val="24"/>
          <w:szCs w:val="24"/>
          <w:lang w:val="sl-SI"/>
        </w:rPr>
        <w:t>ali</w:t>
      </w:r>
      <w:r w:rsidR="00CB4752" w:rsidRPr="00341F8F">
        <w:rPr>
          <w:sz w:val="24"/>
          <w:szCs w:val="24"/>
          <w:lang w:val="sl-SI"/>
        </w:rPr>
        <w:t xml:space="preserve"> </w:t>
      </w:r>
      <w:r w:rsidR="00DD6C95">
        <w:rPr>
          <w:sz w:val="24"/>
          <w:szCs w:val="24"/>
          <w:lang w:val="sl-SI"/>
        </w:rPr>
        <w:t xml:space="preserve">višino </w:t>
      </w:r>
      <w:r w:rsidR="00CB4752" w:rsidRPr="00341F8F">
        <w:rPr>
          <w:sz w:val="24"/>
          <w:szCs w:val="24"/>
          <w:lang w:val="sl-SI"/>
        </w:rPr>
        <w:t xml:space="preserve">plač </w:t>
      </w:r>
      <w:r w:rsidR="00D44FDE" w:rsidRPr="00341F8F">
        <w:rPr>
          <w:sz w:val="24"/>
          <w:szCs w:val="24"/>
          <w:lang w:val="sl-SI"/>
        </w:rPr>
        <w:t xml:space="preserve">po letih </w:t>
      </w:r>
      <w:r w:rsidR="00CB4752" w:rsidRPr="00341F8F">
        <w:rPr>
          <w:sz w:val="24"/>
          <w:szCs w:val="24"/>
          <w:lang w:val="sl-SI"/>
        </w:rPr>
        <w:t>v Sloveniji</w:t>
      </w:r>
      <w:r w:rsidR="00D44FDE">
        <w:rPr>
          <w:sz w:val="24"/>
          <w:szCs w:val="24"/>
          <w:lang w:val="sl-SI"/>
        </w:rPr>
        <w:t>. Te zneske</w:t>
      </w:r>
      <w:r w:rsidR="00CD6974" w:rsidRPr="00341F8F">
        <w:rPr>
          <w:sz w:val="24"/>
          <w:szCs w:val="24"/>
          <w:lang w:val="sl-SI"/>
        </w:rPr>
        <w:t xml:space="preserve"> s</w:t>
      </w:r>
      <w:r w:rsidR="00DD6C95">
        <w:rPr>
          <w:sz w:val="24"/>
          <w:szCs w:val="24"/>
          <w:lang w:val="sl-SI"/>
        </w:rPr>
        <w:t>m</w:t>
      </w:r>
      <w:r w:rsidR="00CD6974" w:rsidRPr="00341F8F">
        <w:rPr>
          <w:sz w:val="24"/>
          <w:szCs w:val="24"/>
          <w:lang w:val="sl-SI"/>
        </w:rPr>
        <w:t>o upošteva</w:t>
      </w:r>
      <w:r w:rsidR="00DD6C95">
        <w:rPr>
          <w:sz w:val="24"/>
          <w:szCs w:val="24"/>
          <w:lang w:val="sl-SI"/>
        </w:rPr>
        <w:t>li</w:t>
      </w:r>
      <w:r w:rsidR="00CD6974" w:rsidRPr="00341F8F">
        <w:rPr>
          <w:sz w:val="24"/>
          <w:szCs w:val="24"/>
          <w:lang w:val="sl-SI"/>
        </w:rPr>
        <w:t xml:space="preserve"> kot </w:t>
      </w:r>
      <w:r w:rsidR="00CB4752" w:rsidRPr="00341F8F">
        <w:rPr>
          <w:sz w:val="24"/>
          <w:szCs w:val="24"/>
          <w:lang w:val="sl-SI"/>
        </w:rPr>
        <w:t>merilo</w:t>
      </w:r>
      <w:r w:rsidR="00DD6C95">
        <w:rPr>
          <w:sz w:val="24"/>
          <w:szCs w:val="24"/>
          <w:lang w:val="sl-SI"/>
        </w:rPr>
        <w:t xml:space="preserve"> za »revne zaposlene«</w:t>
      </w:r>
      <w:r w:rsidR="00CB4752" w:rsidRPr="00341F8F">
        <w:rPr>
          <w:sz w:val="24"/>
          <w:szCs w:val="24"/>
          <w:lang w:val="sl-SI"/>
        </w:rPr>
        <w:t xml:space="preserve">, </w:t>
      </w:r>
      <w:r w:rsidR="006E2064">
        <w:rPr>
          <w:sz w:val="24"/>
          <w:szCs w:val="24"/>
          <w:lang w:val="sl-SI"/>
        </w:rPr>
        <w:t xml:space="preserve">se pravi, </w:t>
      </w:r>
      <w:r w:rsidR="00DD6C95">
        <w:rPr>
          <w:sz w:val="24"/>
          <w:szCs w:val="24"/>
          <w:lang w:val="sl-SI"/>
        </w:rPr>
        <w:t>tisti</w:t>
      </w:r>
      <w:r w:rsidR="006E2064">
        <w:rPr>
          <w:sz w:val="24"/>
          <w:szCs w:val="24"/>
          <w:lang w:val="sl-SI"/>
        </w:rPr>
        <w:t>h</w:t>
      </w:r>
      <w:r w:rsidR="00DD6C95">
        <w:rPr>
          <w:sz w:val="24"/>
          <w:szCs w:val="24"/>
          <w:lang w:val="sl-SI"/>
        </w:rPr>
        <w:t xml:space="preserve">, ki </w:t>
      </w:r>
      <w:r w:rsidR="00CB4752" w:rsidRPr="00341F8F">
        <w:rPr>
          <w:sz w:val="24"/>
          <w:szCs w:val="24"/>
          <w:lang w:val="sl-SI"/>
        </w:rPr>
        <w:t>s</w:t>
      </w:r>
      <w:r w:rsidR="00DD6C95">
        <w:rPr>
          <w:sz w:val="24"/>
          <w:szCs w:val="24"/>
          <w:lang w:val="sl-SI"/>
        </w:rPr>
        <w:t>o prejemali</w:t>
      </w:r>
      <w:r w:rsidR="00CB4752" w:rsidRPr="00341F8F">
        <w:rPr>
          <w:sz w:val="24"/>
          <w:szCs w:val="24"/>
          <w:lang w:val="sl-SI"/>
        </w:rPr>
        <w:t xml:space="preserve"> plačo do 60 </w:t>
      </w:r>
      <w:r w:rsidR="00DD6C95">
        <w:rPr>
          <w:sz w:val="24"/>
          <w:szCs w:val="24"/>
          <w:lang w:val="sl-SI"/>
        </w:rPr>
        <w:t>odstotkov</w:t>
      </w:r>
      <w:r w:rsidR="00CB4752" w:rsidRPr="00341F8F">
        <w:rPr>
          <w:sz w:val="24"/>
          <w:szCs w:val="24"/>
          <w:lang w:val="sl-SI"/>
        </w:rPr>
        <w:t xml:space="preserve"> povprečne neto plače. </w:t>
      </w:r>
    </w:p>
    <w:p w14:paraId="44A956DC" w14:textId="77777777" w:rsidR="00CB4752" w:rsidRPr="00341F8F" w:rsidRDefault="00CB4752">
      <w:pPr>
        <w:rPr>
          <w:b/>
          <w:i/>
          <w:iCs/>
          <w:color w:val="1F497D" w:themeColor="text2"/>
          <w:sz w:val="24"/>
          <w:szCs w:val="24"/>
          <w:lang w:val="sl-SI"/>
        </w:rPr>
      </w:pPr>
    </w:p>
    <w:p w14:paraId="2F760173" w14:textId="77777777" w:rsidR="00AD27AB" w:rsidRPr="00341F8F" w:rsidRDefault="00CB4752" w:rsidP="00CB4752">
      <w:pPr>
        <w:pStyle w:val="Napis"/>
        <w:rPr>
          <w:sz w:val="24"/>
          <w:szCs w:val="24"/>
          <w:lang w:val="sl-SI"/>
        </w:rPr>
      </w:pPr>
      <w:r w:rsidRPr="00341F8F">
        <w:rPr>
          <w:b/>
          <w:sz w:val="24"/>
          <w:szCs w:val="24"/>
          <w:lang w:val="sl-SI"/>
        </w:rPr>
        <w:t xml:space="preserve">Tabela </w:t>
      </w:r>
      <w:r w:rsidRPr="00341F8F">
        <w:rPr>
          <w:b/>
          <w:sz w:val="24"/>
          <w:szCs w:val="24"/>
          <w:lang w:val="sl-SI"/>
        </w:rPr>
        <w:fldChar w:fldCharType="begin"/>
      </w:r>
      <w:r w:rsidRPr="00341F8F">
        <w:rPr>
          <w:b/>
          <w:sz w:val="24"/>
          <w:szCs w:val="24"/>
          <w:lang w:val="sl-SI"/>
        </w:rPr>
        <w:instrText xml:space="preserve"> SEQ Tabela \* ARABIC </w:instrText>
      </w:r>
      <w:r w:rsidRPr="00341F8F">
        <w:rPr>
          <w:b/>
          <w:sz w:val="24"/>
          <w:szCs w:val="24"/>
          <w:lang w:val="sl-SI"/>
        </w:rPr>
        <w:fldChar w:fldCharType="separate"/>
      </w:r>
      <w:r w:rsidR="00E46C57" w:rsidRPr="00341F8F">
        <w:rPr>
          <w:b/>
          <w:sz w:val="24"/>
          <w:szCs w:val="24"/>
          <w:lang w:val="sl-SI"/>
        </w:rPr>
        <w:t>1</w:t>
      </w:r>
      <w:r w:rsidRPr="00341F8F">
        <w:rPr>
          <w:b/>
          <w:sz w:val="24"/>
          <w:szCs w:val="24"/>
          <w:lang w:val="sl-SI"/>
        </w:rPr>
        <w:fldChar w:fldCharType="end"/>
      </w:r>
      <w:r w:rsidRPr="00341F8F">
        <w:rPr>
          <w:sz w:val="24"/>
          <w:szCs w:val="24"/>
          <w:lang w:val="sl-SI"/>
        </w:rPr>
        <w:t xml:space="preserve">: </w:t>
      </w:r>
      <w:r w:rsidR="00AD27AB" w:rsidRPr="00341F8F">
        <w:rPr>
          <w:sz w:val="24"/>
          <w:szCs w:val="24"/>
          <w:lang w:val="sl-SI"/>
        </w:rPr>
        <w:t xml:space="preserve">Plače v Sloveniji od leta 2005 do </w:t>
      </w:r>
      <w:r w:rsidR="00DD6C95">
        <w:rPr>
          <w:sz w:val="24"/>
          <w:szCs w:val="24"/>
          <w:lang w:val="sl-SI"/>
        </w:rPr>
        <w:t xml:space="preserve">leta </w:t>
      </w:r>
      <w:r w:rsidR="00AD27AB" w:rsidRPr="00341F8F">
        <w:rPr>
          <w:sz w:val="24"/>
          <w:szCs w:val="24"/>
          <w:lang w:val="sl-SI"/>
        </w:rPr>
        <w:t>201</w:t>
      </w:r>
      <w:r w:rsidRPr="00341F8F">
        <w:rPr>
          <w:sz w:val="24"/>
          <w:szCs w:val="24"/>
          <w:lang w:val="sl-SI"/>
        </w:rPr>
        <w:t>7 (v EUR)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
        <w:gridCol w:w="1421"/>
        <w:gridCol w:w="1421"/>
        <w:gridCol w:w="1421"/>
        <w:gridCol w:w="1421"/>
        <w:gridCol w:w="1421"/>
        <w:gridCol w:w="1419"/>
      </w:tblGrid>
      <w:tr w:rsidR="00CB4752" w:rsidRPr="00341F8F" w14:paraId="4F12C2C0" w14:textId="77777777" w:rsidTr="00CB4752">
        <w:trPr>
          <w:cantSplit/>
          <w:trHeight w:val="786"/>
        </w:trPr>
        <w:tc>
          <w:tcPr>
            <w:tcW w:w="411" w:type="pct"/>
            <w:shd w:val="clear" w:color="auto" w:fill="F2F2F2" w:themeFill="background1" w:themeFillShade="F2"/>
            <w:noWrap/>
            <w:vAlign w:val="bottom"/>
            <w:hideMark/>
          </w:tcPr>
          <w:p w14:paraId="5D227636" w14:textId="77777777" w:rsidR="00AD27AB" w:rsidRPr="00DD6C95" w:rsidRDefault="00AD27AB" w:rsidP="00CB4752">
            <w:pPr>
              <w:spacing w:after="0" w:line="240" w:lineRule="auto"/>
              <w:rPr>
                <w:rFonts w:eastAsia="Times New Roman" w:cstheme="minorHAnsi"/>
                <w:color w:val="000000"/>
                <w:sz w:val="20"/>
                <w:szCs w:val="20"/>
                <w:lang w:val="sl-SI" w:eastAsia="en-GB"/>
              </w:rPr>
            </w:pPr>
            <w:r w:rsidRPr="00DD6C95">
              <w:rPr>
                <w:rFonts w:eastAsia="Times New Roman" w:cstheme="minorHAnsi"/>
                <w:color w:val="000000"/>
                <w:sz w:val="20"/>
                <w:szCs w:val="20"/>
                <w:lang w:val="sl-SI" w:eastAsia="en-GB"/>
              </w:rPr>
              <w:t>PLAČA</w:t>
            </w:r>
          </w:p>
        </w:tc>
        <w:tc>
          <w:tcPr>
            <w:tcW w:w="765" w:type="pct"/>
            <w:shd w:val="clear" w:color="auto" w:fill="F2F2F2" w:themeFill="background1" w:themeFillShade="F2"/>
            <w:noWrap/>
            <w:vAlign w:val="bottom"/>
            <w:hideMark/>
          </w:tcPr>
          <w:p w14:paraId="0E1DE2DE" w14:textId="77777777" w:rsidR="00AD27AB" w:rsidRPr="00DD6C95" w:rsidRDefault="00AD27AB" w:rsidP="00CB4752">
            <w:pPr>
              <w:spacing w:after="0" w:line="240" w:lineRule="auto"/>
              <w:ind w:firstLine="245"/>
              <w:rPr>
                <w:rFonts w:eastAsia="Times New Roman" w:cstheme="minorHAnsi"/>
                <w:color w:val="000000"/>
                <w:sz w:val="20"/>
                <w:szCs w:val="20"/>
                <w:lang w:val="sl-SI" w:eastAsia="en-GB"/>
              </w:rPr>
            </w:pPr>
            <w:r w:rsidRPr="00DD6C95">
              <w:rPr>
                <w:rFonts w:eastAsia="Times New Roman" w:cstheme="minorHAnsi"/>
                <w:color w:val="000000"/>
                <w:sz w:val="20"/>
                <w:szCs w:val="20"/>
                <w:lang w:val="sl-SI" w:eastAsia="en-GB"/>
              </w:rPr>
              <w:t>Minimalna bruto</w:t>
            </w:r>
          </w:p>
        </w:tc>
        <w:tc>
          <w:tcPr>
            <w:tcW w:w="765" w:type="pct"/>
            <w:shd w:val="clear" w:color="auto" w:fill="F2F2F2" w:themeFill="background1" w:themeFillShade="F2"/>
            <w:noWrap/>
            <w:vAlign w:val="bottom"/>
            <w:hideMark/>
          </w:tcPr>
          <w:p w14:paraId="2B950BAF" w14:textId="77777777" w:rsidR="00AD27AB" w:rsidRPr="00DD6C95" w:rsidRDefault="00AD27AB" w:rsidP="00CB4752">
            <w:pPr>
              <w:spacing w:after="0" w:line="240" w:lineRule="auto"/>
              <w:rPr>
                <w:rFonts w:eastAsia="Times New Roman" w:cstheme="minorHAnsi"/>
                <w:color w:val="000000"/>
                <w:sz w:val="20"/>
                <w:szCs w:val="20"/>
                <w:lang w:val="sl-SI" w:eastAsia="en-GB"/>
              </w:rPr>
            </w:pPr>
            <w:r w:rsidRPr="00DD6C95">
              <w:rPr>
                <w:rFonts w:eastAsia="Times New Roman" w:cstheme="minorHAnsi"/>
                <w:color w:val="000000"/>
                <w:sz w:val="20"/>
                <w:szCs w:val="20"/>
                <w:lang w:val="sl-SI" w:eastAsia="en-GB"/>
              </w:rPr>
              <w:t>Minimalna neto</w:t>
            </w:r>
          </w:p>
        </w:tc>
        <w:tc>
          <w:tcPr>
            <w:tcW w:w="765" w:type="pct"/>
            <w:shd w:val="clear" w:color="auto" w:fill="F2F2F2" w:themeFill="background1" w:themeFillShade="F2"/>
            <w:noWrap/>
            <w:vAlign w:val="bottom"/>
            <w:hideMark/>
          </w:tcPr>
          <w:p w14:paraId="0FEDF26C" w14:textId="77777777" w:rsidR="00AD27AB" w:rsidRPr="00DD6C95" w:rsidRDefault="00AD27AB" w:rsidP="00CB4752">
            <w:pPr>
              <w:spacing w:after="0" w:line="240" w:lineRule="auto"/>
              <w:rPr>
                <w:rFonts w:eastAsia="Times New Roman" w:cstheme="minorHAnsi"/>
                <w:color w:val="000000"/>
                <w:sz w:val="20"/>
                <w:szCs w:val="20"/>
                <w:lang w:val="sl-SI" w:eastAsia="en-GB"/>
              </w:rPr>
            </w:pPr>
            <w:r w:rsidRPr="00DD6C95">
              <w:rPr>
                <w:rFonts w:eastAsia="Times New Roman" w:cstheme="minorHAnsi"/>
                <w:color w:val="000000"/>
                <w:sz w:val="20"/>
                <w:szCs w:val="20"/>
                <w:lang w:val="sl-SI" w:eastAsia="en-GB"/>
              </w:rPr>
              <w:t>Prag tveganja revščine</w:t>
            </w:r>
          </w:p>
        </w:tc>
        <w:tc>
          <w:tcPr>
            <w:tcW w:w="765" w:type="pct"/>
            <w:shd w:val="clear" w:color="auto" w:fill="F2F2F2" w:themeFill="background1" w:themeFillShade="F2"/>
            <w:noWrap/>
            <w:vAlign w:val="bottom"/>
            <w:hideMark/>
          </w:tcPr>
          <w:p w14:paraId="3679D567" w14:textId="77777777" w:rsidR="00AD27AB" w:rsidRPr="00DD6C95" w:rsidRDefault="00AD27AB" w:rsidP="00CB4752">
            <w:pPr>
              <w:spacing w:after="0" w:line="240" w:lineRule="auto"/>
              <w:rPr>
                <w:rFonts w:eastAsia="Times New Roman" w:cstheme="minorHAnsi"/>
                <w:color w:val="000000"/>
                <w:sz w:val="20"/>
                <w:szCs w:val="20"/>
                <w:lang w:val="sl-SI" w:eastAsia="en-GB"/>
              </w:rPr>
            </w:pPr>
            <w:r w:rsidRPr="00DD6C95">
              <w:rPr>
                <w:rFonts w:eastAsia="Times New Roman" w:cstheme="minorHAnsi"/>
                <w:color w:val="000000"/>
                <w:sz w:val="20"/>
                <w:szCs w:val="20"/>
                <w:lang w:val="sl-SI" w:eastAsia="en-GB"/>
              </w:rPr>
              <w:t>Povprečna bruto</w:t>
            </w:r>
          </w:p>
        </w:tc>
        <w:tc>
          <w:tcPr>
            <w:tcW w:w="765" w:type="pct"/>
            <w:shd w:val="clear" w:color="auto" w:fill="F2F2F2" w:themeFill="background1" w:themeFillShade="F2"/>
            <w:noWrap/>
            <w:vAlign w:val="bottom"/>
            <w:hideMark/>
          </w:tcPr>
          <w:p w14:paraId="7AFCA4C9" w14:textId="77777777" w:rsidR="00AD27AB" w:rsidRPr="00DD6C95" w:rsidRDefault="00AD27AB" w:rsidP="00CB4752">
            <w:pPr>
              <w:spacing w:after="0" w:line="240" w:lineRule="auto"/>
              <w:rPr>
                <w:rFonts w:eastAsia="Times New Roman" w:cstheme="minorHAnsi"/>
                <w:color w:val="000000"/>
                <w:sz w:val="20"/>
                <w:szCs w:val="20"/>
                <w:lang w:val="sl-SI" w:eastAsia="en-GB"/>
              </w:rPr>
            </w:pPr>
            <w:r w:rsidRPr="00DD6C95">
              <w:rPr>
                <w:rFonts w:eastAsia="Times New Roman" w:cstheme="minorHAnsi"/>
                <w:color w:val="000000"/>
                <w:sz w:val="20"/>
                <w:szCs w:val="20"/>
                <w:lang w:val="sl-SI" w:eastAsia="en-GB"/>
              </w:rPr>
              <w:t>Povprečna neto</w:t>
            </w:r>
          </w:p>
        </w:tc>
        <w:tc>
          <w:tcPr>
            <w:tcW w:w="765" w:type="pct"/>
            <w:shd w:val="clear" w:color="auto" w:fill="BFBFBF" w:themeFill="background1" w:themeFillShade="BF"/>
            <w:noWrap/>
            <w:vAlign w:val="bottom"/>
            <w:hideMark/>
          </w:tcPr>
          <w:p w14:paraId="494AA117" w14:textId="77777777" w:rsidR="00AD27AB" w:rsidRPr="00DD6C95" w:rsidRDefault="00AD27AB" w:rsidP="00CB4752">
            <w:pPr>
              <w:spacing w:after="0" w:line="240" w:lineRule="auto"/>
              <w:rPr>
                <w:rFonts w:eastAsia="Times New Roman" w:cstheme="minorHAnsi"/>
                <w:b/>
                <w:color w:val="000000"/>
                <w:sz w:val="20"/>
                <w:szCs w:val="20"/>
                <w:lang w:val="sl-SI" w:eastAsia="en-GB"/>
              </w:rPr>
            </w:pPr>
            <w:r w:rsidRPr="00DD6C95">
              <w:rPr>
                <w:rFonts w:eastAsia="Times New Roman" w:cstheme="minorHAnsi"/>
                <w:b/>
                <w:color w:val="000000"/>
                <w:sz w:val="20"/>
                <w:szCs w:val="20"/>
                <w:lang w:val="sl-SI" w:eastAsia="en-GB"/>
              </w:rPr>
              <w:t>60 % povprečne neto</w:t>
            </w:r>
          </w:p>
        </w:tc>
      </w:tr>
      <w:tr w:rsidR="00CB4752" w:rsidRPr="00341F8F" w14:paraId="53CD2A20" w14:textId="77777777" w:rsidTr="00CB4752">
        <w:trPr>
          <w:trHeight w:val="288"/>
        </w:trPr>
        <w:tc>
          <w:tcPr>
            <w:tcW w:w="411" w:type="pct"/>
            <w:shd w:val="clear" w:color="auto" w:fill="F2F2F2" w:themeFill="background1" w:themeFillShade="F2"/>
            <w:noWrap/>
            <w:vAlign w:val="bottom"/>
            <w:hideMark/>
          </w:tcPr>
          <w:p w14:paraId="1DC61FF6" w14:textId="77777777" w:rsidR="00AD27AB" w:rsidRPr="00DD6C95" w:rsidRDefault="00AD27AB" w:rsidP="00D60C9D">
            <w:pPr>
              <w:spacing w:after="0" w:line="240" w:lineRule="auto"/>
              <w:jc w:val="right"/>
              <w:rPr>
                <w:rFonts w:eastAsia="Times New Roman" w:cstheme="minorHAnsi"/>
                <w:color w:val="000000"/>
                <w:sz w:val="20"/>
                <w:szCs w:val="20"/>
                <w:lang w:val="sl-SI" w:eastAsia="en-GB"/>
              </w:rPr>
            </w:pPr>
            <w:r w:rsidRPr="00DD6C95">
              <w:rPr>
                <w:rFonts w:eastAsia="Times New Roman" w:cstheme="minorHAnsi"/>
                <w:color w:val="000000"/>
                <w:sz w:val="20"/>
                <w:szCs w:val="20"/>
                <w:lang w:val="sl-SI" w:eastAsia="en-GB"/>
              </w:rPr>
              <w:t>2005</w:t>
            </w:r>
          </w:p>
        </w:tc>
        <w:tc>
          <w:tcPr>
            <w:tcW w:w="765" w:type="pct"/>
            <w:shd w:val="clear" w:color="auto" w:fill="auto"/>
            <w:noWrap/>
            <w:vAlign w:val="bottom"/>
            <w:hideMark/>
          </w:tcPr>
          <w:p w14:paraId="54C4DC89" w14:textId="77777777" w:rsidR="00AD27AB" w:rsidRPr="00DD6C95" w:rsidRDefault="00AD27AB" w:rsidP="00CB4752">
            <w:pPr>
              <w:spacing w:after="0" w:line="240" w:lineRule="auto"/>
              <w:jc w:val="center"/>
              <w:rPr>
                <w:rFonts w:eastAsia="Times New Roman" w:cstheme="minorHAnsi"/>
                <w:color w:val="000000"/>
                <w:sz w:val="20"/>
                <w:szCs w:val="20"/>
                <w:lang w:val="sl-SI" w:eastAsia="en-GB"/>
              </w:rPr>
            </w:pPr>
            <w:r w:rsidRPr="00DD6C95">
              <w:rPr>
                <w:rFonts w:eastAsia="Times New Roman" w:cstheme="minorHAnsi"/>
                <w:color w:val="000000"/>
                <w:sz w:val="20"/>
                <w:szCs w:val="20"/>
                <w:lang w:val="sl-SI" w:eastAsia="en-GB"/>
              </w:rPr>
              <w:t>499</w:t>
            </w:r>
          </w:p>
        </w:tc>
        <w:tc>
          <w:tcPr>
            <w:tcW w:w="765" w:type="pct"/>
            <w:shd w:val="clear" w:color="auto" w:fill="auto"/>
            <w:noWrap/>
            <w:vAlign w:val="bottom"/>
            <w:hideMark/>
          </w:tcPr>
          <w:p w14:paraId="1F4D4824" w14:textId="77777777" w:rsidR="00AD27AB" w:rsidRPr="00DD6C95" w:rsidRDefault="00AD27AB" w:rsidP="00CB4752">
            <w:pPr>
              <w:spacing w:after="0" w:line="240" w:lineRule="auto"/>
              <w:jc w:val="center"/>
              <w:rPr>
                <w:rFonts w:eastAsia="Times New Roman" w:cstheme="minorHAnsi"/>
                <w:color w:val="000000"/>
                <w:sz w:val="20"/>
                <w:szCs w:val="20"/>
                <w:lang w:val="sl-SI" w:eastAsia="en-GB"/>
              </w:rPr>
            </w:pPr>
            <w:r w:rsidRPr="00DD6C95">
              <w:rPr>
                <w:rFonts w:eastAsia="Times New Roman" w:cstheme="minorHAnsi"/>
                <w:color w:val="000000"/>
                <w:sz w:val="20"/>
                <w:szCs w:val="20"/>
                <w:lang w:val="sl-SI" w:eastAsia="en-GB"/>
              </w:rPr>
              <w:t>358</w:t>
            </w:r>
          </w:p>
        </w:tc>
        <w:tc>
          <w:tcPr>
            <w:tcW w:w="765" w:type="pct"/>
            <w:shd w:val="clear" w:color="auto" w:fill="auto"/>
            <w:noWrap/>
            <w:vAlign w:val="bottom"/>
            <w:hideMark/>
          </w:tcPr>
          <w:p w14:paraId="72D554C8" w14:textId="77777777" w:rsidR="00AD27AB" w:rsidRPr="00DD6C95" w:rsidRDefault="00AD27AB" w:rsidP="00CB4752">
            <w:pPr>
              <w:spacing w:after="0" w:line="240" w:lineRule="auto"/>
              <w:jc w:val="center"/>
              <w:rPr>
                <w:rFonts w:eastAsia="Times New Roman" w:cstheme="minorHAnsi"/>
                <w:color w:val="000000"/>
                <w:sz w:val="20"/>
                <w:szCs w:val="20"/>
                <w:lang w:val="sl-SI" w:eastAsia="en-GB"/>
              </w:rPr>
            </w:pPr>
            <w:r w:rsidRPr="00DD6C95">
              <w:rPr>
                <w:rFonts w:eastAsia="Times New Roman" w:cstheme="minorHAnsi"/>
                <w:color w:val="000000"/>
                <w:sz w:val="20"/>
                <w:szCs w:val="20"/>
                <w:lang w:val="sl-SI" w:eastAsia="en-GB"/>
              </w:rPr>
              <w:t>440</w:t>
            </w:r>
          </w:p>
        </w:tc>
        <w:tc>
          <w:tcPr>
            <w:tcW w:w="765" w:type="pct"/>
            <w:shd w:val="clear" w:color="auto" w:fill="auto"/>
            <w:noWrap/>
            <w:vAlign w:val="bottom"/>
            <w:hideMark/>
          </w:tcPr>
          <w:p w14:paraId="7D227656" w14:textId="77777777" w:rsidR="00AD27AB" w:rsidRPr="00DD6C95" w:rsidRDefault="00AD27AB" w:rsidP="00CB4752">
            <w:pPr>
              <w:spacing w:after="0" w:line="240" w:lineRule="auto"/>
              <w:jc w:val="center"/>
              <w:rPr>
                <w:rFonts w:eastAsia="Times New Roman" w:cstheme="minorHAnsi"/>
                <w:color w:val="000000"/>
                <w:sz w:val="20"/>
                <w:szCs w:val="20"/>
                <w:lang w:val="sl-SI" w:eastAsia="en-GB"/>
              </w:rPr>
            </w:pPr>
            <w:r w:rsidRPr="00DD6C95">
              <w:rPr>
                <w:rFonts w:eastAsia="Times New Roman" w:cstheme="minorHAnsi"/>
                <w:color w:val="000000"/>
                <w:sz w:val="20"/>
                <w:szCs w:val="20"/>
                <w:lang w:val="sl-SI" w:eastAsia="en-GB"/>
              </w:rPr>
              <w:t>1157</w:t>
            </w:r>
          </w:p>
        </w:tc>
        <w:tc>
          <w:tcPr>
            <w:tcW w:w="765" w:type="pct"/>
            <w:shd w:val="clear" w:color="auto" w:fill="auto"/>
            <w:noWrap/>
            <w:vAlign w:val="bottom"/>
            <w:hideMark/>
          </w:tcPr>
          <w:p w14:paraId="2E22C0D9" w14:textId="77777777" w:rsidR="00AD27AB" w:rsidRPr="00DD6C95" w:rsidRDefault="00AD27AB" w:rsidP="00CB4752">
            <w:pPr>
              <w:spacing w:after="0" w:line="240" w:lineRule="auto"/>
              <w:jc w:val="center"/>
              <w:rPr>
                <w:rFonts w:eastAsia="Times New Roman" w:cstheme="minorHAnsi"/>
                <w:color w:val="000000"/>
                <w:sz w:val="20"/>
                <w:szCs w:val="20"/>
                <w:lang w:val="sl-SI" w:eastAsia="en-GB"/>
              </w:rPr>
            </w:pPr>
            <w:r w:rsidRPr="00DD6C95">
              <w:rPr>
                <w:rFonts w:eastAsia="Times New Roman" w:cstheme="minorHAnsi"/>
                <w:color w:val="000000"/>
                <w:sz w:val="20"/>
                <w:szCs w:val="20"/>
                <w:lang w:val="sl-SI" w:eastAsia="en-GB"/>
              </w:rPr>
              <w:t>745</w:t>
            </w:r>
          </w:p>
        </w:tc>
        <w:tc>
          <w:tcPr>
            <w:tcW w:w="765" w:type="pct"/>
            <w:shd w:val="clear" w:color="auto" w:fill="BFBFBF" w:themeFill="background1" w:themeFillShade="BF"/>
            <w:noWrap/>
            <w:vAlign w:val="bottom"/>
            <w:hideMark/>
          </w:tcPr>
          <w:p w14:paraId="064D0533" w14:textId="77777777" w:rsidR="00AD27AB" w:rsidRPr="00DD6C95" w:rsidRDefault="00AD27AB" w:rsidP="00CB4752">
            <w:pPr>
              <w:spacing w:after="0" w:line="240" w:lineRule="auto"/>
              <w:jc w:val="center"/>
              <w:rPr>
                <w:rFonts w:eastAsia="Times New Roman" w:cstheme="minorHAnsi"/>
                <w:b/>
                <w:color w:val="000000"/>
                <w:sz w:val="20"/>
                <w:szCs w:val="20"/>
                <w:lang w:val="sl-SI" w:eastAsia="en-GB"/>
              </w:rPr>
            </w:pPr>
            <w:r w:rsidRPr="00DD6C95">
              <w:rPr>
                <w:rFonts w:eastAsia="Times New Roman" w:cstheme="minorHAnsi"/>
                <w:b/>
                <w:color w:val="000000"/>
                <w:sz w:val="20"/>
                <w:szCs w:val="20"/>
                <w:lang w:val="sl-SI" w:eastAsia="en-GB"/>
              </w:rPr>
              <w:t>447</w:t>
            </w:r>
          </w:p>
        </w:tc>
      </w:tr>
      <w:tr w:rsidR="00CB4752" w:rsidRPr="00341F8F" w14:paraId="4242B802" w14:textId="77777777" w:rsidTr="00CB4752">
        <w:trPr>
          <w:trHeight w:val="288"/>
        </w:trPr>
        <w:tc>
          <w:tcPr>
            <w:tcW w:w="411" w:type="pct"/>
            <w:shd w:val="clear" w:color="auto" w:fill="F2F2F2" w:themeFill="background1" w:themeFillShade="F2"/>
            <w:noWrap/>
            <w:vAlign w:val="bottom"/>
            <w:hideMark/>
          </w:tcPr>
          <w:p w14:paraId="00D5FB19" w14:textId="77777777" w:rsidR="00AD27AB" w:rsidRPr="00DD6C95" w:rsidRDefault="00AD27AB" w:rsidP="00D60C9D">
            <w:pPr>
              <w:spacing w:after="0" w:line="240" w:lineRule="auto"/>
              <w:jc w:val="right"/>
              <w:rPr>
                <w:rFonts w:eastAsia="Times New Roman" w:cstheme="minorHAnsi"/>
                <w:color w:val="000000"/>
                <w:sz w:val="20"/>
                <w:szCs w:val="20"/>
                <w:lang w:val="sl-SI" w:eastAsia="en-GB"/>
              </w:rPr>
            </w:pPr>
            <w:r w:rsidRPr="00DD6C95">
              <w:rPr>
                <w:rFonts w:eastAsia="Times New Roman" w:cstheme="minorHAnsi"/>
                <w:color w:val="000000"/>
                <w:sz w:val="20"/>
                <w:szCs w:val="20"/>
                <w:lang w:val="sl-SI" w:eastAsia="en-GB"/>
              </w:rPr>
              <w:t>2006</w:t>
            </w:r>
          </w:p>
        </w:tc>
        <w:tc>
          <w:tcPr>
            <w:tcW w:w="765" w:type="pct"/>
            <w:shd w:val="clear" w:color="auto" w:fill="auto"/>
            <w:noWrap/>
            <w:vAlign w:val="bottom"/>
            <w:hideMark/>
          </w:tcPr>
          <w:p w14:paraId="2C0EB005" w14:textId="77777777" w:rsidR="00AD27AB" w:rsidRPr="00DD6C95" w:rsidRDefault="00AD27AB" w:rsidP="00CB4752">
            <w:pPr>
              <w:spacing w:after="0" w:line="240" w:lineRule="auto"/>
              <w:jc w:val="center"/>
              <w:rPr>
                <w:rFonts w:eastAsia="Times New Roman" w:cstheme="minorHAnsi"/>
                <w:color w:val="000000"/>
                <w:sz w:val="20"/>
                <w:szCs w:val="20"/>
                <w:lang w:val="sl-SI" w:eastAsia="en-GB"/>
              </w:rPr>
            </w:pPr>
            <w:r w:rsidRPr="00DD6C95">
              <w:rPr>
                <w:rFonts w:eastAsia="Times New Roman" w:cstheme="minorHAnsi"/>
                <w:color w:val="000000"/>
                <w:sz w:val="20"/>
                <w:szCs w:val="20"/>
                <w:lang w:val="sl-SI" w:eastAsia="en-GB"/>
              </w:rPr>
              <w:t>516</w:t>
            </w:r>
          </w:p>
        </w:tc>
        <w:tc>
          <w:tcPr>
            <w:tcW w:w="765" w:type="pct"/>
            <w:shd w:val="clear" w:color="auto" w:fill="auto"/>
            <w:noWrap/>
            <w:vAlign w:val="bottom"/>
            <w:hideMark/>
          </w:tcPr>
          <w:p w14:paraId="4A8383A9" w14:textId="77777777" w:rsidR="00AD27AB" w:rsidRPr="00DD6C95" w:rsidRDefault="00AD27AB" w:rsidP="00CB4752">
            <w:pPr>
              <w:spacing w:after="0" w:line="240" w:lineRule="auto"/>
              <w:jc w:val="center"/>
              <w:rPr>
                <w:rFonts w:eastAsia="Times New Roman" w:cstheme="minorHAnsi"/>
                <w:color w:val="000000"/>
                <w:sz w:val="20"/>
                <w:szCs w:val="20"/>
                <w:lang w:val="sl-SI" w:eastAsia="en-GB"/>
              </w:rPr>
            </w:pPr>
            <w:r w:rsidRPr="00DD6C95">
              <w:rPr>
                <w:rFonts w:eastAsia="Times New Roman" w:cstheme="minorHAnsi"/>
                <w:color w:val="000000"/>
                <w:sz w:val="20"/>
                <w:szCs w:val="20"/>
                <w:lang w:val="sl-SI" w:eastAsia="en-GB"/>
              </w:rPr>
              <w:t>371</w:t>
            </w:r>
          </w:p>
        </w:tc>
        <w:tc>
          <w:tcPr>
            <w:tcW w:w="765" w:type="pct"/>
            <w:shd w:val="clear" w:color="auto" w:fill="auto"/>
            <w:noWrap/>
            <w:vAlign w:val="bottom"/>
            <w:hideMark/>
          </w:tcPr>
          <w:p w14:paraId="325ED98D" w14:textId="77777777" w:rsidR="00AD27AB" w:rsidRPr="00DD6C95" w:rsidRDefault="00AD27AB" w:rsidP="00CB4752">
            <w:pPr>
              <w:spacing w:after="0" w:line="240" w:lineRule="auto"/>
              <w:jc w:val="center"/>
              <w:rPr>
                <w:rFonts w:eastAsia="Times New Roman" w:cstheme="minorHAnsi"/>
                <w:color w:val="000000"/>
                <w:sz w:val="20"/>
                <w:szCs w:val="20"/>
                <w:lang w:val="sl-SI" w:eastAsia="en-GB"/>
              </w:rPr>
            </w:pPr>
            <w:r w:rsidRPr="00DD6C95">
              <w:rPr>
                <w:rFonts w:eastAsia="Times New Roman" w:cstheme="minorHAnsi"/>
                <w:color w:val="000000"/>
                <w:sz w:val="20"/>
                <w:szCs w:val="20"/>
                <w:lang w:val="sl-SI" w:eastAsia="en-GB"/>
              </w:rPr>
              <w:t>466</w:t>
            </w:r>
          </w:p>
        </w:tc>
        <w:tc>
          <w:tcPr>
            <w:tcW w:w="765" w:type="pct"/>
            <w:shd w:val="clear" w:color="auto" w:fill="auto"/>
            <w:noWrap/>
            <w:vAlign w:val="bottom"/>
            <w:hideMark/>
          </w:tcPr>
          <w:p w14:paraId="7BCCCEA2" w14:textId="77777777" w:rsidR="00AD27AB" w:rsidRPr="00DD6C95" w:rsidRDefault="00AD27AB" w:rsidP="00CB4752">
            <w:pPr>
              <w:spacing w:after="0" w:line="240" w:lineRule="auto"/>
              <w:jc w:val="center"/>
              <w:rPr>
                <w:rFonts w:eastAsia="Times New Roman" w:cstheme="minorHAnsi"/>
                <w:color w:val="000000"/>
                <w:sz w:val="20"/>
                <w:szCs w:val="20"/>
                <w:lang w:val="sl-SI" w:eastAsia="en-GB"/>
              </w:rPr>
            </w:pPr>
            <w:r w:rsidRPr="00DD6C95">
              <w:rPr>
                <w:rFonts w:eastAsia="Times New Roman" w:cstheme="minorHAnsi"/>
                <w:color w:val="000000"/>
                <w:sz w:val="20"/>
                <w:szCs w:val="20"/>
                <w:lang w:val="sl-SI" w:eastAsia="en-GB"/>
              </w:rPr>
              <w:t>1213</w:t>
            </w:r>
          </w:p>
        </w:tc>
        <w:tc>
          <w:tcPr>
            <w:tcW w:w="765" w:type="pct"/>
            <w:shd w:val="clear" w:color="auto" w:fill="auto"/>
            <w:noWrap/>
            <w:vAlign w:val="bottom"/>
            <w:hideMark/>
          </w:tcPr>
          <w:p w14:paraId="7B2029F0" w14:textId="77777777" w:rsidR="00AD27AB" w:rsidRPr="00DD6C95" w:rsidRDefault="00AD27AB" w:rsidP="00CB4752">
            <w:pPr>
              <w:spacing w:after="0" w:line="240" w:lineRule="auto"/>
              <w:jc w:val="center"/>
              <w:rPr>
                <w:rFonts w:eastAsia="Times New Roman" w:cstheme="minorHAnsi"/>
                <w:color w:val="000000"/>
                <w:sz w:val="20"/>
                <w:szCs w:val="20"/>
                <w:lang w:val="sl-SI" w:eastAsia="en-GB"/>
              </w:rPr>
            </w:pPr>
            <w:r w:rsidRPr="00DD6C95">
              <w:rPr>
                <w:rFonts w:eastAsia="Times New Roman" w:cstheme="minorHAnsi"/>
                <w:color w:val="000000"/>
                <w:sz w:val="20"/>
                <w:szCs w:val="20"/>
                <w:lang w:val="sl-SI" w:eastAsia="en-GB"/>
              </w:rPr>
              <w:t>781</w:t>
            </w:r>
          </w:p>
        </w:tc>
        <w:tc>
          <w:tcPr>
            <w:tcW w:w="765" w:type="pct"/>
            <w:shd w:val="clear" w:color="auto" w:fill="BFBFBF" w:themeFill="background1" w:themeFillShade="BF"/>
            <w:noWrap/>
            <w:vAlign w:val="bottom"/>
            <w:hideMark/>
          </w:tcPr>
          <w:p w14:paraId="1BF5DD97" w14:textId="77777777" w:rsidR="00AD27AB" w:rsidRPr="00DD6C95" w:rsidRDefault="00AD27AB" w:rsidP="00CB4752">
            <w:pPr>
              <w:spacing w:after="0" w:line="240" w:lineRule="auto"/>
              <w:jc w:val="center"/>
              <w:rPr>
                <w:rFonts w:eastAsia="Times New Roman" w:cstheme="minorHAnsi"/>
                <w:b/>
                <w:color w:val="000000"/>
                <w:sz w:val="20"/>
                <w:szCs w:val="20"/>
                <w:lang w:val="sl-SI" w:eastAsia="en-GB"/>
              </w:rPr>
            </w:pPr>
            <w:r w:rsidRPr="00DD6C95">
              <w:rPr>
                <w:rFonts w:eastAsia="Times New Roman" w:cstheme="minorHAnsi"/>
                <w:b/>
                <w:color w:val="000000"/>
                <w:sz w:val="20"/>
                <w:szCs w:val="20"/>
                <w:lang w:val="sl-SI" w:eastAsia="en-GB"/>
              </w:rPr>
              <w:t>468</w:t>
            </w:r>
          </w:p>
        </w:tc>
      </w:tr>
      <w:tr w:rsidR="00CB4752" w:rsidRPr="00341F8F" w14:paraId="30B84F1D" w14:textId="77777777" w:rsidTr="00CB4752">
        <w:trPr>
          <w:trHeight w:val="288"/>
        </w:trPr>
        <w:tc>
          <w:tcPr>
            <w:tcW w:w="411" w:type="pct"/>
            <w:shd w:val="clear" w:color="auto" w:fill="F2F2F2" w:themeFill="background1" w:themeFillShade="F2"/>
            <w:noWrap/>
            <w:vAlign w:val="bottom"/>
            <w:hideMark/>
          </w:tcPr>
          <w:p w14:paraId="1499E984" w14:textId="77777777" w:rsidR="00AD27AB" w:rsidRPr="00DD6C95" w:rsidRDefault="00AD27AB" w:rsidP="00D60C9D">
            <w:pPr>
              <w:spacing w:after="0" w:line="240" w:lineRule="auto"/>
              <w:jc w:val="right"/>
              <w:rPr>
                <w:rFonts w:eastAsia="Times New Roman" w:cstheme="minorHAnsi"/>
                <w:color w:val="000000"/>
                <w:sz w:val="20"/>
                <w:szCs w:val="20"/>
                <w:lang w:val="sl-SI" w:eastAsia="en-GB"/>
              </w:rPr>
            </w:pPr>
            <w:r w:rsidRPr="00DD6C95">
              <w:rPr>
                <w:rFonts w:eastAsia="Times New Roman" w:cstheme="minorHAnsi"/>
                <w:color w:val="000000"/>
                <w:sz w:val="20"/>
                <w:szCs w:val="20"/>
                <w:lang w:val="sl-SI" w:eastAsia="en-GB"/>
              </w:rPr>
              <w:t>2007</w:t>
            </w:r>
          </w:p>
        </w:tc>
        <w:tc>
          <w:tcPr>
            <w:tcW w:w="765" w:type="pct"/>
            <w:shd w:val="clear" w:color="auto" w:fill="auto"/>
            <w:noWrap/>
            <w:vAlign w:val="bottom"/>
            <w:hideMark/>
          </w:tcPr>
          <w:p w14:paraId="6FA016B0" w14:textId="77777777" w:rsidR="00AD27AB" w:rsidRPr="00DD6C95" w:rsidRDefault="00AD27AB" w:rsidP="00CB4752">
            <w:pPr>
              <w:spacing w:after="0" w:line="240" w:lineRule="auto"/>
              <w:jc w:val="center"/>
              <w:rPr>
                <w:rFonts w:eastAsia="Times New Roman" w:cstheme="minorHAnsi"/>
                <w:color w:val="000000"/>
                <w:sz w:val="20"/>
                <w:szCs w:val="20"/>
                <w:lang w:val="sl-SI" w:eastAsia="en-GB"/>
              </w:rPr>
            </w:pPr>
            <w:r w:rsidRPr="00DD6C95">
              <w:rPr>
                <w:rFonts w:eastAsia="Times New Roman" w:cstheme="minorHAnsi"/>
                <w:color w:val="000000"/>
                <w:sz w:val="20"/>
                <w:szCs w:val="20"/>
                <w:lang w:val="sl-SI" w:eastAsia="en-GB"/>
              </w:rPr>
              <w:t>529</w:t>
            </w:r>
          </w:p>
        </w:tc>
        <w:tc>
          <w:tcPr>
            <w:tcW w:w="765" w:type="pct"/>
            <w:shd w:val="clear" w:color="auto" w:fill="auto"/>
            <w:noWrap/>
            <w:vAlign w:val="bottom"/>
            <w:hideMark/>
          </w:tcPr>
          <w:p w14:paraId="6B933E71" w14:textId="77777777" w:rsidR="00AD27AB" w:rsidRPr="00DD6C95" w:rsidRDefault="00AD27AB" w:rsidP="00CB4752">
            <w:pPr>
              <w:spacing w:after="0" w:line="240" w:lineRule="auto"/>
              <w:jc w:val="center"/>
              <w:rPr>
                <w:rFonts w:eastAsia="Times New Roman" w:cstheme="minorHAnsi"/>
                <w:color w:val="000000"/>
                <w:sz w:val="20"/>
                <w:szCs w:val="20"/>
                <w:lang w:val="sl-SI" w:eastAsia="en-GB"/>
              </w:rPr>
            </w:pPr>
            <w:r w:rsidRPr="00DD6C95">
              <w:rPr>
                <w:rFonts w:eastAsia="Times New Roman" w:cstheme="minorHAnsi"/>
                <w:color w:val="000000"/>
                <w:sz w:val="20"/>
                <w:szCs w:val="20"/>
                <w:lang w:val="sl-SI" w:eastAsia="en-GB"/>
              </w:rPr>
              <w:t>383</w:t>
            </w:r>
          </w:p>
        </w:tc>
        <w:tc>
          <w:tcPr>
            <w:tcW w:w="765" w:type="pct"/>
            <w:shd w:val="clear" w:color="auto" w:fill="auto"/>
            <w:noWrap/>
            <w:vAlign w:val="bottom"/>
            <w:hideMark/>
          </w:tcPr>
          <w:p w14:paraId="0ACF7375" w14:textId="77777777" w:rsidR="00AD27AB" w:rsidRPr="00DD6C95" w:rsidRDefault="00AD27AB" w:rsidP="00CB4752">
            <w:pPr>
              <w:spacing w:after="0" w:line="240" w:lineRule="auto"/>
              <w:jc w:val="center"/>
              <w:rPr>
                <w:rFonts w:eastAsia="Times New Roman" w:cstheme="minorHAnsi"/>
                <w:color w:val="000000"/>
                <w:sz w:val="20"/>
                <w:szCs w:val="20"/>
                <w:lang w:val="sl-SI" w:eastAsia="en-GB"/>
              </w:rPr>
            </w:pPr>
            <w:r w:rsidRPr="00DD6C95">
              <w:rPr>
                <w:rFonts w:eastAsia="Times New Roman" w:cstheme="minorHAnsi"/>
                <w:color w:val="000000"/>
                <w:sz w:val="20"/>
                <w:szCs w:val="20"/>
                <w:lang w:val="sl-SI" w:eastAsia="en-GB"/>
              </w:rPr>
              <w:t>495</w:t>
            </w:r>
          </w:p>
        </w:tc>
        <w:tc>
          <w:tcPr>
            <w:tcW w:w="765" w:type="pct"/>
            <w:shd w:val="clear" w:color="auto" w:fill="auto"/>
            <w:noWrap/>
            <w:vAlign w:val="bottom"/>
            <w:hideMark/>
          </w:tcPr>
          <w:p w14:paraId="538D1377" w14:textId="77777777" w:rsidR="00AD27AB" w:rsidRPr="00DD6C95" w:rsidRDefault="00AD27AB" w:rsidP="00CB4752">
            <w:pPr>
              <w:spacing w:after="0" w:line="240" w:lineRule="auto"/>
              <w:jc w:val="center"/>
              <w:rPr>
                <w:rFonts w:eastAsia="Times New Roman" w:cstheme="minorHAnsi"/>
                <w:color w:val="000000"/>
                <w:sz w:val="20"/>
                <w:szCs w:val="20"/>
                <w:lang w:val="sl-SI" w:eastAsia="en-GB"/>
              </w:rPr>
            </w:pPr>
            <w:r w:rsidRPr="00DD6C95">
              <w:rPr>
                <w:rFonts w:eastAsia="Times New Roman" w:cstheme="minorHAnsi"/>
                <w:color w:val="000000"/>
                <w:sz w:val="20"/>
                <w:szCs w:val="20"/>
                <w:lang w:val="sl-SI" w:eastAsia="en-GB"/>
              </w:rPr>
              <w:t>1285</w:t>
            </w:r>
          </w:p>
        </w:tc>
        <w:tc>
          <w:tcPr>
            <w:tcW w:w="765" w:type="pct"/>
            <w:shd w:val="clear" w:color="auto" w:fill="auto"/>
            <w:noWrap/>
            <w:vAlign w:val="bottom"/>
            <w:hideMark/>
          </w:tcPr>
          <w:p w14:paraId="66308C67" w14:textId="77777777" w:rsidR="00AD27AB" w:rsidRPr="00DD6C95" w:rsidRDefault="00AD27AB" w:rsidP="00CB4752">
            <w:pPr>
              <w:spacing w:after="0" w:line="240" w:lineRule="auto"/>
              <w:jc w:val="center"/>
              <w:rPr>
                <w:rFonts w:eastAsia="Times New Roman" w:cstheme="minorHAnsi"/>
                <w:color w:val="000000"/>
                <w:sz w:val="20"/>
                <w:szCs w:val="20"/>
                <w:lang w:val="sl-SI" w:eastAsia="en-GB"/>
              </w:rPr>
            </w:pPr>
            <w:r w:rsidRPr="00DD6C95">
              <w:rPr>
                <w:rFonts w:eastAsia="Times New Roman" w:cstheme="minorHAnsi"/>
                <w:color w:val="000000"/>
                <w:sz w:val="20"/>
                <w:szCs w:val="20"/>
                <w:lang w:val="sl-SI" w:eastAsia="en-GB"/>
              </w:rPr>
              <w:t>856</w:t>
            </w:r>
          </w:p>
        </w:tc>
        <w:tc>
          <w:tcPr>
            <w:tcW w:w="765" w:type="pct"/>
            <w:shd w:val="clear" w:color="auto" w:fill="BFBFBF" w:themeFill="background1" w:themeFillShade="BF"/>
            <w:noWrap/>
            <w:vAlign w:val="bottom"/>
            <w:hideMark/>
          </w:tcPr>
          <w:p w14:paraId="6F8732E4" w14:textId="77777777" w:rsidR="00AD27AB" w:rsidRPr="00DD6C95" w:rsidRDefault="00AD27AB" w:rsidP="00CB4752">
            <w:pPr>
              <w:spacing w:after="0" w:line="240" w:lineRule="auto"/>
              <w:jc w:val="center"/>
              <w:rPr>
                <w:rFonts w:eastAsia="Times New Roman" w:cstheme="minorHAnsi"/>
                <w:b/>
                <w:color w:val="000000"/>
                <w:sz w:val="20"/>
                <w:szCs w:val="20"/>
                <w:lang w:val="sl-SI" w:eastAsia="en-GB"/>
              </w:rPr>
            </w:pPr>
            <w:r w:rsidRPr="00DD6C95">
              <w:rPr>
                <w:rFonts w:eastAsia="Times New Roman" w:cstheme="minorHAnsi"/>
                <w:b/>
                <w:color w:val="000000"/>
                <w:sz w:val="20"/>
                <w:szCs w:val="20"/>
                <w:lang w:val="sl-SI" w:eastAsia="en-GB"/>
              </w:rPr>
              <w:t>513</w:t>
            </w:r>
          </w:p>
        </w:tc>
      </w:tr>
      <w:tr w:rsidR="00CB4752" w:rsidRPr="00341F8F" w14:paraId="1CD4146E" w14:textId="77777777" w:rsidTr="00CB4752">
        <w:trPr>
          <w:trHeight w:val="288"/>
        </w:trPr>
        <w:tc>
          <w:tcPr>
            <w:tcW w:w="411" w:type="pct"/>
            <w:shd w:val="clear" w:color="auto" w:fill="F2F2F2" w:themeFill="background1" w:themeFillShade="F2"/>
            <w:noWrap/>
            <w:vAlign w:val="bottom"/>
            <w:hideMark/>
          </w:tcPr>
          <w:p w14:paraId="29BFCFCC" w14:textId="77777777" w:rsidR="00AD27AB" w:rsidRPr="00DD6C95" w:rsidRDefault="00AD27AB" w:rsidP="00D60C9D">
            <w:pPr>
              <w:spacing w:after="0" w:line="240" w:lineRule="auto"/>
              <w:jc w:val="right"/>
              <w:rPr>
                <w:rFonts w:eastAsia="Times New Roman" w:cstheme="minorHAnsi"/>
                <w:color w:val="000000"/>
                <w:sz w:val="20"/>
                <w:szCs w:val="20"/>
                <w:lang w:val="sl-SI" w:eastAsia="en-GB"/>
              </w:rPr>
            </w:pPr>
            <w:r w:rsidRPr="00DD6C95">
              <w:rPr>
                <w:rFonts w:eastAsia="Times New Roman" w:cstheme="minorHAnsi"/>
                <w:color w:val="000000"/>
                <w:sz w:val="20"/>
                <w:szCs w:val="20"/>
                <w:lang w:val="sl-SI" w:eastAsia="en-GB"/>
              </w:rPr>
              <w:t>2008</w:t>
            </w:r>
          </w:p>
        </w:tc>
        <w:tc>
          <w:tcPr>
            <w:tcW w:w="765" w:type="pct"/>
            <w:shd w:val="clear" w:color="auto" w:fill="auto"/>
            <w:noWrap/>
            <w:vAlign w:val="bottom"/>
            <w:hideMark/>
          </w:tcPr>
          <w:p w14:paraId="3E938ACB" w14:textId="77777777" w:rsidR="00AD27AB" w:rsidRPr="00DD6C95" w:rsidRDefault="00AD27AB" w:rsidP="00CB4752">
            <w:pPr>
              <w:spacing w:after="0" w:line="240" w:lineRule="auto"/>
              <w:jc w:val="center"/>
              <w:rPr>
                <w:rFonts w:eastAsia="Times New Roman" w:cstheme="minorHAnsi"/>
                <w:color w:val="000000"/>
                <w:sz w:val="20"/>
                <w:szCs w:val="20"/>
                <w:lang w:val="sl-SI" w:eastAsia="en-GB"/>
              </w:rPr>
            </w:pPr>
            <w:r w:rsidRPr="00DD6C95">
              <w:rPr>
                <w:rFonts w:eastAsia="Times New Roman" w:cstheme="minorHAnsi"/>
                <w:color w:val="000000"/>
                <w:sz w:val="20"/>
                <w:szCs w:val="20"/>
                <w:lang w:val="sl-SI" w:eastAsia="en-GB"/>
              </w:rPr>
              <w:t>576</w:t>
            </w:r>
          </w:p>
        </w:tc>
        <w:tc>
          <w:tcPr>
            <w:tcW w:w="765" w:type="pct"/>
            <w:shd w:val="clear" w:color="auto" w:fill="auto"/>
            <w:noWrap/>
            <w:vAlign w:val="bottom"/>
            <w:hideMark/>
          </w:tcPr>
          <w:p w14:paraId="3D4064BD" w14:textId="77777777" w:rsidR="00AD27AB" w:rsidRPr="00DD6C95" w:rsidRDefault="00AD27AB" w:rsidP="00CB4752">
            <w:pPr>
              <w:spacing w:after="0" w:line="240" w:lineRule="auto"/>
              <w:jc w:val="center"/>
              <w:rPr>
                <w:rFonts w:eastAsia="Times New Roman" w:cstheme="minorHAnsi"/>
                <w:color w:val="000000"/>
                <w:sz w:val="20"/>
                <w:szCs w:val="20"/>
                <w:lang w:val="sl-SI" w:eastAsia="en-GB"/>
              </w:rPr>
            </w:pPr>
            <w:r w:rsidRPr="00DD6C95">
              <w:rPr>
                <w:rFonts w:eastAsia="Times New Roman" w:cstheme="minorHAnsi"/>
                <w:color w:val="000000"/>
                <w:sz w:val="20"/>
                <w:szCs w:val="20"/>
                <w:lang w:val="sl-SI" w:eastAsia="en-GB"/>
              </w:rPr>
              <w:t>416</w:t>
            </w:r>
          </w:p>
        </w:tc>
        <w:tc>
          <w:tcPr>
            <w:tcW w:w="765" w:type="pct"/>
            <w:shd w:val="clear" w:color="auto" w:fill="auto"/>
            <w:noWrap/>
            <w:vAlign w:val="bottom"/>
            <w:hideMark/>
          </w:tcPr>
          <w:p w14:paraId="6A657C13" w14:textId="77777777" w:rsidR="00AD27AB" w:rsidRPr="00DD6C95" w:rsidRDefault="00AD27AB" w:rsidP="00CB4752">
            <w:pPr>
              <w:spacing w:after="0" w:line="240" w:lineRule="auto"/>
              <w:jc w:val="center"/>
              <w:rPr>
                <w:rFonts w:eastAsia="Times New Roman" w:cstheme="minorHAnsi"/>
                <w:color w:val="000000"/>
                <w:sz w:val="20"/>
                <w:szCs w:val="20"/>
                <w:lang w:val="sl-SI" w:eastAsia="en-GB"/>
              </w:rPr>
            </w:pPr>
            <w:r w:rsidRPr="00DD6C95">
              <w:rPr>
                <w:rFonts w:eastAsia="Times New Roman" w:cstheme="minorHAnsi"/>
                <w:color w:val="000000"/>
                <w:sz w:val="20"/>
                <w:szCs w:val="20"/>
                <w:lang w:val="sl-SI" w:eastAsia="en-GB"/>
              </w:rPr>
              <w:t>545</w:t>
            </w:r>
          </w:p>
        </w:tc>
        <w:tc>
          <w:tcPr>
            <w:tcW w:w="765" w:type="pct"/>
            <w:shd w:val="clear" w:color="auto" w:fill="auto"/>
            <w:noWrap/>
            <w:vAlign w:val="bottom"/>
            <w:hideMark/>
          </w:tcPr>
          <w:p w14:paraId="5255E7CD" w14:textId="77777777" w:rsidR="00AD27AB" w:rsidRPr="00DD6C95" w:rsidRDefault="00AD27AB" w:rsidP="00CB4752">
            <w:pPr>
              <w:spacing w:after="0" w:line="240" w:lineRule="auto"/>
              <w:jc w:val="center"/>
              <w:rPr>
                <w:rFonts w:eastAsia="Times New Roman" w:cstheme="minorHAnsi"/>
                <w:color w:val="000000"/>
                <w:sz w:val="20"/>
                <w:szCs w:val="20"/>
                <w:lang w:val="sl-SI" w:eastAsia="en-GB"/>
              </w:rPr>
            </w:pPr>
            <w:r w:rsidRPr="00DD6C95">
              <w:rPr>
                <w:rFonts w:eastAsia="Times New Roman" w:cstheme="minorHAnsi"/>
                <w:color w:val="000000"/>
                <w:sz w:val="20"/>
                <w:szCs w:val="20"/>
                <w:lang w:val="sl-SI" w:eastAsia="en-GB"/>
              </w:rPr>
              <w:t>1391</w:t>
            </w:r>
          </w:p>
        </w:tc>
        <w:tc>
          <w:tcPr>
            <w:tcW w:w="765" w:type="pct"/>
            <w:shd w:val="clear" w:color="auto" w:fill="auto"/>
            <w:noWrap/>
            <w:vAlign w:val="bottom"/>
            <w:hideMark/>
          </w:tcPr>
          <w:p w14:paraId="44AA89D3" w14:textId="77777777" w:rsidR="00AD27AB" w:rsidRPr="00DD6C95" w:rsidRDefault="00AD27AB" w:rsidP="00CB4752">
            <w:pPr>
              <w:spacing w:after="0" w:line="240" w:lineRule="auto"/>
              <w:jc w:val="center"/>
              <w:rPr>
                <w:rFonts w:eastAsia="Times New Roman" w:cstheme="minorHAnsi"/>
                <w:color w:val="000000"/>
                <w:sz w:val="20"/>
                <w:szCs w:val="20"/>
                <w:lang w:val="sl-SI" w:eastAsia="en-GB"/>
              </w:rPr>
            </w:pPr>
            <w:r w:rsidRPr="00DD6C95">
              <w:rPr>
                <w:rFonts w:eastAsia="Times New Roman" w:cstheme="minorHAnsi"/>
                <w:color w:val="000000"/>
                <w:sz w:val="20"/>
                <w:szCs w:val="20"/>
                <w:lang w:val="sl-SI" w:eastAsia="en-GB"/>
              </w:rPr>
              <w:t>923</w:t>
            </w:r>
          </w:p>
        </w:tc>
        <w:tc>
          <w:tcPr>
            <w:tcW w:w="765" w:type="pct"/>
            <w:shd w:val="clear" w:color="auto" w:fill="BFBFBF" w:themeFill="background1" w:themeFillShade="BF"/>
            <w:noWrap/>
            <w:vAlign w:val="bottom"/>
            <w:hideMark/>
          </w:tcPr>
          <w:p w14:paraId="5D764223" w14:textId="77777777" w:rsidR="00AD27AB" w:rsidRPr="00DD6C95" w:rsidRDefault="00AD27AB" w:rsidP="00CB4752">
            <w:pPr>
              <w:spacing w:after="0" w:line="240" w:lineRule="auto"/>
              <w:jc w:val="center"/>
              <w:rPr>
                <w:rFonts w:eastAsia="Times New Roman" w:cstheme="minorHAnsi"/>
                <w:b/>
                <w:color w:val="000000"/>
                <w:sz w:val="20"/>
                <w:szCs w:val="20"/>
                <w:lang w:val="sl-SI" w:eastAsia="en-GB"/>
              </w:rPr>
            </w:pPr>
            <w:r w:rsidRPr="00DD6C95">
              <w:rPr>
                <w:rFonts w:eastAsia="Times New Roman" w:cstheme="minorHAnsi"/>
                <w:b/>
                <w:color w:val="000000"/>
                <w:sz w:val="20"/>
                <w:szCs w:val="20"/>
                <w:lang w:val="sl-SI" w:eastAsia="en-GB"/>
              </w:rPr>
              <w:t>553</w:t>
            </w:r>
          </w:p>
        </w:tc>
      </w:tr>
      <w:tr w:rsidR="00CB4752" w:rsidRPr="00341F8F" w14:paraId="0C23880C" w14:textId="77777777" w:rsidTr="00CB4752">
        <w:trPr>
          <w:trHeight w:val="288"/>
        </w:trPr>
        <w:tc>
          <w:tcPr>
            <w:tcW w:w="411" w:type="pct"/>
            <w:shd w:val="clear" w:color="auto" w:fill="F2F2F2" w:themeFill="background1" w:themeFillShade="F2"/>
            <w:noWrap/>
            <w:vAlign w:val="bottom"/>
            <w:hideMark/>
          </w:tcPr>
          <w:p w14:paraId="0F208007" w14:textId="77777777" w:rsidR="00AD27AB" w:rsidRPr="00DD6C95" w:rsidRDefault="00AD27AB" w:rsidP="00D60C9D">
            <w:pPr>
              <w:spacing w:after="0" w:line="240" w:lineRule="auto"/>
              <w:jc w:val="right"/>
              <w:rPr>
                <w:rFonts w:eastAsia="Times New Roman" w:cstheme="minorHAnsi"/>
                <w:color w:val="000000"/>
                <w:sz w:val="20"/>
                <w:szCs w:val="20"/>
                <w:lang w:val="sl-SI" w:eastAsia="en-GB"/>
              </w:rPr>
            </w:pPr>
            <w:r w:rsidRPr="00DD6C95">
              <w:rPr>
                <w:rFonts w:eastAsia="Times New Roman" w:cstheme="minorHAnsi"/>
                <w:color w:val="000000"/>
                <w:sz w:val="20"/>
                <w:szCs w:val="20"/>
                <w:lang w:val="sl-SI" w:eastAsia="en-GB"/>
              </w:rPr>
              <w:t>2009</w:t>
            </w:r>
          </w:p>
        </w:tc>
        <w:tc>
          <w:tcPr>
            <w:tcW w:w="765" w:type="pct"/>
            <w:shd w:val="clear" w:color="auto" w:fill="auto"/>
            <w:noWrap/>
            <w:vAlign w:val="bottom"/>
            <w:hideMark/>
          </w:tcPr>
          <w:p w14:paraId="6CDC4BA1" w14:textId="77777777" w:rsidR="00AD27AB" w:rsidRPr="00DD6C95" w:rsidRDefault="00AD27AB" w:rsidP="00CB4752">
            <w:pPr>
              <w:spacing w:after="0" w:line="240" w:lineRule="auto"/>
              <w:jc w:val="center"/>
              <w:rPr>
                <w:rFonts w:eastAsia="Times New Roman" w:cstheme="minorHAnsi"/>
                <w:color w:val="000000"/>
                <w:sz w:val="20"/>
                <w:szCs w:val="20"/>
                <w:lang w:val="sl-SI" w:eastAsia="en-GB"/>
              </w:rPr>
            </w:pPr>
            <w:r w:rsidRPr="00DD6C95">
              <w:rPr>
                <w:rFonts w:eastAsia="Times New Roman" w:cstheme="minorHAnsi"/>
                <w:color w:val="000000"/>
                <w:sz w:val="20"/>
                <w:szCs w:val="20"/>
                <w:lang w:val="sl-SI" w:eastAsia="en-GB"/>
              </w:rPr>
              <w:t>589</w:t>
            </w:r>
          </w:p>
        </w:tc>
        <w:tc>
          <w:tcPr>
            <w:tcW w:w="765" w:type="pct"/>
            <w:shd w:val="clear" w:color="auto" w:fill="auto"/>
            <w:noWrap/>
            <w:vAlign w:val="bottom"/>
            <w:hideMark/>
          </w:tcPr>
          <w:p w14:paraId="5A4E5D71" w14:textId="77777777" w:rsidR="00AD27AB" w:rsidRPr="00DD6C95" w:rsidRDefault="00AD27AB" w:rsidP="00CB4752">
            <w:pPr>
              <w:spacing w:after="0" w:line="240" w:lineRule="auto"/>
              <w:jc w:val="center"/>
              <w:rPr>
                <w:rFonts w:eastAsia="Times New Roman" w:cstheme="minorHAnsi"/>
                <w:color w:val="000000"/>
                <w:sz w:val="20"/>
                <w:szCs w:val="20"/>
                <w:lang w:val="sl-SI" w:eastAsia="en-GB"/>
              </w:rPr>
            </w:pPr>
            <w:r w:rsidRPr="00DD6C95">
              <w:rPr>
                <w:rFonts w:eastAsia="Times New Roman" w:cstheme="minorHAnsi"/>
                <w:color w:val="000000"/>
                <w:sz w:val="20"/>
                <w:szCs w:val="20"/>
                <w:lang w:val="sl-SI" w:eastAsia="en-GB"/>
              </w:rPr>
              <w:t>426</w:t>
            </w:r>
          </w:p>
        </w:tc>
        <w:tc>
          <w:tcPr>
            <w:tcW w:w="765" w:type="pct"/>
            <w:shd w:val="clear" w:color="auto" w:fill="auto"/>
            <w:noWrap/>
            <w:vAlign w:val="bottom"/>
            <w:hideMark/>
          </w:tcPr>
          <w:p w14:paraId="0B639EEE" w14:textId="77777777" w:rsidR="00AD27AB" w:rsidRPr="00DD6C95" w:rsidRDefault="00AD27AB" w:rsidP="00CB4752">
            <w:pPr>
              <w:spacing w:after="0" w:line="240" w:lineRule="auto"/>
              <w:jc w:val="center"/>
              <w:rPr>
                <w:rFonts w:eastAsia="Times New Roman" w:cstheme="minorHAnsi"/>
                <w:color w:val="000000"/>
                <w:sz w:val="20"/>
                <w:szCs w:val="20"/>
                <w:lang w:val="sl-SI" w:eastAsia="en-GB"/>
              </w:rPr>
            </w:pPr>
            <w:r w:rsidRPr="00DD6C95">
              <w:rPr>
                <w:rFonts w:eastAsia="Times New Roman" w:cstheme="minorHAnsi"/>
                <w:color w:val="000000"/>
                <w:sz w:val="20"/>
                <w:szCs w:val="20"/>
                <w:lang w:val="sl-SI" w:eastAsia="en-GB"/>
              </w:rPr>
              <w:t>593</w:t>
            </w:r>
          </w:p>
        </w:tc>
        <w:tc>
          <w:tcPr>
            <w:tcW w:w="765" w:type="pct"/>
            <w:shd w:val="clear" w:color="auto" w:fill="auto"/>
            <w:noWrap/>
            <w:vAlign w:val="bottom"/>
            <w:hideMark/>
          </w:tcPr>
          <w:p w14:paraId="07D4D300" w14:textId="77777777" w:rsidR="00AD27AB" w:rsidRPr="00DD6C95" w:rsidRDefault="00AD27AB" w:rsidP="00CB4752">
            <w:pPr>
              <w:spacing w:after="0" w:line="240" w:lineRule="auto"/>
              <w:jc w:val="center"/>
              <w:rPr>
                <w:rFonts w:eastAsia="Times New Roman" w:cstheme="minorHAnsi"/>
                <w:color w:val="000000"/>
                <w:sz w:val="20"/>
                <w:szCs w:val="20"/>
                <w:lang w:val="sl-SI" w:eastAsia="en-GB"/>
              </w:rPr>
            </w:pPr>
            <w:r w:rsidRPr="00DD6C95">
              <w:rPr>
                <w:rFonts w:eastAsia="Times New Roman" w:cstheme="minorHAnsi"/>
                <w:color w:val="000000"/>
                <w:sz w:val="20"/>
                <w:szCs w:val="20"/>
                <w:lang w:val="sl-SI" w:eastAsia="en-GB"/>
              </w:rPr>
              <w:t>1439</w:t>
            </w:r>
          </w:p>
        </w:tc>
        <w:tc>
          <w:tcPr>
            <w:tcW w:w="765" w:type="pct"/>
            <w:shd w:val="clear" w:color="auto" w:fill="auto"/>
            <w:noWrap/>
            <w:vAlign w:val="bottom"/>
            <w:hideMark/>
          </w:tcPr>
          <w:p w14:paraId="0AAF65DE" w14:textId="77777777" w:rsidR="00AD27AB" w:rsidRPr="00DD6C95" w:rsidRDefault="00AD27AB" w:rsidP="00CB4752">
            <w:pPr>
              <w:spacing w:after="0" w:line="240" w:lineRule="auto"/>
              <w:jc w:val="center"/>
              <w:rPr>
                <w:rFonts w:eastAsia="Times New Roman" w:cstheme="minorHAnsi"/>
                <w:color w:val="000000"/>
                <w:sz w:val="20"/>
                <w:szCs w:val="20"/>
                <w:lang w:val="sl-SI" w:eastAsia="en-GB"/>
              </w:rPr>
            </w:pPr>
            <w:r w:rsidRPr="00DD6C95">
              <w:rPr>
                <w:rFonts w:eastAsia="Times New Roman" w:cstheme="minorHAnsi"/>
                <w:color w:val="000000"/>
                <w:sz w:val="20"/>
                <w:szCs w:val="20"/>
                <w:lang w:val="sl-SI" w:eastAsia="en-GB"/>
              </w:rPr>
              <w:t>955</w:t>
            </w:r>
          </w:p>
        </w:tc>
        <w:tc>
          <w:tcPr>
            <w:tcW w:w="765" w:type="pct"/>
            <w:shd w:val="clear" w:color="auto" w:fill="BFBFBF" w:themeFill="background1" w:themeFillShade="BF"/>
            <w:noWrap/>
            <w:vAlign w:val="bottom"/>
            <w:hideMark/>
          </w:tcPr>
          <w:p w14:paraId="05E3B857" w14:textId="77777777" w:rsidR="00AD27AB" w:rsidRPr="00DD6C95" w:rsidRDefault="00AD27AB" w:rsidP="00CB4752">
            <w:pPr>
              <w:spacing w:after="0" w:line="240" w:lineRule="auto"/>
              <w:jc w:val="center"/>
              <w:rPr>
                <w:rFonts w:eastAsia="Times New Roman" w:cstheme="minorHAnsi"/>
                <w:b/>
                <w:color w:val="000000"/>
                <w:sz w:val="20"/>
                <w:szCs w:val="20"/>
                <w:lang w:val="sl-SI" w:eastAsia="en-GB"/>
              </w:rPr>
            </w:pPr>
            <w:r w:rsidRPr="00DD6C95">
              <w:rPr>
                <w:rFonts w:eastAsia="Times New Roman" w:cstheme="minorHAnsi"/>
                <w:b/>
                <w:color w:val="000000"/>
                <w:sz w:val="20"/>
                <w:szCs w:val="20"/>
                <w:lang w:val="sl-SI" w:eastAsia="en-GB"/>
              </w:rPr>
              <w:t>573</w:t>
            </w:r>
          </w:p>
        </w:tc>
      </w:tr>
      <w:tr w:rsidR="00CB4752" w:rsidRPr="00341F8F" w14:paraId="57F0C7E7" w14:textId="77777777" w:rsidTr="00CB4752">
        <w:trPr>
          <w:trHeight w:val="288"/>
        </w:trPr>
        <w:tc>
          <w:tcPr>
            <w:tcW w:w="411" w:type="pct"/>
            <w:shd w:val="clear" w:color="auto" w:fill="F2F2F2" w:themeFill="background1" w:themeFillShade="F2"/>
            <w:noWrap/>
            <w:vAlign w:val="bottom"/>
            <w:hideMark/>
          </w:tcPr>
          <w:p w14:paraId="4A26EECE" w14:textId="77777777" w:rsidR="00AD27AB" w:rsidRPr="00DD6C95" w:rsidRDefault="00AD27AB" w:rsidP="00D60C9D">
            <w:pPr>
              <w:spacing w:after="0" w:line="240" w:lineRule="auto"/>
              <w:jc w:val="right"/>
              <w:rPr>
                <w:rFonts w:eastAsia="Times New Roman" w:cstheme="minorHAnsi"/>
                <w:color w:val="000000"/>
                <w:sz w:val="20"/>
                <w:szCs w:val="20"/>
                <w:lang w:val="sl-SI" w:eastAsia="en-GB"/>
              </w:rPr>
            </w:pPr>
            <w:r w:rsidRPr="00DD6C95">
              <w:rPr>
                <w:rFonts w:eastAsia="Times New Roman" w:cstheme="minorHAnsi"/>
                <w:color w:val="000000"/>
                <w:sz w:val="20"/>
                <w:szCs w:val="20"/>
                <w:lang w:val="sl-SI" w:eastAsia="en-GB"/>
              </w:rPr>
              <w:t>2010</w:t>
            </w:r>
          </w:p>
        </w:tc>
        <w:tc>
          <w:tcPr>
            <w:tcW w:w="765" w:type="pct"/>
            <w:shd w:val="clear" w:color="auto" w:fill="auto"/>
            <w:noWrap/>
            <w:vAlign w:val="bottom"/>
            <w:hideMark/>
          </w:tcPr>
          <w:p w14:paraId="52A42263" w14:textId="77777777" w:rsidR="00AD27AB" w:rsidRPr="00DD6C95" w:rsidRDefault="00AD27AB" w:rsidP="00CB4752">
            <w:pPr>
              <w:spacing w:after="0" w:line="240" w:lineRule="auto"/>
              <w:jc w:val="center"/>
              <w:rPr>
                <w:rFonts w:eastAsia="Times New Roman" w:cstheme="minorHAnsi"/>
                <w:color w:val="000000"/>
                <w:sz w:val="20"/>
                <w:szCs w:val="20"/>
                <w:lang w:val="sl-SI" w:eastAsia="en-GB"/>
              </w:rPr>
            </w:pPr>
            <w:r w:rsidRPr="00DD6C95">
              <w:rPr>
                <w:rFonts w:eastAsia="Times New Roman" w:cstheme="minorHAnsi"/>
                <w:color w:val="000000"/>
                <w:sz w:val="20"/>
                <w:szCs w:val="20"/>
                <w:lang w:val="sl-SI" w:eastAsia="en-GB"/>
              </w:rPr>
              <w:t>711</w:t>
            </w:r>
          </w:p>
        </w:tc>
        <w:tc>
          <w:tcPr>
            <w:tcW w:w="765" w:type="pct"/>
            <w:shd w:val="clear" w:color="auto" w:fill="auto"/>
            <w:noWrap/>
            <w:vAlign w:val="bottom"/>
            <w:hideMark/>
          </w:tcPr>
          <w:p w14:paraId="7DC809BA" w14:textId="77777777" w:rsidR="00AD27AB" w:rsidRPr="00DD6C95" w:rsidRDefault="00AD27AB" w:rsidP="00CB4752">
            <w:pPr>
              <w:spacing w:after="0" w:line="240" w:lineRule="auto"/>
              <w:jc w:val="center"/>
              <w:rPr>
                <w:rFonts w:eastAsia="Times New Roman" w:cstheme="minorHAnsi"/>
                <w:color w:val="000000"/>
                <w:sz w:val="20"/>
                <w:szCs w:val="20"/>
                <w:lang w:val="sl-SI" w:eastAsia="en-GB"/>
              </w:rPr>
            </w:pPr>
            <w:r w:rsidRPr="00DD6C95">
              <w:rPr>
                <w:rFonts w:eastAsia="Times New Roman" w:cstheme="minorHAnsi"/>
                <w:color w:val="000000"/>
                <w:sz w:val="20"/>
                <w:szCs w:val="20"/>
                <w:lang w:val="sl-SI" w:eastAsia="en-GB"/>
              </w:rPr>
              <w:t>507</w:t>
            </w:r>
          </w:p>
        </w:tc>
        <w:tc>
          <w:tcPr>
            <w:tcW w:w="765" w:type="pct"/>
            <w:shd w:val="clear" w:color="auto" w:fill="auto"/>
            <w:noWrap/>
            <w:vAlign w:val="bottom"/>
            <w:hideMark/>
          </w:tcPr>
          <w:p w14:paraId="7E2A15A2" w14:textId="77777777" w:rsidR="00AD27AB" w:rsidRPr="00DD6C95" w:rsidRDefault="00AD27AB" w:rsidP="00CB4752">
            <w:pPr>
              <w:spacing w:after="0" w:line="240" w:lineRule="auto"/>
              <w:jc w:val="center"/>
              <w:rPr>
                <w:rFonts w:eastAsia="Times New Roman" w:cstheme="minorHAnsi"/>
                <w:color w:val="000000"/>
                <w:sz w:val="20"/>
                <w:szCs w:val="20"/>
                <w:lang w:val="sl-SI" w:eastAsia="en-GB"/>
              </w:rPr>
            </w:pPr>
            <w:r w:rsidRPr="00DD6C95">
              <w:rPr>
                <w:rFonts w:eastAsia="Times New Roman" w:cstheme="minorHAnsi"/>
                <w:color w:val="000000"/>
                <w:sz w:val="20"/>
                <w:szCs w:val="20"/>
                <w:lang w:val="sl-SI" w:eastAsia="en-GB"/>
              </w:rPr>
              <w:t>587</w:t>
            </w:r>
          </w:p>
        </w:tc>
        <w:tc>
          <w:tcPr>
            <w:tcW w:w="765" w:type="pct"/>
            <w:shd w:val="clear" w:color="auto" w:fill="auto"/>
            <w:noWrap/>
            <w:vAlign w:val="bottom"/>
            <w:hideMark/>
          </w:tcPr>
          <w:p w14:paraId="2F8CEBCD" w14:textId="77777777" w:rsidR="00AD27AB" w:rsidRPr="00DD6C95" w:rsidRDefault="00AD27AB" w:rsidP="00CB4752">
            <w:pPr>
              <w:spacing w:after="0" w:line="240" w:lineRule="auto"/>
              <w:jc w:val="center"/>
              <w:rPr>
                <w:rFonts w:eastAsia="Times New Roman" w:cstheme="minorHAnsi"/>
                <w:color w:val="000000"/>
                <w:sz w:val="20"/>
                <w:szCs w:val="20"/>
                <w:lang w:val="sl-SI" w:eastAsia="en-GB"/>
              </w:rPr>
            </w:pPr>
            <w:r w:rsidRPr="00DD6C95">
              <w:rPr>
                <w:rFonts w:eastAsia="Times New Roman" w:cstheme="minorHAnsi"/>
                <w:color w:val="000000"/>
                <w:sz w:val="20"/>
                <w:szCs w:val="20"/>
                <w:lang w:val="sl-SI" w:eastAsia="en-GB"/>
              </w:rPr>
              <w:t>1495</w:t>
            </w:r>
          </w:p>
        </w:tc>
        <w:tc>
          <w:tcPr>
            <w:tcW w:w="765" w:type="pct"/>
            <w:shd w:val="clear" w:color="auto" w:fill="auto"/>
            <w:noWrap/>
            <w:vAlign w:val="bottom"/>
            <w:hideMark/>
          </w:tcPr>
          <w:p w14:paraId="4C3EEC5E" w14:textId="77777777" w:rsidR="00AD27AB" w:rsidRPr="00DD6C95" w:rsidRDefault="00AD27AB" w:rsidP="00CB4752">
            <w:pPr>
              <w:spacing w:after="0" w:line="240" w:lineRule="auto"/>
              <w:jc w:val="center"/>
              <w:rPr>
                <w:rFonts w:eastAsia="Times New Roman" w:cstheme="minorHAnsi"/>
                <w:color w:val="000000"/>
                <w:sz w:val="20"/>
                <w:szCs w:val="20"/>
                <w:lang w:val="sl-SI" w:eastAsia="en-GB"/>
              </w:rPr>
            </w:pPr>
            <w:r w:rsidRPr="00DD6C95">
              <w:rPr>
                <w:rFonts w:eastAsia="Times New Roman" w:cstheme="minorHAnsi"/>
                <w:color w:val="000000"/>
                <w:sz w:val="20"/>
                <w:szCs w:val="20"/>
                <w:lang w:val="sl-SI" w:eastAsia="en-GB"/>
              </w:rPr>
              <w:t>989</w:t>
            </w:r>
          </w:p>
        </w:tc>
        <w:tc>
          <w:tcPr>
            <w:tcW w:w="765" w:type="pct"/>
            <w:shd w:val="clear" w:color="auto" w:fill="BFBFBF" w:themeFill="background1" w:themeFillShade="BF"/>
            <w:noWrap/>
            <w:vAlign w:val="bottom"/>
            <w:hideMark/>
          </w:tcPr>
          <w:p w14:paraId="24FEA446" w14:textId="77777777" w:rsidR="00AD27AB" w:rsidRPr="00DD6C95" w:rsidRDefault="00AD27AB" w:rsidP="00CB4752">
            <w:pPr>
              <w:spacing w:after="0" w:line="240" w:lineRule="auto"/>
              <w:jc w:val="center"/>
              <w:rPr>
                <w:rFonts w:eastAsia="Times New Roman" w:cstheme="minorHAnsi"/>
                <w:b/>
                <w:color w:val="000000"/>
                <w:sz w:val="20"/>
                <w:szCs w:val="20"/>
                <w:lang w:val="sl-SI" w:eastAsia="en-GB"/>
              </w:rPr>
            </w:pPr>
            <w:r w:rsidRPr="00DD6C95">
              <w:rPr>
                <w:rFonts w:eastAsia="Times New Roman" w:cstheme="minorHAnsi"/>
                <w:b/>
                <w:color w:val="000000"/>
                <w:sz w:val="20"/>
                <w:szCs w:val="20"/>
                <w:lang w:val="sl-SI" w:eastAsia="en-GB"/>
              </w:rPr>
              <w:t>593</w:t>
            </w:r>
          </w:p>
        </w:tc>
      </w:tr>
      <w:tr w:rsidR="00CB4752" w:rsidRPr="00341F8F" w14:paraId="3DC6423F" w14:textId="77777777" w:rsidTr="00CB4752">
        <w:trPr>
          <w:trHeight w:val="288"/>
        </w:trPr>
        <w:tc>
          <w:tcPr>
            <w:tcW w:w="411" w:type="pct"/>
            <w:shd w:val="clear" w:color="auto" w:fill="F2F2F2" w:themeFill="background1" w:themeFillShade="F2"/>
            <w:noWrap/>
            <w:vAlign w:val="bottom"/>
            <w:hideMark/>
          </w:tcPr>
          <w:p w14:paraId="4B31C4C8" w14:textId="77777777" w:rsidR="00AD27AB" w:rsidRPr="00DD6C95" w:rsidRDefault="00AD27AB" w:rsidP="00D60C9D">
            <w:pPr>
              <w:spacing w:after="0" w:line="240" w:lineRule="auto"/>
              <w:jc w:val="right"/>
              <w:rPr>
                <w:rFonts w:eastAsia="Times New Roman" w:cstheme="minorHAnsi"/>
                <w:color w:val="000000"/>
                <w:sz w:val="20"/>
                <w:szCs w:val="20"/>
                <w:lang w:val="sl-SI" w:eastAsia="en-GB"/>
              </w:rPr>
            </w:pPr>
            <w:r w:rsidRPr="00DD6C95">
              <w:rPr>
                <w:rFonts w:eastAsia="Times New Roman" w:cstheme="minorHAnsi"/>
                <w:color w:val="000000"/>
                <w:sz w:val="20"/>
                <w:szCs w:val="20"/>
                <w:lang w:val="sl-SI" w:eastAsia="en-GB"/>
              </w:rPr>
              <w:t>2011</w:t>
            </w:r>
          </w:p>
        </w:tc>
        <w:tc>
          <w:tcPr>
            <w:tcW w:w="765" w:type="pct"/>
            <w:shd w:val="clear" w:color="auto" w:fill="auto"/>
            <w:noWrap/>
            <w:vAlign w:val="bottom"/>
            <w:hideMark/>
          </w:tcPr>
          <w:p w14:paraId="4F56FAA8" w14:textId="77777777" w:rsidR="00AD27AB" w:rsidRPr="00DD6C95" w:rsidRDefault="00AD27AB" w:rsidP="00CB4752">
            <w:pPr>
              <w:spacing w:after="0" w:line="240" w:lineRule="auto"/>
              <w:jc w:val="center"/>
              <w:rPr>
                <w:rFonts w:eastAsia="Times New Roman" w:cstheme="minorHAnsi"/>
                <w:color w:val="000000"/>
                <w:sz w:val="20"/>
                <w:szCs w:val="20"/>
                <w:lang w:val="sl-SI" w:eastAsia="en-GB"/>
              </w:rPr>
            </w:pPr>
            <w:r w:rsidRPr="00DD6C95">
              <w:rPr>
                <w:rFonts w:eastAsia="Times New Roman" w:cstheme="minorHAnsi"/>
                <w:color w:val="000000"/>
                <w:sz w:val="20"/>
                <w:szCs w:val="20"/>
                <w:lang w:val="sl-SI" w:eastAsia="en-GB"/>
              </w:rPr>
              <w:t>748</w:t>
            </w:r>
          </w:p>
        </w:tc>
        <w:tc>
          <w:tcPr>
            <w:tcW w:w="765" w:type="pct"/>
            <w:shd w:val="clear" w:color="auto" w:fill="auto"/>
            <w:noWrap/>
            <w:vAlign w:val="bottom"/>
            <w:hideMark/>
          </w:tcPr>
          <w:p w14:paraId="56DADC3E" w14:textId="77777777" w:rsidR="00AD27AB" w:rsidRPr="00DD6C95" w:rsidRDefault="00AD27AB" w:rsidP="00CB4752">
            <w:pPr>
              <w:spacing w:after="0" w:line="240" w:lineRule="auto"/>
              <w:jc w:val="center"/>
              <w:rPr>
                <w:rFonts w:eastAsia="Times New Roman" w:cstheme="minorHAnsi"/>
                <w:color w:val="000000"/>
                <w:sz w:val="20"/>
                <w:szCs w:val="20"/>
                <w:lang w:val="sl-SI" w:eastAsia="en-GB"/>
              </w:rPr>
            </w:pPr>
            <w:r w:rsidRPr="00DD6C95">
              <w:rPr>
                <w:rFonts w:eastAsia="Times New Roman" w:cstheme="minorHAnsi"/>
                <w:color w:val="000000"/>
                <w:sz w:val="20"/>
                <w:szCs w:val="20"/>
                <w:lang w:val="sl-SI" w:eastAsia="en-GB"/>
              </w:rPr>
              <w:t>531</w:t>
            </w:r>
          </w:p>
        </w:tc>
        <w:tc>
          <w:tcPr>
            <w:tcW w:w="765" w:type="pct"/>
            <w:shd w:val="clear" w:color="auto" w:fill="auto"/>
            <w:noWrap/>
            <w:vAlign w:val="bottom"/>
            <w:hideMark/>
          </w:tcPr>
          <w:p w14:paraId="25400EDE" w14:textId="77777777" w:rsidR="00AD27AB" w:rsidRPr="00DD6C95" w:rsidRDefault="00AD27AB" w:rsidP="00CB4752">
            <w:pPr>
              <w:spacing w:after="0" w:line="240" w:lineRule="auto"/>
              <w:jc w:val="center"/>
              <w:rPr>
                <w:rFonts w:eastAsia="Times New Roman" w:cstheme="minorHAnsi"/>
                <w:color w:val="000000"/>
                <w:sz w:val="20"/>
                <w:szCs w:val="20"/>
                <w:lang w:val="sl-SI" w:eastAsia="en-GB"/>
              </w:rPr>
            </w:pPr>
            <w:r w:rsidRPr="00DD6C95">
              <w:rPr>
                <w:rFonts w:eastAsia="Times New Roman" w:cstheme="minorHAnsi"/>
                <w:color w:val="000000"/>
                <w:sz w:val="20"/>
                <w:szCs w:val="20"/>
                <w:lang w:val="sl-SI" w:eastAsia="en-GB"/>
              </w:rPr>
              <w:t>600</w:t>
            </w:r>
          </w:p>
        </w:tc>
        <w:tc>
          <w:tcPr>
            <w:tcW w:w="765" w:type="pct"/>
            <w:shd w:val="clear" w:color="auto" w:fill="auto"/>
            <w:noWrap/>
            <w:vAlign w:val="bottom"/>
            <w:hideMark/>
          </w:tcPr>
          <w:p w14:paraId="2587140C" w14:textId="77777777" w:rsidR="00AD27AB" w:rsidRPr="00DD6C95" w:rsidRDefault="00AD27AB" w:rsidP="00CB4752">
            <w:pPr>
              <w:spacing w:after="0" w:line="240" w:lineRule="auto"/>
              <w:jc w:val="center"/>
              <w:rPr>
                <w:rFonts w:eastAsia="Times New Roman" w:cstheme="minorHAnsi"/>
                <w:color w:val="000000"/>
                <w:sz w:val="20"/>
                <w:szCs w:val="20"/>
                <w:lang w:val="sl-SI" w:eastAsia="en-GB"/>
              </w:rPr>
            </w:pPr>
            <w:r w:rsidRPr="00DD6C95">
              <w:rPr>
                <w:rFonts w:eastAsia="Times New Roman" w:cstheme="minorHAnsi"/>
                <w:color w:val="000000"/>
                <w:sz w:val="20"/>
                <w:szCs w:val="20"/>
                <w:lang w:val="sl-SI" w:eastAsia="en-GB"/>
              </w:rPr>
              <w:t>1525</w:t>
            </w:r>
          </w:p>
        </w:tc>
        <w:tc>
          <w:tcPr>
            <w:tcW w:w="765" w:type="pct"/>
            <w:shd w:val="clear" w:color="auto" w:fill="auto"/>
            <w:noWrap/>
            <w:vAlign w:val="bottom"/>
            <w:hideMark/>
          </w:tcPr>
          <w:p w14:paraId="4A18C914" w14:textId="77777777" w:rsidR="00AD27AB" w:rsidRPr="00DD6C95" w:rsidRDefault="00AD27AB" w:rsidP="00CB4752">
            <w:pPr>
              <w:spacing w:after="0" w:line="240" w:lineRule="auto"/>
              <w:jc w:val="center"/>
              <w:rPr>
                <w:rFonts w:eastAsia="Times New Roman" w:cstheme="minorHAnsi"/>
                <w:color w:val="000000"/>
                <w:sz w:val="20"/>
                <w:szCs w:val="20"/>
                <w:lang w:val="sl-SI" w:eastAsia="en-GB"/>
              </w:rPr>
            </w:pPr>
            <w:r w:rsidRPr="00DD6C95">
              <w:rPr>
                <w:rFonts w:eastAsia="Times New Roman" w:cstheme="minorHAnsi"/>
                <w:color w:val="000000"/>
                <w:sz w:val="20"/>
                <w:szCs w:val="20"/>
                <w:lang w:val="sl-SI" w:eastAsia="en-GB"/>
              </w:rPr>
              <w:t>1012</w:t>
            </w:r>
          </w:p>
        </w:tc>
        <w:tc>
          <w:tcPr>
            <w:tcW w:w="765" w:type="pct"/>
            <w:shd w:val="clear" w:color="auto" w:fill="BFBFBF" w:themeFill="background1" w:themeFillShade="BF"/>
            <w:noWrap/>
            <w:vAlign w:val="bottom"/>
            <w:hideMark/>
          </w:tcPr>
          <w:p w14:paraId="33E6F15D" w14:textId="77777777" w:rsidR="00AD27AB" w:rsidRPr="00DD6C95" w:rsidRDefault="00AD27AB" w:rsidP="00CB4752">
            <w:pPr>
              <w:spacing w:after="0" w:line="240" w:lineRule="auto"/>
              <w:jc w:val="center"/>
              <w:rPr>
                <w:rFonts w:eastAsia="Times New Roman" w:cstheme="minorHAnsi"/>
                <w:b/>
                <w:color w:val="000000"/>
                <w:sz w:val="20"/>
                <w:szCs w:val="20"/>
                <w:lang w:val="sl-SI" w:eastAsia="en-GB"/>
              </w:rPr>
            </w:pPr>
            <w:r w:rsidRPr="00DD6C95">
              <w:rPr>
                <w:rFonts w:eastAsia="Times New Roman" w:cstheme="minorHAnsi"/>
                <w:b/>
                <w:color w:val="000000"/>
                <w:sz w:val="20"/>
                <w:szCs w:val="20"/>
                <w:lang w:val="sl-SI" w:eastAsia="en-GB"/>
              </w:rPr>
              <w:t>607</w:t>
            </w:r>
          </w:p>
        </w:tc>
      </w:tr>
      <w:tr w:rsidR="00CB4752" w:rsidRPr="00341F8F" w14:paraId="7276C2D6" w14:textId="77777777" w:rsidTr="00CB4752">
        <w:trPr>
          <w:trHeight w:val="288"/>
        </w:trPr>
        <w:tc>
          <w:tcPr>
            <w:tcW w:w="411" w:type="pct"/>
            <w:shd w:val="clear" w:color="auto" w:fill="F2F2F2" w:themeFill="background1" w:themeFillShade="F2"/>
            <w:noWrap/>
            <w:vAlign w:val="bottom"/>
            <w:hideMark/>
          </w:tcPr>
          <w:p w14:paraId="79E82CF8" w14:textId="77777777" w:rsidR="00AD27AB" w:rsidRPr="00DD6C95" w:rsidRDefault="00AD27AB" w:rsidP="00D60C9D">
            <w:pPr>
              <w:spacing w:after="0" w:line="240" w:lineRule="auto"/>
              <w:jc w:val="right"/>
              <w:rPr>
                <w:rFonts w:eastAsia="Times New Roman" w:cstheme="minorHAnsi"/>
                <w:color w:val="000000"/>
                <w:sz w:val="20"/>
                <w:szCs w:val="20"/>
                <w:lang w:val="sl-SI" w:eastAsia="en-GB"/>
              </w:rPr>
            </w:pPr>
            <w:r w:rsidRPr="00DD6C95">
              <w:rPr>
                <w:rFonts w:eastAsia="Times New Roman" w:cstheme="minorHAnsi"/>
                <w:color w:val="000000"/>
                <w:sz w:val="20"/>
                <w:szCs w:val="20"/>
                <w:lang w:val="sl-SI" w:eastAsia="en-GB"/>
              </w:rPr>
              <w:t>2012</w:t>
            </w:r>
          </w:p>
        </w:tc>
        <w:tc>
          <w:tcPr>
            <w:tcW w:w="765" w:type="pct"/>
            <w:shd w:val="clear" w:color="auto" w:fill="auto"/>
            <w:noWrap/>
            <w:vAlign w:val="bottom"/>
            <w:hideMark/>
          </w:tcPr>
          <w:p w14:paraId="5B122E3D" w14:textId="77777777" w:rsidR="00AD27AB" w:rsidRPr="00DD6C95" w:rsidRDefault="00AD27AB" w:rsidP="00CB4752">
            <w:pPr>
              <w:spacing w:after="0" w:line="240" w:lineRule="auto"/>
              <w:jc w:val="center"/>
              <w:rPr>
                <w:rFonts w:eastAsia="Times New Roman" w:cstheme="minorHAnsi"/>
                <w:color w:val="000000"/>
                <w:sz w:val="20"/>
                <w:szCs w:val="20"/>
                <w:lang w:val="sl-SI" w:eastAsia="en-GB"/>
              </w:rPr>
            </w:pPr>
            <w:r w:rsidRPr="00DD6C95">
              <w:rPr>
                <w:rFonts w:eastAsia="Times New Roman" w:cstheme="minorHAnsi"/>
                <w:color w:val="000000"/>
                <w:sz w:val="20"/>
                <w:szCs w:val="20"/>
                <w:lang w:val="sl-SI" w:eastAsia="en-GB"/>
              </w:rPr>
              <w:t>763</w:t>
            </w:r>
          </w:p>
        </w:tc>
        <w:tc>
          <w:tcPr>
            <w:tcW w:w="765" w:type="pct"/>
            <w:shd w:val="clear" w:color="auto" w:fill="auto"/>
            <w:noWrap/>
            <w:vAlign w:val="bottom"/>
            <w:hideMark/>
          </w:tcPr>
          <w:p w14:paraId="6384B5A5" w14:textId="77777777" w:rsidR="00AD27AB" w:rsidRPr="00DD6C95" w:rsidRDefault="00AD27AB" w:rsidP="00CB4752">
            <w:pPr>
              <w:spacing w:after="0" w:line="240" w:lineRule="auto"/>
              <w:jc w:val="center"/>
              <w:rPr>
                <w:rFonts w:eastAsia="Times New Roman" w:cstheme="minorHAnsi"/>
                <w:color w:val="000000"/>
                <w:sz w:val="20"/>
                <w:szCs w:val="20"/>
                <w:lang w:val="sl-SI" w:eastAsia="en-GB"/>
              </w:rPr>
            </w:pPr>
            <w:r w:rsidRPr="00DD6C95">
              <w:rPr>
                <w:rFonts w:eastAsia="Times New Roman" w:cstheme="minorHAnsi"/>
                <w:color w:val="000000"/>
                <w:sz w:val="20"/>
                <w:szCs w:val="20"/>
                <w:lang w:val="sl-SI" w:eastAsia="en-GB"/>
              </w:rPr>
              <w:t>542</w:t>
            </w:r>
          </w:p>
        </w:tc>
        <w:tc>
          <w:tcPr>
            <w:tcW w:w="765" w:type="pct"/>
            <w:shd w:val="clear" w:color="auto" w:fill="auto"/>
            <w:noWrap/>
            <w:vAlign w:val="bottom"/>
            <w:hideMark/>
          </w:tcPr>
          <w:p w14:paraId="753972D3" w14:textId="77777777" w:rsidR="00AD27AB" w:rsidRPr="00DD6C95" w:rsidRDefault="00AD27AB" w:rsidP="00CB4752">
            <w:pPr>
              <w:spacing w:after="0" w:line="240" w:lineRule="auto"/>
              <w:jc w:val="center"/>
              <w:rPr>
                <w:rFonts w:eastAsia="Times New Roman" w:cstheme="minorHAnsi"/>
                <w:color w:val="000000"/>
                <w:sz w:val="20"/>
                <w:szCs w:val="20"/>
                <w:lang w:val="sl-SI" w:eastAsia="en-GB"/>
              </w:rPr>
            </w:pPr>
            <w:r w:rsidRPr="00DD6C95">
              <w:rPr>
                <w:rFonts w:eastAsia="Times New Roman" w:cstheme="minorHAnsi"/>
                <w:color w:val="000000"/>
                <w:sz w:val="20"/>
                <w:szCs w:val="20"/>
                <w:lang w:val="sl-SI" w:eastAsia="en-GB"/>
              </w:rPr>
              <w:t>606</w:t>
            </w:r>
          </w:p>
        </w:tc>
        <w:tc>
          <w:tcPr>
            <w:tcW w:w="765" w:type="pct"/>
            <w:shd w:val="clear" w:color="auto" w:fill="auto"/>
            <w:noWrap/>
            <w:vAlign w:val="bottom"/>
            <w:hideMark/>
          </w:tcPr>
          <w:p w14:paraId="37F6FA78" w14:textId="77777777" w:rsidR="00AD27AB" w:rsidRPr="00DD6C95" w:rsidRDefault="00AD27AB" w:rsidP="00CB4752">
            <w:pPr>
              <w:spacing w:after="0" w:line="240" w:lineRule="auto"/>
              <w:jc w:val="center"/>
              <w:rPr>
                <w:rFonts w:eastAsia="Times New Roman" w:cstheme="minorHAnsi"/>
                <w:color w:val="000000"/>
                <w:sz w:val="20"/>
                <w:szCs w:val="20"/>
                <w:lang w:val="sl-SI" w:eastAsia="en-GB"/>
              </w:rPr>
            </w:pPr>
            <w:r w:rsidRPr="00DD6C95">
              <w:rPr>
                <w:rFonts w:eastAsia="Times New Roman" w:cstheme="minorHAnsi"/>
                <w:color w:val="000000"/>
                <w:sz w:val="20"/>
                <w:szCs w:val="20"/>
                <w:lang w:val="sl-SI" w:eastAsia="en-GB"/>
              </w:rPr>
              <w:t>1525</w:t>
            </w:r>
          </w:p>
        </w:tc>
        <w:tc>
          <w:tcPr>
            <w:tcW w:w="765" w:type="pct"/>
            <w:shd w:val="clear" w:color="auto" w:fill="auto"/>
            <w:noWrap/>
            <w:vAlign w:val="bottom"/>
            <w:hideMark/>
          </w:tcPr>
          <w:p w14:paraId="18F3A423" w14:textId="77777777" w:rsidR="00AD27AB" w:rsidRPr="00DD6C95" w:rsidRDefault="00AD27AB" w:rsidP="00CB4752">
            <w:pPr>
              <w:spacing w:after="0" w:line="240" w:lineRule="auto"/>
              <w:jc w:val="center"/>
              <w:rPr>
                <w:rFonts w:eastAsia="Times New Roman" w:cstheme="minorHAnsi"/>
                <w:color w:val="000000"/>
                <w:sz w:val="20"/>
                <w:szCs w:val="20"/>
                <w:lang w:val="sl-SI" w:eastAsia="en-GB"/>
              </w:rPr>
            </w:pPr>
            <w:r w:rsidRPr="00DD6C95">
              <w:rPr>
                <w:rFonts w:eastAsia="Times New Roman" w:cstheme="minorHAnsi"/>
                <w:color w:val="000000"/>
                <w:sz w:val="20"/>
                <w:szCs w:val="20"/>
                <w:lang w:val="sl-SI" w:eastAsia="en-GB"/>
              </w:rPr>
              <w:t>1012</w:t>
            </w:r>
          </w:p>
        </w:tc>
        <w:tc>
          <w:tcPr>
            <w:tcW w:w="765" w:type="pct"/>
            <w:shd w:val="clear" w:color="auto" w:fill="BFBFBF" w:themeFill="background1" w:themeFillShade="BF"/>
            <w:noWrap/>
            <w:vAlign w:val="bottom"/>
            <w:hideMark/>
          </w:tcPr>
          <w:p w14:paraId="55ECA4AF" w14:textId="77777777" w:rsidR="00AD27AB" w:rsidRPr="00DD6C95" w:rsidRDefault="00AD27AB" w:rsidP="00CB4752">
            <w:pPr>
              <w:spacing w:after="0" w:line="240" w:lineRule="auto"/>
              <w:jc w:val="center"/>
              <w:rPr>
                <w:rFonts w:eastAsia="Times New Roman" w:cstheme="minorHAnsi"/>
                <w:b/>
                <w:color w:val="000000"/>
                <w:sz w:val="20"/>
                <w:szCs w:val="20"/>
                <w:lang w:val="sl-SI" w:eastAsia="en-GB"/>
              </w:rPr>
            </w:pPr>
            <w:r w:rsidRPr="00DD6C95">
              <w:rPr>
                <w:rFonts w:eastAsia="Times New Roman" w:cstheme="minorHAnsi"/>
                <w:b/>
                <w:color w:val="000000"/>
                <w:sz w:val="20"/>
                <w:szCs w:val="20"/>
                <w:lang w:val="sl-SI" w:eastAsia="en-GB"/>
              </w:rPr>
              <w:t>607</w:t>
            </w:r>
          </w:p>
        </w:tc>
      </w:tr>
      <w:tr w:rsidR="00CB4752" w:rsidRPr="00341F8F" w14:paraId="77240708" w14:textId="77777777" w:rsidTr="00CB4752">
        <w:trPr>
          <w:trHeight w:val="288"/>
        </w:trPr>
        <w:tc>
          <w:tcPr>
            <w:tcW w:w="411" w:type="pct"/>
            <w:shd w:val="clear" w:color="auto" w:fill="F2F2F2" w:themeFill="background1" w:themeFillShade="F2"/>
            <w:noWrap/>
            <w:vAlign w:val="bottom"/>
            <w:hideMark/>
          </w:tcPr>
          <w:p w14:paraId="511D6FD8" w14:textId="77777777" w:rsidR="00AD27AB" w:rsidRPr="00DD6C95" w:rsidRDefault="00AD27AB" w:rsidP="00D60C9D">
            <w:pPr>
              <w:spacing w:after="0" w:line="240" w:lineRule="auto"/>
              <w:jc w:val="right"/>
              <w:rPr>
                <w:rFonts w:eastAsia="Times New Roman" w:cstheme="minorHAnsi"/>
                <w:color w:val="000000"/>
                <w:sz w:val="20"/>
                <w:szCs w:val="20"/>
                <w:lang w:val="sl-SI" w:eastAsia="en-GB"/>
              </w:rPr>
            </w:pPr>
            <w:r w:rsidRPr="00DD6C95">
              <w:rPr>
                <w:rFonts w:eastAsia="Times New Roman" w:cstheme="minorHAnsi"/>
                <w:color w:val="000000"/>
                <w:sz w:val="20"/>
                <w:szCs w:val="20"/>
                <w:lang w:val="sl-SI" w:eastAsia="en-GB"/>
              </w:rPr>
              <w:t>2013</w:t>
            </w:r>
          </w:p>
        </w:tc>
        <w:tc>
          <w:tcPr>
            <w:tcW w:w="765" w:type="pct"/>
            <w:shd w:val="clear" w:color="auto" w:fill="auto"/>
            <w:noWrap/>
            <w:vAlign w:val="bottom"/>
            <w:hideMark/>
          </w:tcPr>
          <w:p w14:paraId="7158A515" w14:textId="77777777" w:rsidR="00AD27AB" w:rsidRPr="00DD6C95" w:rsidRDefault="00AD27AB" w:rsidP="00CB4752">
            <w:pPr>
              <w:spacing w:after="0" w:line="240" w:lineRule="auto"/>
              <w:jc w:val="center"/>
              <w:rPr>
                <w:rFonts w:eastAsia="Times New Roman" w:cstheme="minorHAnsi"/>
                <w:color w:val="000000"/>
                <w:sz w:val="20"/>
                <w:szCs w:val="20"/>
                <w:lang w:val="sl-SI" w:eastAsia="en-GB"/>
              </w:rPr>
            </w:pPr>
            <w:r w:rsidRPr="00DD6C95">
              <w:rPr>
                <w:rFonts w:eastAsia="Times New Roman" w:cstheme="minorHAnsi"/>
                <w:color w:val="000000"/>
                <w:sz w:val="20"/>
                <w:szCs w:val="20"/>
                <w:lang w:val="sl-SI" w:eastAsia="en-GB"/>
              </w:rPr>
              <w:t>784</w:t>
            </w:r>
          </w:p>
        </w:tc>
        <w:tc>
          <w:tcPr>
            <w:tcW w:w="765" w:type="pct"/>
            <w:shd w:val="clear" w:color="auto" w:fill="auto"/>
            <w:noWrap/>
            <w:vAlign w:val="bottom"/>
            <w:hideMark/>
          </w:tcPr>
          <w:p w14:paraId="70C1FAE1" w14:textId="77777777" w:rsidR="00AD27AB" w:rsidRPr="00DD6C95" w:rsidRDefault="00AD27AB" w:rsidP="00CB4752">
            <w:pPr>
              <w:spacing w:after="0" w:line="240" w:lineRule="auto"/>
              <w:jc w:val="center"/>
              <w:rPr>
                <w:rFonts w:eastAsia="Times New Roman" w:cstheme="minorHAnsi"/>
                <w:color w:val="000000"/>
                <w:sz w:val="20"/>
                <w:szCs w:val="20"/>
                <w:lang w:val="sl-SI" w:eastAsia="en-GB"/>
              </w:rPr>
            </w:pPr>
            <w:r w:rsidRPr="00DD6C95">
              <w:rPr>
                <w:rFonts w:eastAsia="Times New Roman" w:cstheme="minorHAnsi"/>
                <w:color w:val="000000"/>
                <w:sz w:val="20"/>
                <w:szCs w:val="20"/>
                <w:lang w:val="sl-SI" w:eastAsia="en-GB"/>
              </w:rPr>
              <w:t>557</w:t>
            </w:r>
          </w:p>
        </w:tc>
        <w:tc>
          <w:tcPr>
            <w:tcW w:w="765" w:type="pct"/>
            <w:shd w:val="clear" w:color="auto" w:fill="auto"/>
            <w:noWrap/>
            <w:vAlign w:val="bottom"/>
            <w:hideMark/>
          </w:tcPr>
          <w:p w14:paraId="5CC28B70" w14:textId="77777777" w:rsidR="00AD27AB" w:rsidRPr="00DD6C95" w:rsidRDefault="00AD27AB" w:rsidP="00CB4752">
            <w:pPr>
              <w:spacing w:after="0" w:line="240" w:lineRule="auto"/>
              <w:jc w:val="center"/>
              <w:rPr>
                <w:rFonts w:eastAsia="Times New Roman" w:cstheme="minorHAnsi"/>
                <w:color w:val="000000"/>
                <w:sz w:val="20"/>
                <w:szCs w:val="20"/>
                <w:lang w:val="sl-SI" w:eastAsia="en-GB"/>
              </w:rPr>
            </w:pPr>
            <w:r w:rsidRPr="00DD6C95">
              <w:rPr>
                <w:rFonts w:eastAsia="Times New Roman" w:cstheme="minorHAnsi"/>
                <w:color w:val="000000"/>
                <w:sz w:val="20"/>
                <w:szCs w:val="20"/>
                <w:lang w:val="sl-SI" w:eastAsia="en-GB"/>
              </w:rPr>
              <w:t>593</w:t>
            </w:r>
          </w:p>
        </w:tc>
        <w:tc>
          <w:tcPr>
            <w:tcW w:w="765" w:type="pct"/>
            <w:shd w:val="clear" w:color="auto" w:fill="auto"/>
            <w:noWrap/>
            <w:vAlign w:val="bottom"/>
            <w:hideMark/>
          </w:tcPr>
          <w:p w14:paraId="2E6C31B6" w14:textId="77777777" w:rsidR="00AD27AB" w:rsidRPr="00DD6C95" w:rsidRDefault="00AD27AB" w:rsidP="00CB4752">
            <w:pPr>
              <w:spacing w:after="0" w:line="240" w:lineRule="auto"/>
              <w:jc w:val="center"/>
              <w:rPr>
                <w:rFonts w:eastAsia="Times New Roman" w:cstheme="minorHAnsi"/>
                <w:color w:val="000000"/>
                <w:sz w:val="20"/>
                <w:szCs w:val="20"/>
                <w:lang w:val="sl-SI" w:eastAsia="en-GB"/>
              </w:rPr>
            </w:pPr>
            <w:r w:rsidRPr="00DD6C95">
              <w:rPr>
                <w:rFonts w:eastAsia="Times New Roman" w:cstheme="minorHAnsi"/>
                <w:color w:val="000000"/>
                <w:sz w:val="20"/>
                <w:szCs w:val="20"/>
                <w:lang w:val="sl-SI" w:eastAsia="en-GB"/>
              </w:rPr>
              <w:t>1523</w:t>
            </w:r>
          </w:p>
        </w:tc>
        <w:tc>
          <w:tcPr>
            <w:tcW w:w="765" w:type="pct"/>
            <w:shd w:val="clear" w:color="auto" w:fill="auto"/>
            <w:noWrap/>
            <w:vAlign w:val="bottom"/>
            <w:hideMark/>
          </w:tcPr>
          <w:p w14:paraId="07BBEDC9" w14:textId="77777777" w:rsidR="00AD27AB" w:rsidRPr="00DD6C95" w:rsidRDefault="00AD27AB" w:rsidP="00CB4752">
            <w:pPr>
              <w:spacing w:after="0" w:line="240" w:lineRule="auto"/>
              <w:jc w:val="center"/>
              <w:rPr>
                <w:rFonts w:eastAsia="Times New Roman" w:cstheme="minorHAnsi"/>
                <w:color w:val="000000"/>
                <w:sz w:val="20"/>
                <w:szCs w:val="20"/>
                <w:lang w:val="sl-SI" w:eastAsia="en-GB"/>
              </w:rPr>
            </w:pPr>
            <w:r w:rsidRPr="00DD6C95">
              <w:rPr>
                <w:rFonts w:eastAsia="Times New Roman" w:cstheme="minorHAnsi"/>
                <w:color w:val="000000"/>
                <w:sz w:val="20"/>
                <w:szCs w:val="20"/>
                <w:lang w:val="sl-SI" w:eastAsia="en-GB"/>
              </w:rPr>
              <w:t>1014</w:t>
            </w:r>
          </w:p>
        </w:tc>
        <w:tc>
          <w:tcPr>
            <w:tcW w:w="765" w:type="pct"/>
            <w:shd w:val="clear" w:color="auto" w:fill="BFBFBF" w:themeFill="background1" w:themeFillShade="BF"/>
            <w:noWrap/>
            <w:vAlign w:val="bottom"/>
            <w:hideMark/>
          </w:tcPr>
          <w:p w14:paraId="4F9DE341" w14:textId="77777777" w:rsidR="00AD27AB" w:rsidRPr="00DD6C95" w:rsidRDefault="00AD27AB" w:rsidP="00CB4752">
            <w:pPr>
              <w:spacing w:after="0" w:line="240" w:lineRule="auto"/>
              <w:jc w:val="center"/>
              <w:rPr>
                <w:rFonts w:eastAsia="Times New Roman" w:cstheme="minorHAnsi"/>
                <w:b/>
                <w:color w:val="000000"/>
                <w:sz w:val="20"/>
                <w:szCs w:val="20"/>
                <w:lang w:val="sl-SI" w:eastAsia="en-GB"/>
              </w:rPr>
            </w:pPr>
            <w:r w:rsidRPr="00DD6C95">
              <w:rPr>
                <w:rFonts w:eastAsia="Times New Roman" w:cstheme="minorHAnsi"/>
                <w:b/>
                <w:color w:val="000000"/>
                <w:sz w:val="20"/>
                <w:szCs w:val="20"/>
                <w:lang w:val="sl-SI" w:eastAsia="en-GB"/>
              </w:rPr>
              <w:t>608</w:t>
            </w:r>
          </w:p>
        </w:tc>
      </w:tr>
      <w:tr w:rsidR="00CB4752" w:rsidRPr="00341F8F" w14:paraId="69687D7D" w14:textId="77777777" w:rsidTr="00CB4752">
        <w:trPr>
          <w:trHeight w:val="288"/>
        </w:trPr>
        <w:tc>
          <w:tcPr>
            <w:tcW w:w="411" w:type="pct"/>
            <w:shd w:val="clear" w:color="auto" w:fill="F2F2F2" w:themeFill="background1" w:themeFillShade="F2"/>
            <w:noWrap/>
            <w:vAlign w:val="bottom"/>
            <w:hideMark/>
          </w:tcPr>
          <w:p w14:paraId="3C2EB69E" w14:textId="77777777" w:rsidR="00AD27AB" w:rsidRPr="00DD6C95" w:rsidRDefault="00AD27AB" w:rsidP="00D60C9D">
            <w:pPr>
              <w:spacing w:after="0" w:line="240" w:lineRule="auto"/>
              <w:jc w:val="right"/>
              <w:rPr>
                <w:rFonts w:eastAsia="Times New Roman" w:cstheme="minorHAnsi"/>
                <w:color w:val="000000"/>
                <w:sz w:val="20"/>
                <w:szCs w:val="20"/>
                <w:lang w:val="sl-SI" w:eastAsia="en-GB"/>
              </w:rPr>
            </w:pPr>
            <w:r w:rsidRPr="00DD6C95">
              <w:rPr>
                <w:rFonts w:eastAsia="Times New Roman" w:cstheme="minorHAnsi"/>
                <w:color w:val="000000"/>
                <w:sz w:val="20"/>
                <w:szCs w:val="20"/>
                <w:lang w:val="sl-SI" w:eastAsia="en-GB"/>
              </w:rPr>
              <w:t>2014</w:t>
            </w:r>
          </w:p>
        </w:tc>
        <w:tc>
          <w:tcPr>
            <w:tcW w:w="765" w:type="pct"/>
            <w:shd w:val="clear" w:color="auto" w:fill="auto"/>
            <w:noWrap/>
            <w:vAlign w:val="bottom"/>
            <w:hideMark/>
          </w:tcPr>
          <w:p w14:paraId="672096D9" w14:textId="77777777" w:rsidR="00AD27AB" w:rsidRPr="00DD6C95" w:rsidRDefault="00AD27AB" w:rsidP="00CB4752">
            <w:pPr>
              <w:spacing w:after="0" w:line="240" w:lineRule="auto"/>
              <w:jc w:val="center"/>
              <w:rPr>
                <w:rFonts w:eastAsia="Times New Roman" w:cstheme="minorHAnsi"/>
                <w:color w:val="000000"/>
                <w:sz w:val="20"/>
                <w:szCs w:val="20"/>
                <w:lang w:val="sl-SI" w:eastAsia="en-GB"/>
              </w:rPr>
            </w:pPr>
            <w:r w:rsidRPr="00DD6C95">
              <w:rPr>
                <w:rFonts w:eastAsia="Times New Roman" w:cstheme="minorHAnsi"/>
                <w:color w:val="000000"/>
                <w:sz w:val="20"/>
                <w:szCs w:val="20"/>
                <w:lang w:val="sl-SI" w:eastAsia="en-GB"/>
              </w:rPr>
              <w:t>789</w:t>
            </w:r>
          </w:p>
        </w:tc>
        <w:tc>
          <w:tcPr>
            <w:tcW w:w="765" w:type="pct"/>
            <w:shd w:val="clear" w:color="auto" w:fill="auto"/>
            <w:noWrap/>
            <w:vAlign w:val="bottom"/>
            <w:hideMark/>
          </w:tcPr>
          <w:p w14:paraId="6847FFA9" w14:textId="77777777" w:rsidR="00AD27AB" w:rsidRPr="00DD6C95" w:rsidRDefault="00AD27AB" w:rsidP="00CB4752">
            <w:pPr>
              <w:spacing w:after="0" w:line="240" w:lineRule="auto"/>
              <w:jc w:val="center"/>
              <w:rPr>
                <w:rFonts w:eastAsia="Times New Roman" w:cstheme="minorHAnsi"/>
                <w:color w:val="000000"/>
                <w:sz w:val="20"/>
                <w:szCs w:val="20"/>
                <w:lang w:val="sl-SI" w:eastAsia="en-GB"/>
              </w:rPr>
            </w:pPr>
            <w:r w:rsidRPr="00DD6C95">
              <w:rPr>
                <w:rFonts w:eastAsia="Times New Roman" w:cstheme="minorHAnsi"/>
                <w:color w:val="000000"/>
                <w:sz w:val="20"/>
                <w:szCs w:val="20"/>
                <w:lang w:val="sl-SI" w:eastAsia="en-GB"/>
              </w:rPr>
              <w:t>560</w:t>
            </w:r>
          </w:p>
        </w:tc>
        <w:tc>
          <w:tcPr>
            <w:tcW w:w="765" w:type="pct"/>
            <w:shd w:val="clear" w:color="auto" w:fill="auto"/>
            <w:noWrap/>
            <w:vAlign w:val="bottom"/>
            <w:hideMark/>
          </w:tcPr>
          <w:p w14:paraId="2D27E7C3" w14:textId="77777777" w:rsidR="00AD27AB" w:rsidRPr="00DD6C95" w:rsidRDefault="00AD27AB" w:rsidP="00CB4752">
            <w:pPr>
              <w:spacing w:after="0" w:line="240" w:lineRule="auto"/>
              <w:jc w:val="center"/>
              <w:rPr>
                <w:rFonts w:eastAsia="Times New Roman" w:cstheme="minorHAnsi"/>
                <w:color w:val="000000"/>
                <w:sz w:val="20"/>
                <w:szCs w:val="20"/>
                <w:lang w:val="sl-SI" w:eastAsia="en-GB"/>
              </w:rPr>
            </w:pPr>
            <w:r w:rsidRPr="00DD6C95">
              <w:rPr>
                <w:rFonts w:eastAsia="Times New Roman" w:cstheme="minorHAnsi"/>
                <w:color w:val="000000"/>
                <w:sz w:val="20"/>
                <w:szCs w:val="20"/>
                <w:lang w:val="sl-SI" w:eastAsia="en-GB"/>
              </w:rPr>
              <w:t>596</w:t>
            </w:r>
          </w:p>
        </w:tc>
        <w:tc>
          <w:tcPr>
            <w:tcW w:w="765" w:type="pct"/>
            <w:shd w:val="clear" w:color="auto" w:fill="auto"/>
            <w:noWrap/>
            <w:vAlign w:val="bottom"/>
            <w:hideMark/>
          </w:tcPr>
          <w:p w14:paraId="6EF2F6DC" w14:textId="77777777" w:rsidR="00AD27AB" w:rsidRPr="00DD6C95" w:rsidRDefault="00AD27AB" w:rsidP="00CB4752">
            <w:pPr>
              <w:spacing w:after="0" w:line="240" w:lineRule="auto"/>
              <w:jc w:val="center"/>
              <w:rPr>
                <w:rFonts w:eastAsia="Times New Roman" w:cstheme="minorHAnsi"/>
                <w:color w:val="000000"/>
                <w:sz w:val="20"/>
                <w:szCs w:val="20"/>
                <w:lang w:val="sl-SI" w:eastAsia="en-GB"/>
              </w:rPr>
            </w:pPr>
            <w:r w:rsidRPr="00DD6C95">
              <w:rPr>
                <w:rFonts w:eastAsia="Times New Roman" w:cstheme="minorHAnsi"/>
                <w:color w:val="000000"/>
                <w:sz w:val="20"/>
                <w:szCs w:val="20"/>
                <w:lang w:val="sl-SI" w:eastAsia="en-GB"/>
              </w:rPr>
              <w:t>1541</w:t>
            </w:r>
          </w:p>
        </w:tc>
        <w:tc>
          <w:tcPr>
            <w:tcW w:w="765" w:type="pct"/>
            <w:shd w:val="clear" w:color="auto" w:fill="auto"/>
            <w:noWrap/>
            <w:vAlign w:val="bottom"/>
            <w:hideMark/>
          </w:tcPr>
          <w:p w14:paraId="79F539A6" w14:textId="77777777" w:rsidR="00AD27AB" w:rsidRPr="00DD6C95" w:rsidRDefault="00AD27AB" w:rsidP="00CB4752">
            <w:pPr>
              <w:spacing w:after="0" w:line="240" w:lineRule="auto"/>
              <w:jc w:val="center"/>
              <w:rPr>
                <w:rFonts w:eastAsia="Times New Roman" w:cstheme="minorHAnsi"/>
                <w:color w:val="000000"/>
                <w:sz w:val="20"/>
                <w:szCs w:val="20"/>
                <w:lang w:val="sl-SI" w:eastAsia="en-GB"/>
              </w:rPr>
            </w:pPr>
            <w:r w:rsidRPr="00DD6C95">
              <w:rPr>
                <w:rFonts w:eastAsia="Times New Roman" w:cstheme="minorHAnsi"/>
                <w:color w:val="000000"/>
                <w:sz w:val="20"/>
                <w:szCs w:val="20"/>
                <w:lang w:val="sl-SI" w:eastAsia="en-GB"/>
              </w:rPr>
              <w:t>1024</w:t>
            </w:r>
          </w:p>
        </w:tc>
        <w:tc>
          <w:tcPr>
            <w:tcW w:w="765" w:type="pct"/>
            <w:shd w:val="clear" w:color="auto" w:fill="BFBFBF" w:themeFill="background1" w:themeFillShade="BF"/>
            <w:noWrap/>
            <w:vAlign w:val="bottom"/>
            <w:hideMark/>
          </w:tcPr>
          <w:p w14:paraId="4FB18C84" w14:textId="77777777" w:rsidR="00AD27AB" w:rsidRPr="00DD6C95" w:rsidRDefault="00AD27AB" w:rsidP="00CB4752">
            <w:pPr>
              <w:spacing w:after="0" w:line="240" w:lineRule="auto"/>
              <w:jc w:val="center"/>
              <w:rPr>
                <w:rFonts w:eastAsia="Times New Roman" w:cstheme="minorHAnsi"/>
                <w:b/>
                <w:color w:val="000000"/>
                <w:sz w:val="20"/>
                <w:szCs w:val="20"/>
                <w:lang w:val="sl-SI" w:eastAsia="en-GB"/>
              </w:rPr>
            </w:pPr>
            <w:r w:rsidRPr="00DD6C95">
              <w:rPr>
                <w:rFonts w:eastAsia="Times New Roman" w:cstheme="minorHAnsi"/>
                <w:b/>
                <w:color w:val="000000"/>
                <w:sz w:val="20"/>
                <w:szCs w:val="20"/>
                <w:lang w:val="sl-SI" w:eastAsia="en-GB"/>
              </w:rPr>
              <w:t>614</w:t>
            </w:r>
          </w:p>
        </w:tc>
      </w:tr>
      <w:tr w:rsidR="00CB4752" w:rsidRPr="00341F8F" w14:paraId="520491E6" w14:textId="77777777" w:rsidTr="00CB4752">
        <w:trPr>
          <w:trHeight w:val="288"/>
        </w:trPr>
        <w:tc>
          <w:tcPr>
            <w:tcW w:w="411" w:type="pct"/>
            <w:shd w:val="clear" w:color="auto" w:fill="F2F2F2" w:themeFill="background1" w:themeFillShade="F2"/>
            <w:noWrap/>
            <w:vAlign w:val="bottom"/>
            <w:hideMark/>
          </w:tcPr>
          <w:p w14:paraId="68A326EF" w14:textId="77777777" w:rsidR="00AD27AB" w:rsidRPr="00DD6C95" w:rsidRDefault="00AD27AB" w:rsidP="00D60C9D">
            <w:pPr>
              <w:spacing w:after="0" w:line="240" w:lineRule="auto"/>
              <w:jc w:val="right"/>
              <w:rPr>
                <w:rFonts w:eastAsia="Times New Roman" w:cstheme="minorHAnsi"/>
                <w:color w:val="000000"/>
                <w:sz w:val="20"/>
                <w:szCs w:val="20"/>
                <w:lang w:val="sl-SI" w:eastAsia="en-GB"/>
              </w:rPr>
            </w:pPr>
            <w:r w:rsidRPr="00DD6C95">
              <w:rPr>
                <w:rFonts w:eastAsia="Times New Roman" w:cstheme="minorHAnsi"/>
                <w:color w:val="000000"/>
                <w:sz w:val="20"/>
                <w:szCs w:val="20"/>
                <w:lang w:val="sl-SI" w:eastAsia="en-GB"/>
              </w:rPr>
              <w:t>2015</w:t>
            </w:r>
          </w:p>
        </w:tc>
        <w:tc>
          <w:tcPr>
            <w:tcW w:w="765" w:type="pct"/>
            <w:shd w:val="clear" w:color="auto" w:fill="auto"/>
            <w:noWrap/>
            <w:vAlign w:val="bottom"/>
            <w:hideMark/>
          </w:tcPr>
          <w:p w14:paraId="561988B2" w14:textId="77777777" w:rsidR="00AD27AB" w:rsidRPr="00DD6C95" w:rsidRDefault="00AD27AB" w:rsidP="00CB4752">
            <w:pPr>
              <w:spacing w:after="0" w:line="240" w:lineRule="auto"/>
              <w:jc w:val="center"/>
              <w:rPr>
                <w:rFonts w:eastAsia="Times New Roman" w:cstheme="minorHAnsi"/>
                <w:color w:val="000000"/>
                <w:sz w:val="20"/>
                <w:szCs w:val="20"/>
                <w:lang w:val="sl-SI" w:eastAsia="en-GB"/>
              </w:rPr>
            </w:pPr>
            <w:r w:rsidRPr="00DD6C95">
              <w:rPr>
                <w:rFonts w:eastAsia="Times New Roman" w:cstheme="minorHAnsi"/>
                <w:color w:val="000000"/>
                <w:sz w:val="20"/>
                <w:szCs w:val="20"/>
                <w:lang w:val="sl-SI" w:eastAsia="en-GB"/>
              </w:rPr>
              <w:t>791</w:t>
            </w:r>
          </w:p>
        </w:tc>
        <w:tc>
          <w:tcPr>
            <w:tcW w:w="765" w:type="pct"/>
            <w:shd w:val="clear" w:color="auto" w:fill="auto"/>
            <w:noWrap/>
            <w:vAlign w:val="bottom"/>
            <w:hideMark/>
          </w:tcPr>
          <w:p w14:paraId="2C9E07C1" w14:textId="77777777" w:rsidR="00AD27AB" w:rsidRPr="00DD6C95" w:rsidRDefault="00AD27AB" w:rsidP="00CB4752">
            <w:pPr>
              <w:spacing w:after="0" w:line="240" w:lineRule="auto"/>
              <w:jc w:val="center"/>
              <w:rPr>
                <w:rFonts w:eastAsia="Times New Roman" w:cstheme="minorHAnsi"/>
                <w:color w:val="000000"/>
                <w:sz w:val="20"/>
                <w:szCs w:val="20"/>
                <w:lang w:val="sl-SI" w:eastAsia="en-GB"/>
              </w:rPr>
            </w:pPr>
            <w:r w:rsidRPr="00DD6C95">
              <w:rPr>
                <w:rFonts w:eastAsia="Times New Roman" w:cstheme="minorHAnsi"/>
                <w:color w:val="000000"/>
                <w:sz w:val="20"/>
                <w:szCs w:val="20"/>
                <w:lang w:val="sl-SI" w:eastAsia="en-GB"/>
              </w:rPr>
              <w:t>562</w:t>
            </w:r>
          </w:p>
        </w:tc>
        <w:tc>
          <w:tcPr>
            <w:tcW w:w="765" w:type="pct"/>
            <w:shd w:val="clear" w:color="auto" w:fill="auto"/>
            <w:noWrap/>
            <w:vAlign w:val="bottom"/>
            <w:hideMark/>
          </w:tcPr>
          <w:p w14:paraId="459C50F4" w14:textId="77777777" w:rsidR="00AD27AB" w:rsidRPr="00DD6C95" w:rsidRDefault="00AD27AB" w:rsidP="00CB4752">
            <w:pPr>
              <w:spacing w:after="0" w:line="240" w:lineRule="auto"/>
              <w:jc w:val="center"/>
              <w:rPr>
                <w:rFonts w:eastAsia="Times New Roman" w:cstheme="minorHAnsi"/>
                <w:color w:val="000000"/>
                <w:sz w:val="20"/>
                <w:szCs w:val="20"/>
                <w:lang w:val="sl-SI" w:eastAsia="en-GB"/>
              </w:rPr>
            </w:pPr>
            <w:r w:rsidRPr="00DD6C95">
              <w:rPr>
                <w:rFonts w:eastAsia="Times New Roman" w:cstheme="minorHAnsi"/>
                <w:color w:val="000000"/>
                <w:sz w:val="20"/>
                <w:szCs w:val="20"/>
                <w:lang w:val="sl-SI" w:eastAsia="en-GB"/>
              </w:rPr>
              <w:t>617</w:t>
            </w:r>
          </w:p>
        </w:tc>
        <w:tc>
          <w:tcPr>
            <w:tcW w:w="765" w:type="pct"/>
            <w:shd w:val="clear" w:color="auto" w:fill="auto"/>
            <w:noWrap/>
            <w:vAlign w:val="bottom"/>
            <w:hideMark/>
          </w:tcPr>
          <w:p w14:paraId="18DA7251" w14:textId="77777777" w:rsidR="00AD27AB" w:rsidRPr="00DD6C95" w:rsidRDefault="00AD27AB" w:rsidP="00CB4752">
            <w:pPr>
              <w:spacing w:after="0" w:line="240" w:lineRule="auto"/>
              <w:jc w:val="center"/>
              <w:rPr>
                <w:rFonts w:eastAsia="Times New Roman" w:cstheme="minorHAnsi"/>
                <w:color w:val="000000"/>
                <w:sz w:val="20"/>
                <w:szCs w:val="20"/>
                <w:lang w:val="sl-SI" w:eastAsia="en-GB"/>
              </w:rPr>
            </w:pPr>
            <w:r w:rsidRPr="00DD6C95">
              <w:rPr>
                <w:rFonts w:eastAsia="Times New Roman" w:cstheme="minorHAnsi"/>
                <w:color w:val="000000"/>
                <w:sz w:val="20"/>
                <w:szCs w:val="20"/>
                <w:lang w:val="sl-SI" w:eastAsia="en-GB"/>
              </w:rPr>
              <w:t>1556</w:t>
            </w:r>
          </w:p>
        </w:tc>
        <w:tc>
          <w:tcPr>
            <w:tcW w:w="765" w:type="pct"/>
            <w:shd w:val="clear" w:color="auto" w:fill="auto"/>
            <w:noWrap/>
            <w:vAlign w:val="bottom"/>
            <w:hideMark/>
          </w:tcPr>
          <w:p w14:paraId="0F604075" w14:textId="77777777" w:rsidR="00AD27AB" w:rsidRPr="00DD6C95" w:rsidRDefault="00AD27AB" w:rsidP="00CB4752">
            <w:pPr>
              <w:spacing w:after="0" w:line="240" w:lineRule="auto"/>
              <w:jc w:val="center"/>
              <w:rPr>
                <w:rFonts w:eastAsia="Times New Roman" w:cstheme="minorHAnsi"/>
                <w:color w:val="000000"/>
                <w:sz w:val="20"/>
                <w:szCs w:val="20"/>
                <w:lang w:val="sl-SI" w:eastAsia="en-GB"/>
              </w:rPr>
            </w:pPr>
            <w:r w:rsidRPr="00DD6C95">
              <w:rPr>
                <w:rFonts w:eastAsia="Times New Roman" w:cstheme="minorHAnsi"/>
                <w:color w:val="000000"/>
                <w:sz w:val="20"/>
                <w:szCs w:val="20"/>
                <w:lang w:val="sl-SI" w:eastAsia="en-GB"/>
              </w:rPr>
              <w:t>1033</w:t>
            </w:r>
          </w:p>
        </w:tc>
        <w:tc>
          <w:tcPr>
            <w:tcW w:w="765" w:type="pct"/>
            <w:shd w:val="clear" w:color="auto" w:fill="BFBFBF" w:themeFill="background1" w:themeFillShade="BF"/>
            <w:noWrap/>
            <w:vAlign w:val="bottom"/>
            <w:hideMark/>
          </w:tcPr>
          <w:p w14:paraId="7A95705D" w14:textId="77777777" w:rsidR="00AD27AB" w:rsidRPr="00DD6C95" w:rsidRDefault="00AD27AB" w:rsidP="00CB4752">
            <w:pPr>
              <w:spacing w:after="0" w:line="240" w:lineRule="auto"/>
              <w:jc w:val="center"/>
              <w:rPr>
                <w:rFonts w:eastAsia="Times New Roman" w:cstheme="minorHAnsi"/>
                <w:b/>
                <w:color w:val="000000"/>
                <w:sz w:val="20"/>
                <w:szCs w:val="20"/>
                <w:lang w:val="sl-SI" w:eastAsia="en-GB"/>
              </w:rPr>
            </w:pPr>
            <w:r w:rsidRPr="00DD6C95">
              <w:rPr>
                <w:rFonts w:eastAsia="Times New Roman" w:cstheme="minorHAnsi"/>
                <w:b/>
                <w:color w:val="000000"/>
                <w:sz w:val="20"/>
                <w:szCs w:val="20"/>
                <w:lang w:val="sl-SI" w:eastAsia="en-GB"/>
              </w:rPr>
              <w:t>620</w:t>
            </w:r>
          </w:p>
        </w:tc>
      </w:tr>
      <w:tr w:rsidR="00CB4752" w:rsidRPr="00341F8F" w14:paraId="195D9CFE" w14:textId="77777777" w:rsidTr="00CB4752">
        <w:trPr>
          <w:trHeight w:val="288"/>
        </w:trPr>
        <w:tc>
          <w:tcPr>
            <w:tcW w:w="411" w:type="pct"/>
            <w:shd w:val="clear" w:color="auto" w:fill="F2F2F2" w:themeFill="background1" w:themeFillShade="F2"/>
            <w:noWrap/>
            <w:vAlign w:val="bottom"/>
            <w:hideMark/>
          </w:tcPr>
          <w:p w14:paraId="145E16F9" w14:textId="77777777" w:rsidR="00AD27AB" w:rsidRPr="00DD6C95" w:rsidRDefault="00AD27AB" w:rsidP="00D60C9D">
            <w:pPr>
              <w:spacing w:after="0" w:line="240" w:lineRule="auto"/>
              <w:jc w:val="right"/>
              <w:rPr>
                <w:rFonts w:eastAsia="Times New Roman" w:cstheme="minorHAnsi"/>
                <w:color w:val="000000"/>
                <w:sz w:val="20"/>
                <w:szCs w:val="20"/>
                <w:lang w:val="sl-SI" w:eastAsia="en-GB"/>
              </w:rPr>
            </w:pPr>
            <w:r w:rsidRPr="00DD6C95">
              <w:rPr>
                <w:rFonts w:eastAsia="Times New Roman" w:cstheme="minorHAnsi"/>
                <w:color w:val="000000"/>
                <w:sz w:val="20"/>
                <w:szCs w:val="20"/>
                <w:lang w:val="sl-SI" w:eastAsia="en-GB"/>
              </w:rPr>
              <w:t>2016</w:t>
            </w:r>
          </w:p>
        </w:tc>
        <w:tc>
          <w:tcPr>
            <w:tcW w:w="765" w:type="pct"/>
            <w:shd w:val="clear" w:color="auto" w:fill="auto"/>
            <w:noWrap/>
            <w:vAlign w:val="bottom"/>
            <w:hideMark/>
          </w:tcPr>
          <w:p w14:paraId="78A40FF1" w14:textId="77777777" w:rsidR="00AD27AB" w:rsidRPr="00DD6C95" w:rsidRDefault="00AD27AB" w:rsidP="00CB4752">
            <w:pPr>
              <w:spacing w:after="0" w:line="240" w:lineRule="auto"/>
              <w:jc w:val="center"/>
              <w:rPr>
                <w:rFonts w:eastAsia="Times New Roman" w:cstheme="minorHAnsi"/>
                <w:color w:val="000000"/>
                <w:sz w:val="20"/>
                <w:szCs w:val="20"/>
                <w:lang w:val="sl-SI" w:eastAsia="en-GB"/>
              </w:rPr>
            </w:pPr>
            <w:r w:rsidRPr="00DD6C95">
              <w:rPr>
                <w:rFonts w:eastAsia="Times New Roman" w:cstheme="minorHAnsi"/>
                <w:color w:val="000000"/>
                <w:sz w:val="20"/>
                <w:szCs w:val="20"/>
                <w:lang w:val="sl-SI" w:eastAsia="en-GB"/>
              </w:rPr>
              <w:t>791</w:t>
            </w:r>
          </w:p>
        </w:tc>
        <w:tc>
          <w:tcPr>
            <w:tcW w:w="765" w:type="pct"/>
            <w:shd w:val="clear" w:color="auto" w:fill="auto"/>
            <w:noWrap/>
            <w:vAlign w:val="bottom"/>
            <w:hideMark/>
          </w:tcPr>
          <w:p w14:paraId="49048750" w14:textId="77777777" w:rsidR="00AD27AB" w:rsidRPr="00DD6C95" w:rsidRDefault="00AD27AB" w:rsidP="00CB4752">
            <w:pPr>
              <w:spacing w:after="0" w:line="240" w:lineRule="auto"/>
              <w:jc w:val="center"/>
              <w:rPr>
                <w:rFonts w:eastAsia="Times New Roman" w:cstheme="minorHAnsi"/>
                <w:color w:val="000000"/>
                <w:sz w:val="20"/>
                <w:szCs w:val="20"/>
                <w:lang w:val="sl-SI" w:eastAsia="en-GB"/>
              </w:rPr>
            </w:pPr>
            <w:r w:rsidRPr="00DD6C95">
              <w:rPr>
                <w:rFonts w:eastAsia="Times New Roman" w:cstheme="minorHAnsi"/>
                <w:color w:val="000000"/>
                <w:sz w:val="20"/>
                <w:szCs w:val="20"/>
                <w:lang w:val="sl-SI" w:eastAsia="en-GB"/>
              </w:rPr>
              <w:t>562</w:t>
            </w:r>
          </w:p>
        </w:tc>
        <w:tc>
          <w:tcPr>
            <w:tcW w:w="765" w:type="pct"/>
            <w:shd w:val="clear" w:color="auto" w:fill="auto"/>
            <w:noWrap/>
            <w:vAlign w:val="bottom"/>
            <w:hideMark/>
          </w:tcPr>
          <w:p w14:paraId="4DC7DE28" w14:textId="77777777" w:rsidR="00AD27AB" w:rsidRPr="00DD6C95" w:rsidRDefault="00AD27AB" w:rsidP="00CB4752">
            <w:pPr>
              <w:spacing w:after="0" w:line="240" w:lineRule="auto"/>
              <w:jc w:val="center"/>
              <w:rPr>
                <w:rFonts w:eastAsia="Times New Roman" w:cstheme="minorHAnsi"/>
                <w:color w:val="000000"/>
                <w:sz w:val="20"/>
                <w:szCs w:val="20"/>
                <w:lang w:val="sl-SI" w:eastAsia="en-GB"/>
              </w:rPr>
            </w:pPr>
            <w:r w:rsidRPr="00DD6C95">
              <w:rPr>
                <w:rFonts w:eastAsia="Times New Roman" w:cstheme="minorHAnsi"/>
                <w:color w:val="000000"/>
                <w:sz w:val="20"/>
                <w:szCs w:val="20"/>
                <w:lang w:val="sl-SI" w:eastAsia="en-GB"/>
              </w:rPr>
              <w:t>616</w:t>
            </w:r>
          </w:p>
        </w:tc>
        <w:tc>
          <w:tcPr>
            <w:tcW w:w="765" w:type="pct"/>
            <w:shd w:val="clear" w:color="auto" w:fill="auto"/>
            <w:noWrap/>
            <w:vAlign w:val="bottom"/>
            <w:hideMark/>
          </w:tcPr>
          <w:p w14:paraId="07A2730F" w14:textId="77777777" w:rsidR="00AD27AB" w:rsidRPr="00DD6C95" w:rsidRDefault="00AD27AB" w:rsidP="00CB4752">
            <w:pPr>
              <w:spacing w:after="0" w:line="240" w:lineRule="auto"/>
              <w:jc w:val="center"/>
              <w:rPr>
                <w:rFonts w:eastAsia="Times New Roman" w:cstheme="minorHAnsi"/>
                <w:color w:val="000000"/>
                <w:sz w:val="20"/>
                <w:szCs w:val="20"/>
                <w:lang w:val="sl-SI" w:eastAsia="en-GB"/>
              </w:rPr>
            </w:pPr>
            <w:r w:rsidRPr="00DD6C95">
              <w:rPr>
                <w:rFonts w:eastAsia="Times New Roman" w:cstheme="minorHAnsi"/>
                <w:color w:val="000000"/>
                <w:sz w:val="20"/>
                <w:szCs w:val="20"/>
                <w:lang w:val="sl-SI" w:eastAsia="en-GB"/>
              </w:rPr>
              <w:t>1585</w:t>
            </w:r>
          </w:p>
        </w:tc>
        <w:tc>
          <w:tcPr>
            <w:tcW w:w="765" w:type="pct"/>
            <w:shd w:val="clear" w:color="auto" w:fill="auto"/>
            <w:noWrap/>
            <w:vAlign w:val="bottom"/>
            <w:hideMark/>
          </w:tcPr>
          <w:p w14:paraId="7E24C7B5" w14:textId="77777777" w:rsidR="00AD27AB" w:rsidRPr="00DD6C95" w:rsidRDefault="00AD27AB" w:rsidP="00CB4752">
            <w:pPr>
              <w:spacing w:after="0" w:line="240" w:lineRule="auto"/>
              <w:jc w:val="center"/>
              <w:rPr>
                <w:rFonts w:eastAsia="Times New Roman" w:cstheme="minorHAnsi"/>
                <w:color w:val="000000"/>
                <w:sz w:val="20"/>
                <w:szCs w:val="20"/>
                <w:lang w:val="sl-SI" w:eastAsia="en-GB"/>
              </w:rPr>
            </w:pPr>
            <w:r w:rsidRPr="00DD6C95">
              <w:rPr>
                <w:rFonts w:eastAsia="Times New Roman" w:cstheme="minorHAnsi"/>
                <w:color w:val="000000"/>
                <w:sz w:val="20"/>
                <w:szCs w:val="20"/>
                <w:lang w:val="sl-SI" w:eastAsia="en-GB"/>
              </w:rPr>
              <w:t>1.049</w:t>
            </w:r>
          </w:p>
        </w:tc>
        <w:tc>
          <w:tcPr>
            <w:tcW w:w="765" w:type="pct"/>
            <w:shd w:val="clear" w:color="auto" w:fill="BFBFBF" w:themeFill="background1" w:themeFillShade="BF"/>
            <w:noWrap/>
            <w:vAlign w:val="bottom"/>
            <w:hideMark/>
          </w:tcPr>
          <w:p w14:paraId="640E72F9" w14:textId="77777777" w:rsidR="00AD27AB" w:rsidRPr="00DD6C95" w:rsidRDefault="00AD27AB" w:rsidP="00CB4752">
            <w:pPr>
              <w:spacing w:after="0" w:line="240" w:lineRule="auto"/>
              <w:jc w:val="center"/>
              <w:rPr>
                <w:rFonts w:eastAsia="Times New Roman" w:cstheme="minorHAnsi"/>
                <w:b/>
                <w:color w:val="000000"/>
                <w:sz w:val="20"/>
                <w:szCs w:val="20"/>
                <w:lang w:val="sl-SI" w:eastAsia="en-GB"/>
              </w:rPr>
            </w:pPr>
            <w:r w:rsidRPr="00DD6C95">
              <w:rPr>
                <w:rFonts w:eastAsia="Times New Roman" w:cstheme="minorHAnsi"/>
                <w:b/>
                <w:color w:val="000000"/>
                <w:sz w:val="20"/>
                <w:szCs w:val="20"/>
                <w:lang w:val="sl-SI" w:eastAsia="en-GB"/>
              </w:rPr>
              <w:t>629</w:t>
            </w:r>
          </w:p>
        </w:tc>
      </w:tr>
      <w:tr w:rsidR="00CB4752" w:rsidRPr="00341F8F" w14:paraId="238C28A4" w14:textId="77777777" w:rsidTr="00CB4752">
        <w:trPr>
          <w:trHeight w:val="288"/>
        </w:trPr>
        <w:tc>
          <w:tcPr>
            <w:tcW w:w="411" w:type="pct"/>
            <w:shd w:val="clear" w:color="auto" w:fill="F2F2F2" w:themeFill="background1" w:themeFillShade="F2"/>
            <w:noWrap/>
            <w:vAlign w:val="bottom"/>
          </w:tcPr>
          <w:p w14:paraId="375C6A48" w14:textId="77777777" w:rsidR="00AD27AB" w:rsidRPr="00DD6C95" w:rsidRDefault="00AD27AB" w:rsidP="00D60C9D">
            <w:pPr>
              <w:spacing w:after="0" w:line="240" w:lineRule="auto"/>
              <w:jc w:val="right"/>
              <w:rPr>
                <w:rFonts w:eastAsia="Times New Roman" w:cstheme="minorHAnsi"/>
                <w:color w:val="000000"/>
                <w:sz w:val="20"/>
                <w:szCs w:val="20"/>
                <w:lang w:val="sl-SI" w:eastAsia="en-GB"/>
              </w:rPr>
            </w:pPr>
            <w:r w:rsidRPr="00DD6C95">
              <w:rPr>
                <w:rFonts w:eastAsia="Times New Roman" w:cstheme="minorHAnsi"/>
                <w:color w:val="000000"/>
                <w:sz w:val="20"/>
                <w:szCs w:val="20"/>
                <w:lang w:val="sl-SI" w:eastAsia="en-GB"/>
              </w:rPr>
              <w:t>2017</w:t>
            </w:r>
          </w:p>
        </w:tc>
        <w:tc>
          <w:tcPr>
            <w:tcW w:w="765" w:type="pct"/>
            <w:shd w:val="clear" w:color="auto" w:fill="auto"/>
            <w:noWrap/>
            <w:vAlign w:val="bottom"/>
          </w:tcPr>
          <w:p w14:paraId="6F6613DC" w14:textId="77777777" w:rsidR="00AD27AB" w:rsidRPr="00DD6C95" w:rsidRDefault="00AD27AB" w:rsidP="00CB4752">
            <w:pPr>
              <w:spacing w:after="0" w:line="240" w:lineRule="auto"/>
              <w:jc w:val="center"/>
              <w:rPr>
                <w:rFonts w:eastAsia="Times New Roman" w:cstheme="minorHAnsi"/>
                <w:color w:val="000000"/>
                <w:sz w:val="20"/>
                <w:szCs w:val="20"/>
                <w:lang w:val="sl-SI" w:eastAsia="en-GB"/>
              </w:rPr>
            </w:pPr>
            <w:r w:rsidRPr="00DD6C95">
              <w:rPr>
                <w:rFonts w:eastAsia="Times New Roman" w:cstheme="minorHAnsi"/>
                <w:color w:val="000000"/>
                <w:sz w:val="20"/>
                <w:szCs w:val="20"/>
                <w:lang w:val="sl-SI" w:eastAsia="en-GB"/>
              </w:rPr>
              <w:t>805</w:t>
            </w:r>
          </w:p>
        </w:tc>
        <w:tc>
          <w:tcPr>
            <w:tcW w:w="765" w:type="pct"/>
            <w:shd w:val="clear" w:color="auto" w:fill="auto"/>
            <w:noWrap/>
            <w:vAlign w:val="bottom"/>
          </w:tcPr>
          <w:p w14:paraId="3A14D89B" w14:textId="77777777" w:rsidR="00AD27AB" w:rsidRPr="00DD6C95" w:rsidRDefault="00AD27AB" w:rsidP="00CB4752">
            <w:pPr>
              <w:spacing w:after="0" w:line="240" w:lineRule="auto"/>
              <w:jc w:val="center"/>
              <w:rPr>
                <w:rFonts w:eastAsia="Times New Roman" w:cstheme="minorHAnsi"/>
                <w:color w:val="000000"/>
                <w:sz w:val="20"/>
                <w:szCs w:val="20"/>
                <w:lang w:val="sl-SI" w:eastAsia="en-GB"/>
              </w:rPr>
            </w:pPr>
            <w:r w:rsidRPr="00DD6C95">
              <w:rPr>
                <w:rFonts w:eastAsia="Times New Roman" w:cstheme="minorHAnsi"/>
                <w:color w:val="000000"/>
                <w:sz w:val="20"/>
                <w:szCs w:val="20"/>
                <w:lang w:val="sl-SI" w:eastAsia="en-GB"/>
              </w:rPr>
              <w:t>571</w:t>
            </w:r>
          </w:p>
        </w:tc>
        <w:tc>
          <w:tcPr>
            <w:tcW w:w="765" w:type="pct"/>
            <w:shd w:val="clear" w:color="auto" w:fill="auto"/>
            <w:noWrap/>
            <w:vAlign w:val="bottom"/>
          </w:tcPr>
          <w:p w14:paraId="4CC68B8C" w14:textId="77777777" w:rsidR="00AD27AB" w:rsidRPr="00DD6C95" w:rsidRDefault="00AD27AB" w:rsidP="00CB4752">
            <w:pPr>
              <w:spacing w:after="0" w:line="240" w:lineRule="auto"/>
              <w:jc w:val="center"/>
              <w:rPr>
                <w:rFonts w:eastAsia="Times New Roman" w:cstheme="minorHAnsi"/>
                <w:color w:val="000000"/>
                <w:sz w:val="20"/>
                <w:szCs w:val="20"/>
                <w:lang w:val="sl-SI" w:eastAsia="en-GB"/>
              </w:rPr>
            </w:pPr>
            <w:r w:rsidRPr="00DD6C95">
              <w:rPr>
                <w:rFonts w:eastAsia="Times New Roman" w:cstheme="minorHAnsi"/>
                <w:color w:val="000000"/>
                <w:sz w:val="20"/>
                <w:szCs w:val="20"/>
                <w:lang w:val="sl-SI" w:eastAsia="en-GB"/>
              </w:rPr>
              <w:t>636</w:t>
            </w:r>
          </w:p>
        </w:tc>
        <w:tc>
          <w:tcPr>
            <w:tcW w:w="765" w:type="pct"/>
            <w:shd w:val="clear" w:color="auto" w:fill="auto"/>
            <w:noWrap/>
            <w:vAlign w:val="bottom"/>
          </w:tcPr>
          <w:p w14:paraId="77E46082" w14:textId="77777777" w:rsidR="00AD27AB" w:rsidRPr="00DD6C95" w:rsidRDefault="00AD27AB" w:rsidP="00CB4752">
            <w:pPr>
              <w:spacing w:after="0" w:line="240" w:lineRule="auto"/>
              <w:jc w:val="center"/>
              <w:rPr>
                <w:rFonts w:eastAsia="Times New Roman" w:cstheme="minorHAnsi"/>
                <w:color w:val="000000"/>
                <w:sz w:val="20"/>
                <w:szCs w:val="20"/>
                <w:lang w:val="sl-SI" w:eastAsia="en-GB"/>
              </w:rPr>
            </w:pPr>
            <w:r w:rsidRPr="00DD6C95">
              <w:rPr>
                <w:rFonts w:eastAsia="Times New Roman" w:cstheme="minorHAnsi"/>
                <w:color w:val="000000"/>
                <w:sz w:val="20"/>
                <w:szCs w:val="20"/>
                <w:lang w:val="sl-SI" w:eastAsia="en-GB"/>
              </w:rPr>
              <w:t>1626</w:t>
            </w:r>
          </w:p>
        </w:tc>
        <w:tc>
          <w:tcPr>
            <w:tcW w:w="765" w:type="pct"/>
            <w:shd w:val="clear" w:color="auto" w:fill="auto"/>
            <w:noWrap/>
            <w:vAlign w:val="bottom"/>
          </w:tcPr>
          <w:p w14:paraId="0F575596" w14:textId="77777777" w:rsidR="00AD27AB" w:rsidRPr="00DD6C95" w:rsidRDefault="00AD27AB" w:rsidP="00CB4752">
            <w:pPr>
              <w:spacing w:after="0" w:line="240" w:lineRule="auto"/>
              <w:jc w:val="center"/>
              <w:rPr>
                <w:rFonts w:eastAsia="Times New Roman" w:cstheme="minorHAnsi"/>
                <w:color w:val="000000"/>
                <w:sz w:val="20"/>
                <w:szCs w:val="20"/>
                <w:lang w:val="sl-SI" w:eastAsia="en-GB"/>
              </w:rPr>
            </w:pPr>
            <w:r w:rsidRPr="00DD6C95">
              <w:rPr>
                <w:rFonts w:eastAsia="Times New Roman" w:cstheme="minorHAnsi"/>
                <w:color w:val="000000"/>
                <w:sz w:val="20"/>
                <w:szCs w:val="20"/>
                <w:lang w:val="sl-SI" w:eastAsia="en-GB"/>
              </w:rPr>
              <w:t>1.063</w:t>
            </w:r>
          </w:p>
        </w:tc>
        <w:tc>
          <w:tcPr>
            <w:tcW w:w="765" w:type="pct"/>
            <w:shd w:val="clear" w:color="auto" w:fill="BFBFBF" w:themeFill="background1" w:themeFillShade="BF"/>
            <w:noWrap/>
            <w:vAlign w:val="bottom"/>
          </w:tcPr>
          <w:p w14:paraId="247B26CC" w14:textId="77777777" w:rsidR="00AD27AB" w:rsidRPr="00DD6C95" w:rsidRDefault="00AD27AB" w:rsidP="00CB4752">
            <w:pPr>
              <w:spacing w:after="0" w:line="240" w:lineRule="auto"/>
              <w:jc w:val="center"/>
              <w:rPr>
                <w:rFonts w:eastAsia="Times New Roman" w:cstheme="minorHAnsi"/>
                <w:b/>
                <w:color w:val="000000"/>
                <w:sz w:val="20"/>
                <w:szCs w:val="20"/>
                <w:lang w:val="sl-SI" w:eastAsia="en-GB"/>
              </w:rPr>
            </w:pPr>
            <w:r w:rsidRPr="00DD6C95">
              <w:rPr>
                <w:rFonts w:eastAsia="Times New Roman" w:cstheme="minorHAnsi"/>
                <w:b/>
                <w:color w:val="000000"/>
                <w:sz w:val="20"/>
                <w:szCs w:val="20"/>
                <w:lang w:val="sl-SI" w:eastAsia="en-GB"/>
              </w:rPr>
              <w:t>637</w:t>
            </w:r>
          </w:p>
        </w:tc>
      </w:tr>
    </w:tbl>
    <w:p w14:paraId="52FFEED3" w14:textId="77777777" w:rsidR="00AD27AB" w:rsidRPr="00996738" w:rsidRDefault="00996738" w:rsidP="00996738">
      <w:pPr>
        <w:spacing w:after="0" w:line="240" w:lineRule="auto"/>
        <w:jc w:val="both"/>
        <w:rPr>
          <w:rFonts w:cstheme="minorHAnsi"/>
          <w:i/>
          <w:sz w:val="20"/>
          <w:szCs w:val="24"/>
          <w:lang w:val="sl-SI"/>
        </w:rPr>
      </w:pPr>
      <w:r w:rsidRPr="00996738">
        <w:rPr>
          <w:rFonts w:cstheme="minorHAnsi"/>
          <w:i/>
          <w:sz w:val="20"/>
          <w:szCs w:val="24"/>
          <w:lang w:val="sl-SI"/>
        </w:rPr>
        <w:t>(</w:t>
      </w:r>
      <w:r w:rsidR="00AD27AB" w:rsidRPr="00996738">
        <w:rPr>
          <w:rFonts w:cstheme="minorHAnsi"/>
          <w:i/>
          <w:sz w:val="20"/>
          <w:szCs w:val="24"/>
          <w:lang w:val="sl-SI"/>
        </w:rPr>
        <w:t xml:space="preserve">Viri: minimalna bruto plača in povprečna bruto plača: </w:t>
      </w:r>
      <w:proofErr w:type="spellStart"/>
      <w:r w:rsidR="00AD27AB" w:rsidRPr="00996738">
        <w:rPr>
          <w:rFonts w:cstheme="minorHAnsi"/>
          <w:i/>
          <w:sz w:val="20"/>
          <w:szCs w:val="24"/>
          <w:lang w:val="sl-SI"/>
        </w:rPr>
        <w:t>Umar</w:t>
      </w:r>
      <w:proofErr w:type="spellEnd"/>
      <w:r w:rsidR="00AD27AB" w:rsidRPr="00996738">
        <w:rPr>
          <w:rFonts w:cstheme="minorHAnsi"/>
          <w:i/>
          <w:sz w:val="20"/>
          <w:szCs w:val="24"/>
          <w:lang w:val="sl-SI"/>
        </w:rPr>
        <w:t>, Minimalna plača v Sloveniji v obdobju krize,</w:t>
      </w:r>
      <w:r w:rsidR="00590C9A">
        <w:rPr>
          <w:rFonts w:cstheme="minorHAnsi"/>
          <w:i/>
          <w:sz w:val="20"/>
          <w:szCs w:val="24"/>
          <w:lang w:val="sl-SI"/>
        </w:rPr>
        <w:t xml:space="preserve"> </w:t>
      </w:r>
      <w:r w:rsidRPr="00996738">
        <w:rPr>
          <w:rFonts w:cstheme="minorHAnsi"/>
          <w:i/>
          <w:sz w:val="20"/>
          <w:szCs w:val="24"/>
          <w:lang w:val="sl-SI"/>
        </w:rPr>
        <w:t>http://www.umar.gov.si/fileadmin/user_upload/sporocila_za_javnost/2013/april/</w:t>
      </w:r>
      <w:r w:rsidR="00AD27AB" w:rsidRPr="00996738">
        <w:rPr>
          <w:rFonts w:cstheme="minorHAnsi"/>
          <w:i/>
          <w:sz w:val="20"/>
          <w:szCs w:val="24"/>
          <w:lang w:val="sl-SI"/>
        </w:rPr>
        <w:t>Minimalna</w:t>
      </w:r>
      <w:r w:rsidRPr="00996738">
        <w:rPr>
          <w:rFonts w:cstheme="minorHAnsi"/>
          <w:i/>
          <w:sz w:val="20"/>
          <w:szCs w:val="24"/>
          <w:lang w:val="sl-SI"/>
        </w:rPr>
        <w:t xml:space="preserve"> </w:t>
      </w:r>
      <w:r w:rsidR="00AD27AB" w:rsidRPr="00996738">
        <w:rPr>
          <w:rFonts w:cstheme="minorHAnsi"/>
          <w:i/>
          <w:sz w:val="20"/>
          <w:szCs w:val="24"/>
          <w:lang w:val="sl-SI"/>
        </w:rPr>
        <w:t>_</w:t>
      </w:r>
      <w:proofErr w:type="spellStart"/>
      <w:r w:rsidR="00AD27AB" w:rsidRPr="00996738">
        <w:rPr>
          <w:rFonts w:cstheme="minorHAnsi"/>
          <w:i/>
          <w:sz w:val="20"/>
          <w:szCs w:val="24"/>
          <w:lang w:val="sl-SI"/>
        </w:rPr>
        <w:t>placa</w:t>
      </w:r>
      <w:proofErr w:type="spellEnd"/>
      <w:r w:rsidR="00AD27AB" w:rsidRPr="00996738">
        <w:rPr>
          <w:rFonts w:cstheme="minorHAnsi"/>
          <w:i/>
          <w:sz w:val="20"/>
          <w:szCs w:val="24"/>
          <w:lang w:val="sl-SI"/>
        </w:rPr>
        <w:t>_v_Sloveniji_v_obdobju_</w:t>
      </w:r>
      <w:proofErr w:type="spellStart"/>
      <w:r w:rsidR="00AD27AB" w:rsidRPr="00996738">
        <w:rPr>
          <w:rFonts w:cstheme="minorHAnsi"/>
          <w:i/>
          <w:sz w:val="20"/>
          <w:szCs w:val="24"/>
          <w:lang w:val="sl-SI"/>
        </w:rPr>
        <w:t>krize.pdf</w:t>
      </w:r>
      <w:proofErr w:type="spellEnd"/>
      <w:r w:rsidR="00AD27AB" w:rsidRPr="00996738">
        <w:rPr>
          <w:rFonts w:cstheme="minorHAnsi"/>
          <w:i/>
          <w:sz w:val="20"/>
          <w:szCs w:val="24"/>
          <w:lang w:val="sl-SI"/>
        </w:rPr>
        <w:t>; prag tveganje revščine: SURS, Si-stat; minimalna in p</w:t>
      </w:r>
      <w:r w:rsidRPr="00996738">
        <w:rPr>
          <w:rFonts w:cstheme="minorHAnsi"/>
          <w:i/>
          <w:sz w:val="20"/>
          <w:szCs w:val="24"/>
          <w:lang w:val="sl-SI"/>
        </w:rPr>
        <w:t xml:space="preserve">ovprečna neto plača: lastni izračuni </w:t>
      </w:r>
      <w:r w:rsidR="00AD27AB" w:rsidRPr="00996738">
        <w:rPr>
          <w:rFonts w:cstheme="minorHAnsi"/>
          <w:i/>
          <w:sz w:val="20"/>
          <w:szCs w:val="24"/>
          <w:lang w:val="sl-SI"/>
        </w:rPr>
        <w:t>z informativnimi izračuni, dostopnim na https://www.davkoplacevalci.com/racunajmo-na-prste/izracun-place.</w:t>
      </w:r>
      <w:r w:rsidRPr="00996738">
        <w:rPr>
          <w:rFonts w:cstheme="minorHAnsi"/>
          <w:i/>
          <w:sz w:val="20"/>
          <w:szCs w:val="24"/>
          <w:lang w:val="sl-SI"/>
        </w:rPr>
        <w:t>)</w:t>
      </w:r>
    </w:p>
    <w:p w14:paraId="3F79E6ED" w14:textId="77777777" w:rsidR="00B9174D" w:rsidRPr="00341F8F" w:rsidRDefault="00B9174D" w:rsidP="00976E09">
      <w:pPr>
        <w:spacing w:after="0" w:line="360" w:lineRule="auto"/>
        <w:jc w:val="both"/>
        <w:rPr>
          <w:rFonts w:cstheme="minorHAnsi"/>
          <w:b/>
          <w:sz w:val="24"/>
          <w:szCs w:val="24"/>
          <w:lang w:val="sl-SI"/>
        </w:rPr>
      </w:pPr>
    </w:p>
    <w:p w14:paraId="429CD682" w14:textId="77777777" w:rsidR="00E60238" w:rsidRPr="00341F8F" w:rsidRDefault="00E60238" w:rsidP="00976E09">
      <w:pPr>
        <w:pStyle w:val="Naslov3"/>
        <w:spacing w:line="360" w:lineRule="auto"/>
        <w:rPr>
          <w:sz w:val="24"/>
          <w:szCs w:val="24"/>
          <w:lang w:val="sl-SI"/>
        </w:rPr>
      </w:pPr>
      <w:bookmarkStart w:id="10" w:name="_Toc36454585"/>
      <w:r w:rsidRPr="00341F8F">
        <w:rPr>
          <w:sz w:val="24"/>
          <w:szCs w:val="24"/>
          <w:lang w:val="sl-SI"/>
        </w:rPr>
        <w:t>Neformalno delo</w:t>
      </w:r>
      <w:bookmarkEnd w:id="10"/>
    </w:p>
    <w:p w14:paraId="15DE0CD9" w14:textId="77777777" w:rsidR="00E60238" w:rsidRPr="00341F8F" w:rsidRDefault="00E60238" w:rsidP="00976E09">
      <w:pPr>
        <w:spacing w:after="0" w:line="360" w:lineRule="auto"/>
        <w:jc w:val="both"/>
        <w:rPr>
          <w:rFonts w:cstheme="minorHAnsi"/>
          <w:b/>
          <w:sz w:val="24"/>
          <w:szCs w:val="24"/>
          <w:lang w:val="sl-SI"/>
        </w:rPr>
      </w:pPr>
    </w:p>
    <w:p w14:paraId="029FAF96" w14:textId="77777777" w:rsidR="00590C9A" w:rsidRDefault="00B9174D" w:rsidP="00976E09">
      <w:pPr>
        <w:spacing w:after="0" w:line="360" w:lineRule="auto"/>
        <w:jc w:val="both"/>
        <w:rPr>
          <w:rFonts w:cstheme="minorHAnsi"/>
          <w:sz w:val="24"/>
          <w:szCs w:val="24"/>
          <w:lang w:val="sl-SI"/>
        </w:rPr>
      </w:pPr>
      <w:r w:rsidRPr="00341F8F">
        <w:rPr>
          <w:rFonts w:cstheme="minorHAnsi"/>
          <w:b/>
          <w:sz w:val="24"/>
          <w:szCs w:val="24"/>
          <w:lang w:val="sl-SI"/>
        </w:rPr>
        <w:lastRenderedPageBreak/>
        <w:t>Neformalno delo</w:t>
      </w:r>
      <w:r w:rsidRPr="00341F8F">
        <w:rPr>
          <w:rFonts w:cstheme="minorHAnsi"/>
          <w:sz w:val="24"/>
          <w:szCs w:val="24"/>
          <w:lang w:val="sl-SI"/>
        </w:rPr>
        <w:t xml:space="preserve"> meri oblike prikrit</w:t>
      </w:r>
      <w:r w:rsidR="004340A4">
        <w:rPr>
          <w:rFonts w:cstheme="minorHAnsi"/>
          <w:sz w:val="24"/>
          <w:szCs w:val="24"/>
          <w:lang w:val="sl-SI"/>
        </w:rPr>
        <w:t>ih</w:t>
      </w:r>
      <w:r w:rsidRPr="00341F8F">
        <w:rPr>
          <w:rFonts w:cstheme="minorHAnsi"/>
          <w:sz w:val="24"/>
          <w:szCs w:val="24"/>
          <w:lang w:val="sl-SI"/>
        </w:rPr>
        <w:t xml:space="preserve"> zaposlit</w:t>
      </w:r>
      <w:r w:rsidR="004340A4">
        <w:rPr>
          <w:rFonts w:cstheme="minorHAnsi"/>
          <w:sz w:val="24"/>
          <w:szCs w:val="24"/>
          <w:lang w:val="sl-SI"/>
        </w:rPr>
        <w:t>e</w:t>
      </w:r>
      <w:r w:rsidRPr="00341F8F">
        <w:rPr>
          <w:rFonts w:cstheme="minorHAnsi"/>
          <w:sz w:val="24"/>
          <w:szCs w:val="24"/>
          <w:lang w:val="sl-SI"/>
        </w:rPr>
        <w:t>v</w:t>
      </w:r>
      <w:r w:rsidR="006E2064">
        <w:rPr>
          <w:rFonts w:cstheme="minorHAnsi"/>
          <w:sz w:val="24"/>
          <w:szCs w:val="24"/>
          <w:lang w:val="sl-SI"/>
        </w:rPr>
        <w:t xml:space="preserve">, se pravi, delo, ki vsebuje </w:t>
      </w:r>
      <w:r w:rsidR="006E2064" w:rsidRPr="00854F67">
        <w:rPr>
          <w:rFonts w:cs="Times New Roman"/>
          <w:sz w:val="24"/>
          <w:szCs w:val="24"/>
          <w:lang w:val="sl-SI"/>
        </w:rPr>
        <w:t xml:space="preserve">elemente odvisnega dela, vendar se </w:t>
      </w:r>
      <w:r w:rsidR="0080476F">
        <w:rPr>
          <w:rFonts w:cs="Times New Roman"/>
          <w:sz w:val="24"/>
          <w:szCs w:val="24"/>
          <w:lang w:val="sl-SI"/>
        </w:rPr>
        <w:t>(nezakonito)</w:t>
      </w:r>
      <w:r w:rsidR="006E2064">
        <w:rPr>
          <w:rFonts w:cs="Times New Roman"/>
          <w:sz w:val="24"/>
          <w:szCs w:val="24"/>
          <w:lang w:val="sl-SI"/>
        </w:rPr>
        <w:t xml:space="preserve"> </w:t>
      </w:r>
      <w:r w:rsidR="006E2064" w:rsidRPr="00854F67">
        <w:rPr>
          <w:rFonts w:cs="Times New Roman"/>
          <w:sz w:val="24"/>
          <w:szCs w:val="24"/>
          <w:lang w:val="sl-SI"/>
        </w:rPr>
        <w:t xml:space="preserve">opravlja </w:t>
      </w:r>
      <w:r w:rsidR="006E2064">
        <w:rPr>
          <w:rFonts w:cs="Times New Roman"/>
          <w:sz w:val="24"/>
          <w:szCs w:val="24"/>
          <w:lang w:val="sl-SI"/>
        </w:rPr>
        <w:t>po pogodbah civilnega prava.</w:t>
      </w:r>
      <w:r w:rsidRPr="00341F8F">
        <w:rPr>
          <w:rFonts w:cstheme="minorHAnsi"/>
          <w:sz w:val="24"/>
          <w:szCs w:val="24"/>
          <w:lang w:val="sl-SI"/>
        </w:rPr>
        <w:t xml:space="preserve"> </w:t>
      </w:r>
      <w:r w:rsidR="006E2064">
        <w:rPr>
          <w:rFonts w:cstheme="minorHAnsi"/>
          <w:sz w:val="24"/>
          <w:szCs w:val="24"/>
          <w:lang w:val="sl-SI"/>
        </w:rPr>
        <w:t>N</w:t>
      </w:r>
      <w:r w:rsidRPr="00341F8F">
        <w:rPr>
          <w:rFonts w:cstheme="minorHAnsi"/>
          <w:sz w:val="24"/>
          <w:szCs w:val="24"/>
          <w:lang w:val="sl-SI"/>
        </w:rPr>
        <w:t xml:space="preserve">a </w:t>
      </w:r>
      <w:r w:rsidR="004340A4">
        <w:rPr>
          <w:rFonts w:cstheme="minorHAnsi"/>
          <w:sz w:val="24"/>
          <w:szCs w:val="24"/>
          <w:lang w:val="sl-SI"/>
        </w:rPr>
        <w:t>osnovi</w:t>
      </w:r>
      <w:r w:rsidRPr="00341F8F">
        <w:rPr>
          <w:rFonts w:cstheme="minorHAnsi"/>
          <w:sz w:val="24"/>
          <w:szCs w:val="24"/>
          <w:lang w:val="sl-SI"/>
        </w:rPr>
        <w:t xml:space="preserve"> </w:t>
      </w:r>
      <w:r w:rsidR="004340A4">
        <w:rPr>
          <w:rFonts w:cstheme="minorHAnsi"/>
          <w:sz w:val="24"/>
          <w:szCs w:val="24"/>
          <w:lang w:val="sl-SI"/>
        </w:rPr>
        <w:t xml:space="preserve">podatkov </w:t>
      </w:r>
      <w:r w:rsidRPr="00341F8F">
        <w:rPr>
          <w:rFonts w:cstheme="minorHAnsi"/>
          <w:sz w:val="24"/>
          <w:szCs w:val="24"/>
          <w:lang w:val="sl-SI"/>
        </w:rPr>
        <w:t>ANP</w:t>
      </w:r>
      <w:r w:rsidR="006E2064">
        <w:rPr>
          <w:rFonts w:cstheme="minorHAnsi"/>
          <w:sz w:val="24"/>
          <w:szCs w:val="24"/>
          <w:lang w:val="sl-SI"/>
        </w:rPr>
        <w:t xml:space="preserve"> smo identificirali dve taki</w:t>
      </w:r>
      <w:r w:rsidR="004340A4">
        <w:rPr>
          <w:rFonts w:cstheme="minorHAnsi"/>
          <w:sz w:val="24"/>
          <w:szCs w:val="24"/>
          <w:lang w:val="sl-SI"/>
        </w:rPr>
        <w:t xml:space="preserve"> skupini</w:t>
      </w:r>
      <w:r w:rsidR="006E2064">
        <w:rPr>
          <w:rFonts w:cstheme="minorHAnsi"/>
          <w:sz w:val="24"/>
          <w:szCs w:val="24"/>
          <w:lang w:val="sl-SI"/>
        </w:rPr>
        <w:t>:</w:t>
      </w:r>
      <w:r w:rsidR="004340A4">
        <w:rPr>
          <w:rFonts w:cstheme="minorHAnsi"/>
          <w:sz w:val="24"/>
          <w:szCs w:val="24"/>
          <w:lang w:val="sl-SI"/>
        </w:rPr>
        <w:t xml:space="preserve"> </w:t>
      </w:r>
      <w:r w:rsidRPr="00341F8F">
        <w:rPr>
          <w:rFonts w:cstheme="minorHAnsi"/>
          <w:sz w:val="24"/>
          <w:szCs w:val="24"/>
          <w:lang w:val="sl-SI"/>
        </w:rPr>
        <w:t>navidezn</w:t>
      </w:r>
      <w:r w:rsidR="006E2064">
        <w:rPr>
          <w:rFonts w:cstheme="minorHAnsi"/>
          <w:sz w:val="24"/>
          <w:szCs w:val="24"/>
          <w:lang w:val="sl-SI"/>
        </w:rPr>
        <w:t>e</w:t>
      </w:r>
      <w:r w:rsidRPr="00341F8F">
        <w:rPr>
          <w:rFonts w:cstheme="minorHAnsi"/>
          <w:sz w:val="24"/>
          <w:szCs w:val="24"/>
          <w:lang w:val="sl-SI"/>
        </w:rPr>
        <w:t xml:space="preserve"> samozaposlen</w:t>
      </w:r>
      <w:r w:rsidR="006E2064">
        <w:rPr>
          <w:rFonts w:cstheme="minorHAnsi"/>
          <w:sz w:val="24"/>
          <w:szCs w:val="24"/>
          <w:lang w:val="sl-SI"/>
        </w:rPr>
        <w:t>e</w:t>
      </w:r>
      <w:r w:rsidR="004340A4">
        <w:rPr>
          <w:rFonts w:cstheme="minorHAnsi"/>
          <w:sz w:val="24"/>
          <w:szCs w:val="24"/>
          <w:lang w:val="sl-SI"/>
        </w:rPr>
        <w:t xml:space="preserve"> </w:t>
      </w:r>
      <w:r w:rsidRPr="00341F8F">
        <w:rPr>
          <w:rFonts w:cstheme="minorHAnsi"/>
          <w:sz w:val="24"/>
          <w:szCs w:val="24"/>
          <w:lang w:val="sl-SI"/>
        </w:rPr>
        <w:t>in študentsk</w:t>
      </w:r>
      <w:r w:rsidR="006E2064">
        <w:rPr>
          <w:rFonts w:cstheme="minorHAnsi"/>
          <w:sz w:val="24"/>
          <w:szCs w:val="24"/>
          <w:lang w:val="sl-SI"/>
        </w:rPr>
        <w:t>o</w:t>
      </w:r>
      <w:r w:rsidRPr="00341F8F">
        <w:rPr>
          <w:rFonts w:cstheme="minorHAnsi"/>
          <w:sz w:val="24"/>
          <w:szCs w:val="24"/>
          <w:lang w:val="sl-SI"/>
        </w:rPr>
        <w:t xml:space="preserve"> del</w:t>
      </w:r>
      <w:r w:rsidR="006E2064">
        <w:rPr>
          <w:rFonts w:cstheme="minorHAnsi"/>
          <w:sz w:val="24"/>
          <w:szCs w:val="24"/>
          <w:lang w:val="sl-SI"/>
        </w:rPr>
        <w:t>o</w:t>
      </w:r>
      <w:r w:rsidRPr="00341F8F">
        <w:rPr>
          <w:rFonts w:cstheme="minorHAnsi"/>
          <w:sz w:val="24"/>
          <w:szCs w:val="24"/>
          <w:lang w:val="sl-SI"/>
        </w:rPr>
        <w:t xml:space="preserve"> nad 20 ur na teden.</w:t>
      </w:r>
    </w:p>
    <w:p w14:paraId="431FBD4C" w14:textId="37306CD4" w:rsidR="00B9174D" w:rsidRPr="004576D5" w:rsidRDefault="006E2064" w:rsidP="00976E09">
      <w:pPr>
        <w:spacing w:after="0" w:line="360" w:lineRule="auto"/>
        <w:jc w:val="both"/>
        <w:rPr>
          <w:rFonts w:cstheme="minorHAnsi"/>
          <w:sz w:val="24"/>
          <w:szCs w:val="24"/>
          <w:lang w:val="sl-SI"/>
        </w:rPr>
      </w:pPr>
      <w:r>
        <w:rPr>
          <w:rFonts w:cstheme="minorHAnsi"/>
          <w:sz w:val="24"/>
          <w:szCs w:val="24"/>
          <w:lang w:val="sl-SI"/>
        </w:rPr>
        <w:t xml:space="preserve">Ob tem je treba opozoriti še na obstoj običajnega neformalnega dela, ki </w:t>
      </w:r>
      <w:r w:rsidR="00884C9C">
        <w:rPr>
          <w:rFonts w:cstheme="minorHAnsi"/>
          <w:sz w:val="24"/>
          <w:szCs w:val="24"/>
          <w:lang w:val="sl-SI"/>
        </w:rPr>
        <w:t xml:space="preserve">ga ANP </w:t>
      </w:r>
      <w:r>
        <w:rPr>
          <w:rFonts w:cstheme="minorHAnsi"/>
          <w:sz w:val="24"/>
          <w:szCs w:val="24"/>
          <w:lang w:val="sl-SI"/>
        </w:rPr>
        <w:t xml:space="preserve">meri </w:t>
      </w:r>
      <w:r w:rsidR="00884C9C">
        <w:rPr>
          <w:rFonts w:cstheme="minorHAnsi"/>
          <w:sz w:val="24"/>
          <w:szCs w:val="24"/>
          <w:lang w:val="sl-SI"/>
        </w:rPr>
        <w:t>(»</w:t>
      </w:r>
      <w:r>
        <w:rPr>
          <w:rFonts w:cstheme="minorHAnsi"/>
          <w:sz w:val="24"/>
          <w:szCs w:val="24"/>
          <w:lang w:val="sl-SI"/>
        </w:rPr>
        <w:t>delo za neposredno plačilo</w:t>
      </w:r>
      <w:r w:rsidR="00884C9C">
        <w:rPr>
          <w:rFonts w:cstheme="minorHAnsi"/>
          <w:sz w:val="24"/>
          <w:szCs w:val="24"/>
          <w:lang w:val="sl-SI"/>
        </w:rPr>
        <w:t xml:space="preserve">«), vendar je po podatkih ANP ta </w:t>
      </w:r>
      <w:r w:rsidR="00884C9C" w:rsidRPr="004576D5">
        <w:rPr>
          <w:rFonts w:cstheme="minorHAnsi"/>
          <w:sz w:val="24"/>
          <w:szCs w:val="24"/>
          <w:lang w:val="sl-SI"/>
        </w:rPr>
        <w:t>oblika redka</w:t>
      </w:r>
      <w:r w:rsidRPr="004576D5">
        <w:rPr>
          <w:rFonts w:cstheme="minorHAnsi"/>
          <w:sz w:val="24"/>
          <w:szCs w:val="24"/>
          <w:lang w:val="sl-SI"/>
        </w:rPr>
        <w:t>.</w:t>
      </w:r>
      <w:r w:rsidR="00884C9C" w:rsidRPr="00DB782B">
        <w:rPr>
          <w:rFonts w:cstheme="minorHAnsi"/>
          <w:sz w:val="24"/>
          <w:szCs w:val="24"/>
          <w:lang w:val="sl-SI"/>
        </w:rPr>
        <w:t xml:space="preserve"> Poleg tega</w:t>
      </w:r>
      <w:r w:rsidRPr="00C527E4">
        <w:rPr>
          <w:rFonts w:cstheme="minorHAnsi"/>
          <w:sz w:val="24"/>
          <w:szCs w:val="24"/>
          <w:lang w:val="sl-SI"/>
        </w:rPr>
        <w:t xml:space="preserve"> </w:t>
      </w:r>
      <w:r w:rsidR="00884C9C" w:rsidRPr="00C527E4">
        <w:rPr>
          <w:rFonts w:cstheme="minorHAnsi"/>
          <w:sz w:val="24"/>
          <w:szCs w:val="24"/>
          <w:lang w:val="sl-SI"/>
        </w:rPr>
        <w:t xml:space="preserve">bi bilo v neformalno delo mogoče umestiti tudi </w:t>
      </w:r>
      <w:r w:rsidR="00884C9C" w:rsidRPr="004576D5">
        <w:rPr>
          <w:sz w:val="24"/>
          <w:szCs w:val="24"/>
          <w:lang w:val="sl-SI"/>
        </w:rPr>
        <w:t>zaposlitve s krajšim delovnim časom,</w:t>
      </w:r>
      <w:r w:rsidR="00884C9C" w:rsidRPr="004576D5">
        <w:rPr>
          <w:rFonts w:cs="Times New Roman"/>
          <w:sz w:val="24"/>
          <w:szCs w:val="24"/>
          <w:lang w:val="sl-SI"/>
        </w:rPr>
        <w:t xml:space="preserve"> ki jih delavke in delavci opravljajo ne po svoji volji</w:t>
      </w:r>
      <w:r w:rsidR="004576D5" w:rsidRPr="004576D5">
        <w:rPr>
          <w:rFonts w:cs="Times New Roman"/>
          <w:sz w:val="24"/>
          <w:szCs w:val="24"/>
          <w:lang w:val="sl-SI"/>
        </w:rPr>
        <w:t xml:space="preserve"> in</w:t>
      </w:r>
      <w:r w:rsidR="00884C9C" w:rsidRPr="004576D5">
        <w:rPr>
          <w:rFonts w:cs="Times New Roman"/>
          <w:sz w:val="24"/>
          <w:szCs w:val="24"/>
          <w:lang w:val="sl-SI"/>
        </w:rPr>
        <w:t xml:space="preserve"> nizki dohodki</w:t>
      </w:r>
      <w:r w:rsidR="004576D5" w:rsidRPr="004576D5">
        <w:rPr>
          <w:rFonts w:cs="Times New Roman"/>
          <w:sz w:val="24"/>
          <w:szCs w:val="24"/>
          <w:lang w:val="sl-SI"/>
        </w:rPr>
        <w:t xml:space="preserve"> iz dela </w:t>
      </w:r>
      <w:r w:rsidR="00884C9C" w:rsidRPr="004576D5">
        <w:rPr>
          <w:rFonts w:cs="Times New Roman"/>
          <w:sz w:val="24"/>
          <w:szCs w:val="24"/>
          <w:lang w:val="sl-SI"/>
        </w:rPr>
        <w:t xml:space="preserve">ogrožajo njihovo eksistenčno varnost. </w:t>
      </w:r>
      <w:r w:rsidR="004576D5" w:rsidRPr="004576D5">
        <w:rPr>
          <w:rFonts w:cs="Times New Roman"/>
          <w:sz w:val="24"/>
          <w:szCs w:val="24"/>
          <w:lang w:val="sl-SI"/>
        </w:rPr>
        <w:t>Če obstajajo pogoji za zaposlitve s polnim delovnim časom, je prisiljevanje delavk in delavcev v zaposlitve s krajšim delovnim časom sporno,</w:t>
      </w:r>
      <w:r w:rsidR="00884C9C" w:rsidRPr="004576D5">
        <w:rPr>
          <w:rFonts w:cs="Times New Roman"/>
          <w:sz w:val="24"/>
          <w:szCs w:val="24"/>
          <w:lang w:val="sl-SI"/>
        </w:rPr>
        <w:t xml:space="preserve"> ker samo pogodba za polni delovni čas zagotavlja minimalni življenjski dohodek in pokojninsko varnost</w:t>
      </w:r>
      <w:r w:rsidR="00884C9C" w:rsidRPr="00C527E4">
        <w:rPr>
          <w:rFonts w:cs="Times New Roman"/>
          <w:sz w:val="24"/>
          <w:szCs w:val="24"/>
          <w:lang w:val="sl-SI"/>
        </w:rPr>
        <w:t xml:space="preserve">. </w:t>
      </w:r>
      <w:r w:rsidR="004576D5" w:rsidRPr="00C527E4">
        <w:rPr>
          <w:rFonts w:cs="Times New Roman"/>
          <w:sz w:val="24"/>
          <w:szCs w:val="24"/>
          <w:lang w:val="sl-SI"/>
        </w:rPr>
        <w:t xml:space="preserve">Te sporne oblike smo v našem pregledu zajeli s kategorijo </w:t>
      </w:r>
      <w:r w:rsidR="00884C9C" w:rsidRPr="004576D5">
        <w:rPr>
          <w:sz w:val="24"/>
          <w:szCs w:val="24"/>
          <w:lang w:val="sl-SI"/>
        </w:rPr>
        <w:t>»neprostovoljn</w:t>
      </w:r>
      <w:r w:rsidR="004576D5" w:rsidRPr="004576D5">
        <w:rPr>
          <w:sz w:val="24"/>
          <w:szCs w:val="24"/>
          <w:lang w:val="sl-SI"/>
        </w:rPr>
        <w:t>e zaposlitve s krajšim delovnim časom«.</w:t>
      </w:r>
    </w:p>
    <w:p w14:paraId="33ADE21B" w14:textId="77777777" w:rsidR="00B9174D" w:rsidRPr="00341F8F" w:rsidRDefault="00B9174D" w:rsidP="00976E09">
      <w:pPr>
        <w:spacing w:after="0" w:line="360" w:lineRule="auto"/>
        <w:jc w:val="both"/>
        <w:rPr>
          <w:rFonts w:cstheme="minorHAnsi"/>
          <w:sz w:val="24"/>
          <w:szCs w:val="24"/>
          <w:lang w:val="sl-SI"/>
        </w:rPr>
      </w:pPr>
    </w:p>
    <w:p w14:paraId="30C7F9F4" w14:textId="77777777" w:rsidR="0012075E" w:rsidRPr="00341F8F" w:rsidRDefault="00B9174D" w:rsidP="00976E09">
      <w:pPr>
        <w:spacing w:after="0" w:line="360" w:lineRule="auto"/>
        <w:jc w:val="both"/>
        <w:rPr>
          <w:sz w:val="24"/>
          <w:szCs w:val="24"/>
          <w:lang w:val="sl-SI"/>
        </w:rPr>
      </w:pPr>
      <w:r w:rsidRPr="00341F8F">
        <w:rPr>
          <w:rFonts w:cstheme="minorHAnsi"/>
          <w:b/>
          <w:sz w:val="24"/>
          <w:szCs w:val="24"/>
          <w:lang w:val="sl-SI"/>
        </w:rPr>
        <w:t xml:space="preserve">Navidezni </w:t>
      </w:r>
      <w:r w:rsidR="00805895" w:rsidRPr="00341F8F">
        <w:rPr>
          <w:rFonts w:cstheme="minorHAnsi"/>
          <w:b/>
          <w:sz w:val="24"/>
          <w:szCs w:val="24"/>
          <w:lang w:val="sl-SI"/>
        </w:rPr>
        <w:t>samozaposleni</w:t>
      </w:r>
      <w:r w:rsidRPr="00341F8F">
        <w:rPr>
          <w:rFonts w:cstheme="minorHAnsi"/>
          <w:sz w:val="24"/>
          <w:szCs w:val="24"/>
          <w:lang w:val="sl-SI"/>
        </w:rPr>
        <w:t xml:space="preserve"> so samozaposleni brez delavcev (torej </w:t>
      </w:r>
      <w:r w:rsidR="0012075E" w:rsidRPr="00341F8F">
        <w:rPr>
          <w:sz w:val="24"/>
          <w:szCs w:val="24"/>
          <w:lang w:val="sl-SI"/>
        </w:rPr>
        <w:t>osebe, ki so delale v lastnem podjetju, obrtniki, s.p., in tisti v svobodnem poklicu</w:t>
      </w:r>
      <w:r w:rsidR="004340A4">
        <w:rPr>
          <w:sz w:val="24"/>
          <w:szCs w:val="24"/>
          <w:lang w:val="sl-SI"/>
        </w:rPr>
        <w:t xml:space="preserve">, </w:t>
      </w:r>
      <w:r w:rsidR="00341064">
        <w:rPr>
          <w:sz w:val="24"/>
          <w:szCs w:val="24"/>
          <w:lang w:val="sl-SI"/>
        </w:rPr>
        <w:t xml:space="preserve">ki </w:t>
      </w:r>
      <w:r w:rsidR="0012075E" w:rsidRPr="00341F8F">
        <w:rPr>
          <w:sz w:val="24"/>
          <w:szCs w:val="24"/>
          <w:lang w:val="sl-SI"/>
        </w:rPr>
        <w:t>ne zaposlujejo drugih delavcev</w:t>
      </w:r>
      <w:r w:rsidR="00341064">
        <w:rPr>
          <w:sz w:val="24"/>
          <w:szCs w:val="24"/>
          <w:lang w:val="sl-SI"/>
        </w:rPr>
        <w:t>)</w:t>
      </w:r>
      <w:r w:rsidR="004340A4">
        <w:rPr>
          <w:sz w:val="24"/>
          <w:szCs w:val="24"/>
          <w:lang w:val="sl-SI"/>
        </w:rPr>
        <w:t xml:space="preserve"> in so potrdili, da</w:t>
      </w:r>
      <w:r w:rsidR="0012075E" w:rsidRPr="00341F8F">
        <w:rPr>
          <w:sz w:val="24"/>
          <w:szCs w:val="24"/>
          <w:lang w:val="sl-SI"/>
        </w:rPr>
        <w:t xml:space="preserve"> 1) delajo za eno samo stranko ali</w:t>
      </w:r>
      <w:r w:rsidR="004340A4">
        <w:rPr>
          <w:sz w:val="24"/>
          <w:szCs w:val="24"/>
          <w:lang w:val="sl-SI"/>
        </w:rPr>
        <w:t>/in</w:t>
      </w:r>
      <w:r w:rsidR="00590C9A">
        <w:rPr>
          <w:sz w:val="24"/>
          <w:szCs w:val="24"/>
          <w:lang w:val="sl-SI"/>
        </w:rPr>
        <w:t xml:space="preserve"> </w:t>
      </w:r>
      <w:r w:rsidR="0012075E" w:rsidRPr="00341F8F">
        <w:rPr>
          <w:sz w:val="24"/>
          <w:szCs w:val="24"/>
          <w:lang w:val="sl-SI"/>
        </w:rPr>
        <w:t xml:space="preserve">2) </w:t>
      </w:r>
      <w:r w:rsidR="004340A4">
        <w:rPr>
          <w:sz w:val="24"/>
          <w:szCs w:val="24"/>
          <w:lang w:val="sl-SI"/>
        </w:rPr>
        <w:t xml:space="preserve">da delajo </w:t>
      </w:r>
      <w:r w:rsidR="0012075E" w:rsidRPr="00341F8F">
        <w:rPr>
          <w:sz w:val="24"/>
          <w:szCs w:val="24"/>
          <w:lang w:val="sl-SI"/>
        </w:rPr>
        <w:t xml:space="preserve">v prostorih te stranke. </w:t>
      </w:r>
      <w:r w:rsidR="004340A4">
        <w:rPr>
          <w:sz w:val="24"/>
          <w:szCs w:val="24"/>
          <w:lang w:val="sl-SI"/>
        </w:rPr>
        <w:t>V tej skupini pa nismo upoštevali kmetov.</w:t>
      </w:r>
    </w:p>
    <w:p w14:paraId="02CCDECF" w14:textId="77777777" w:rsidR="00E60238" w:rsidRPr="00341F8F" w:rsidRDefault="00E60238" w:rsidP="00976E09">
      <w:pPr>
        <w:spacing w:after="0" w:line="360" w:lineRule="auto"/>
        <w:jc w:val="both"/>
        <w:rPr>
          <w:sz w:val="24"/>
          <w:szCs w:val="24"/>
          <w:lang w:val="sl-SI"/>
        </w:rPr>
      </w:pPr>
    </w:p>
    <w:p w14:paraId="088C6486" w14:textId="77777777" w:rsidR="00CB4752" w:rsidRDefault="00996738" w:rsidP="00996738">
      <w:pPr>
        <w:pStyle w:val="Citat"/>
      </w:pPr>
      <w:r>
        <w:t xml:space="preserve">4.5.a Ali delate </w:t>
      </w:r>
      <w:proofErr w:type="spellStart"/>
      <w:r>
        <w:t>pretežno</w:t>
      </w:r>
      <w:proofErr w:type="spellEnd"/>
      <w:r>
        <w:t xml:space="preserve"> le za </w:t>
      </w:r>
      <w:proofErr w:type="spellStart"/>
      <w:r>
        <w:t>eno</w:t>
      </w:r>
      <w:proofErr w:type="spellEnd"/>
      <w:r>
        <w:t xml:space="preserve"> </w:t>
      </w:r>
      <w:proofErr w:type="spellStart"/>
      <w:r>
        <w:t>stranko</w:t>
      </w:r>
      <w:proofErr w:type="spellEnd"/>
      <w:r>
        <w:t>? 1) Da</w:t>
      </w:r>
    </w:p>
    <w:p w14:paraId="0CF91A70" w14:textId="77777777" w:rsidR="00996738" w:rsidRPr="00996738" w:rsidRDefault="00996738" w:rsidP="00996738">
      <w:pPr>
        <w:pStyle w:val="Citat"/>
      </w:pPr>
      <w:r>
        <w:t xml:space="preserve">4.5.b Ali </w:t>
      </w:r>
      <w:proofErr w:type="spellStart"/>
      <w:r>
        <w:t>večinoma</w:t>
      </w:r>
      <w:proofErr w:type="spellEnd"/>
      <w:r>
        <w:t xml:space="preserve"> delate v </w:t>
      </w:r>
      <w:proofErr w:type="spellStart"/>
      <w:r>
        <w:t>prostorih</w:t>
      </w:r>
      <w:proofErr w:type="spellEnd"/>
      <w:r>
        <w:t xml:space="preserve"> </w:t>
      </w:r>
      <w:proofErr w:type="spellStart"/>
      <w:r>
        <w:t>te</w:t>
      </w:r>
      <w:proofErr w:type="spellEnd"/>
      <w:r>
        <w:t xml:space="preserve"> </w:t>
      </w:r>
      <w:proofErr w:type="spellStart"/>
      <w:r>
        <w:t>stranke</w:t>
      </w:r>
      <w:proofErr w:type="spellEnd"/>
      <w:r>
        <w:t>? 1) Da</w:t>
      </w:r>
    </w:p>
    <w:p w14:paraId="4B77F62C" w14:textId="77777777" w:rsidR="00CB4752" w:rsidRPr="00341F8F" w:rsidRDefault="00CB4752" w:rsidP="00976E09">
      <w:pPr>
        <w:spacing w:after="0" w:line="360" w:lineRule="auto"/>
        <w:jc w:val="both"/>
        <w:rPr>
          <w:sz w:val="24"/>
          <w:szCs w:val="24"/>
          <w:lang w:val="sl-SI"/>
        </w:rPr>
      </w:pPr>
    </w:p>
    <w:p w14:paraId="542BC91B" w14:textId="77777777" w:rsidR="00E60238" w:rsidRDefault="00E60238" w:rsidP="00976E09">
      <w:pPr>
        <w:spacing w:after="0" w:line="360" w:lineRule="auto"/>
        <w:jc w:val="both"/>
        <w:rPr>
          <w:rFonts w:cstheme="minorHAnsi"/>
          <w:sz w:val="24"/>
          <w:szCs w:val="24"/>
          <w:lang w:val="sl-SI"/>
        </w:rPr>
      </w:pPr>
      <w:r w:rsidRPr="00341F8F">
        <w:rPr>
          <w:rFonts w:cstheme="minorHAnsi"/>
          <w:b/>
          <w:sz w:val="24"/>
          <w:szCs w:val="24"/>
          <w:lang w:val="sl-SI"/>
        </w:rPr>
        <w:t>Študentsko delo nad 20 ur</w:t>
      </w:r>
      <w:r w:rsidRPr="00341F8F">
        <w:rPr>
          <w:rFonts w:cstheme="minorHAnsi"/>
          <w:sz w:val="24"/>
          <w:szCs w:val="24"/>
          <w:lang w:val="sl-SI"/>
        </w:rPr>
        <w:t xml:space="preserve"> </w:t>
      </w:r>
      <w:r w:rsidR="004340A4">
        <w:rPr>
          <w:rFonts w:cstheme="minorHAnsi"/>
          <w:sz w:val="24"/>
          <w:szCs w:val="24"/>
          <w:lang w:val="sl-SI"/>
        </w:rPr>
        <w:t>zastopajo</w:t>
      </w:r>
      <w:r w:rsidRPr="00341F8F">
        <w:rPr>
          <w:rFonts w:cstheme="minorHAnsi"/>
          <w:sz w:val="24"/>
          <w:szCs w:val="24"/>
          <w:lang w:val="sl-SI"/>
        </w:rPr>
        <w:t xml:space="preserve"> osebe s statusom dijaka ali študenta, ki opravljajo delo prek napotnic študentskih servisov v obsegu 20 ur in več na teden. </w:t>
      </w:r>
    </w:p>
    <w:p w14:paraId="2ECF02ED" w14:textId="77777777" w:rsidR="00506221" w:rsidRPr="00341F8F" w:rsidRDefault="00506221" w:rsidP="00976E09">
      <w:pPr>
        <w:spacing w:after="0" w:line="360" w:lineRule="auto"/>
        <w:jc w:val="both"/>
        <w:rPr>
          <w:sz w:val="24"/>
          <w:szCs w:val="24"/>
          <w:lang w:val="sl-SI"/>
        </w:rPr>
      </w:pPr>
    </w:p>
    <w:p w14:paraId="56B00A13" w14:textId="77777777" w:rsidR="00CB4752" w:rsidRPr="00341F8F" w:rsidRDefault="00FF4133" w:rsidP="00CB4752">
      <w:pPr>
        <w:pStyle w:val="Citat"/>
        <w:rPr>
          <w:sz w:val="24"/>
          <w:szCs w:val="24"/>
          <w:lang w:val="sl-SI"/>
        </w:rPr>
      </w:pPr>
      <w:r>
        <w:rPr>
          <w:sz w:val="24"/>
          <w:szCs w:val="24"/>
          <w:lang w:val="sl-SI"/>
        </w:rPr>
        <w:t xml:space="preserve">5.2 </w:t>
      </w:r>
      <w:proofErr w:type="spellStart"/>
      <w:r w:rsidR="00996738">
        <w:t>Koliko</w:t>
      </w:r>
      <w:proofErr w:type="spellEnd"/>
      <w:r w:rsidR="00996738">
        <w:t xml:space="preserve"> </w:t>
      </w:r>
      <w:proofErr w:type="spellStart"/>
      <w:r w:rsidR="00996738">
        <w:t>ur</w:t>
      </w:r>
      <w:proofErr w:type="spellEnd"/>
      <w:r w:rsidR="00996738">
        <w:t xml:space="preserve"> </w:t>
      </w:r>
      <w:proofErr w:type="spellStart"/>
      <w:r w:rsidR="00996738">
        <w:t>na</w:t>
      </w:r>
      <w:proofErr w:type="spellEnd"/>
      <w:r w:rsidR="00996738">
        <w:t xml:space="preserve"> </w:t>
      </w:r>
      <w:proofErr w:type="spellStart"/>
      <w:r w:rsidR="00996738">
        <w:t>teden</w:t>
      </w:r>
      <w:proofErr w:type="spellEnd"/>
      <w:r w:rsidR="00996738">
        <w:t xml:space="preserve"> </w:t>
      </w:r>
      <w:proofErr w:type="spellStart"/>
      <w:r w:rsidR="00996738">
        <w:t>navadno</w:t>
      </w:r>
      <w:proofErr w:type="spellEnd"/>
      <w:r w:rsidR="00996738">
        <w:t xml:space="preserve"> delate </w:t>
      </w:r>
      <w:proofErr w:type="spellStart"/>
      <w:r w:rsidR="00996738">
        <w:t>pri</w:t>
      </w:r>
      <w:proofErr w:type="spellEnd"/>
      <w:r w:rsidR="00996738">
        <w:t xml:space="preserve"> </w:t>
      </w:r>
      <w:proofErr w:type="spellStart"/>
      <w:r w:rsidR="00996738">
        <w:t>delu</w:t>
      </w:r>
      <w:proofErr w:type="spellEnd"/>
      <w:r w:rsidR="00996738">
        <w:t xml:space="preserve">, o </w:t>
      </w:r>
      <w:proofErr w:type="spellStart"/>
      <w:r w:rsidR="00996738">
        <w:t>katerem</w:t>
      </w:r>
      <w:proofErr w:type="spellEnd"/>
      <w:r w:rsidR="00996738">
        <w:t xml:space="preserve"> se </w:t>
      </w:r>
      <w:proofErr w:type="spellStart"/>
      <w:r w:rsidR="00996738">
        <w:t>pogovarjava</w:t>
      </w:r>
      <w:proofErr w:type="spellEnd"/>
      <w:r w:rsidR="00996738">
        <w:t xml:space="preserve"> (</w:t>
      </w:r>
      <w:proofErr w:type="spellStart"/>
      <w:r w:rsidR="00996738">
        <w:t>vključno</w:t>
      </w:r>
      <w:proofErr w:type="spellEnd"/>
      <w:r w:rsidR="00996738">
        <w:t xml:space="preserve"> z </w:t>
      </w:r>
      <w:proofErr w:type="spellStart"/>
      <w:r w:rsidR="00996738">
        <w:t>nadurami</w:t>
      </w:r>
      <w:proofErr w:type="spellEnd"/>
      <w:r w:rsidR="00996738">
        <w:t xml:space="preserve">, </w:t>
      </w:r>
      <w:proofErr w:type="spellStart"/>
      <w:r w:rsidR="00996738">
        <w:t>če</w:t>
      </w:r>
      <w:proofErr w:type="spellEnd"/>
      <w:r w:rsidR="00996738">
        <w:t xml:space="preserve"> </w:t>
      </w:r>
      <w:proofErr w:type="spellStart"/>
      <w:r w:rsidR="00996738">
        <w:t>jih</w:t>
      </w:r>
      <w:proofErr w:type="spellEnd"/>
      <w:r w:rsidR="00996738">
        <w:t xml:space="preserve"> </w:t>
      </w:r>
      <w:proofErr w:type="spellStart"/>
      <w:r w:rsidR="00996738">
        <w:t>opravljate</w:t>
      </w:r>
      <w:proofErr w:type="spellEnd"/>
      <w:r w:rsidR="00996738">
        <w:t xml:space="preserve"> </w:t>
      </w:r>
      <w:proofErr w:type="spellStart"/>
      <w:r w:rsidR="00996738">
        <w:t>redno</w:t>
      </w:r>
      <w:proofErr w:type="spellEnd"/>
      <w:r w:rsidR="00996738">
        <w:t>)?</w:t>
      </w:r>
      <w:r>
        <w:t xml:space="preserve"> _______ (</w:t>
      </w:r>
      <w:proofErr w:type="spellStart"/>
      <w:r>
        <w:t>Navadno</w:t>
      </w:r>
      <w:proofErr w:type="spellEnd"/>
      <w:r>
        <w:t xml:space="preserve"> delate ___ </w:t>
      </w:r>
      <w:proofErr w:type="spellStart"/>
      <w:r>
        <w:t>ur</w:t>
      </w:r>
      <w:proofErr w:type="spellEnd"/>
      <w:r>
        <w:t xml:space="preserve"> </w:t>
      </w:r>
      <w:proofErr w:type="spellStart"/>
      <w:r>
        <w:t>na</w:t>
      </w:r>
      <w:proofErr w:type="spellEnd"/>
      <w:r>
        <w:t xml:space="preserve"> </w:t>
      </w:r>
      <w:proofErr w:type="spellStart"/>
      <w:r>
        <w:t>teden</w:t>
      </w:r>
      <w:proofErr w:type="spellEnd"/>
      <w:r>
        <w:t>?)</w:t>
      </w:r>
    </w:p>
    <w:p w14:paraId="3A7F5BC9" w14:textId="77777777" w:rsidR="00CB4752" w:rsidRPr="00341F8F" w:rsidRDefault="00CB4752" w:rsidP="00976E09">
      <w:pPr>
        <w:spacing w:after="0" w:line="360" w:lineRule="auto"/>
        <w:jc w:val="both"/>
        <w:rPr>
          <w:rFonts w:cstheme="minorHAnsi"/>
          <w:sz w:val="24"/>
          <w:szCs w:val="24"/>
          <w:lang w:val="sl-SI"/>
        </w:rPr>
      </w:pPr>
    </w:p>
    <w:p w14:paraId="42F1028A" w14:textId="77777777" w:rsidR="0012075E" w:rsidRPr="00341F8F" w:rsidRDefault="00E60238" w:rsidP="00976E09">
      <w:pPr>
        <w:pStyle w:val="Naslov3"/>
        <w:spacing w:line="360" w:lineRule="auto"/>
        <w:rPr>
          <w:sz w:val="24"/>
          <w:szCs w:val="24"/>
          <w:lang w:val="sl-SI"/>
        </w:rPr>
      </w:pPr>
      <w:bookmarkStart w:id="11" w:name="_Toc36454586"/>
      <w:r w:rsidRPr="00341F8F">
        <w:rPr>
          <w:sz w:val="24"/>
          <w:szCs w:val="24"/>
          <w:lang w:val="sl-SI"/>
        </w:rPr>
        <w:t>Druge (nestandardne) oblike dela</w:t>
      </w:r>
      <w:bookmarkEnd w:id="11"/>
    </w:p>
    <w:p w14:paraId="32FB3DC7" w14:textId="77777777" w:rsidR="00E60238" w:rsidRPr="00341F8F" w:rsidRDefault="00E60238" w:rsidP="00976E09">
      <w:pPr>
        <w:spacing w:after="0" w:line="360" w:lineRule="auto"/>
        <w:jc w:val="both"/>
        <w:rPr>
          <w:rFonts w:cstheme="minorHAnsi"/>
          <w:sz w:val="24"/>
          <w:szCs w:val="24"/>
          <w:lang w:val="sl-SI"/>
        </w:rPr>
      </w:pPr>
    </w:p>
    <w:p w14:paraId="6B7DC65E" w14:textId="77777777" w:rsidR="00E60238" w:rsidRPr="00341F8F" w:rsidRDefault="00991B47" w:rsidP="00976E09">
      <w:pPr>
        <w:spacing w:line="360" w:lineRule="auto"/>
        <w:jc w:val="both"/>
        <w:rPr>
          <w:sz w:val="24"/>
          <w:szCs w:val="24"/>
          <w:lang w:val="sl-SI"/>
        </w:rPr>
      </w:pPr>
      <w:r w:rsidRPr="00341F8F">
        <w:rPr>
          <w:sz w:val="24"/>
          <w:szCs w:val="24"/>
          <w:lang w:val="sl-SI"/>
        </w:rPr>
        <w:lastRenderedPageBreak/>
        <w:t>Med oseb</w:t>
      </w:r>
      <w:r w:rsidR="004340A4">
        <w:rPr>
          <w:sz w:val="24"/>
          <w:szCs w:val="24"/>
          <w:lang w:val="sl-SI"/>
        </w:rPr>
        <w:t>ami</w:t>
      </w:r>
      <w:r w:rsidRPr="00341F8F">
        <w:rPr>
          <w:sz w:val="24"/>
          <w:szCs w:val="24"/>
          <w:lang w:val="sl-SI"/>
        </w:rPr>
        <w:t xml:space="preserve">, ki opravljajo </w:t>
      </w:r>
      <w:r w:rsidRPr="00341F8F">
        <w:rPr>
          <w:b/>
          <w:sz w:val="24"/>
          <w:szCs w:val="24"/>
          <w:lang w:val="sl-SI"/>
        </w:rPr>
        <w:t>druge (nestandardne) oblike dela</w:t>
      </w:r>
      <w:r w:rsidRPr="00341F8F">
        <w:rPr>
          <w:sz w:val="24"/>
          <w:szCs w:val="24"/>
          <w:lang w:val="sl-SI"/>
        </w:rPr>
        <w:t xml:space="preserve">, </w:t>
      </w:r>
      <w:r w:rsidR="004340A4">
        <w:rPr>
          <w:sz w:val="24"/>
          <w:szCs w:val="24"/>
          <w:lang w:val="sl-SI"/>
        </w:rPr>
        <w:t>prikazujemo</w:t>
      </w:r>
      <w:r w:rsidR="004340A4" w:rsidRPr="00341F8F">
        <w:rPr>
          <w:sz w:val="24"/>
          <w:szCs w:val="24"/>
          <w:lang w:val="sl-SI"/>
        </w:rPr>
        <w:t xml:space="preserve"> </w:t>
      </w:r>
      <w:r w:rsidR="00E60238" w:rsidRPr="00341F8F">
        <w:rPr>
          <w:sz w:val="24"/>
          <w:szCs w:val="24"/>
          <w:lang w:val="sl-SI"/>
        </w:rPr>
        <w:t>spodaj navedene skupine</w:t>
      </w:r>
      <w:r w:rsidR="004340A4">
        <w:rPr>
          <w:sz w:val="24"/>
          <w:szCs w:val="24"/>
          <w:lang w:val="sl-SI"/>
        </w:rPr>
        <w:t>. Drugače kakor v</w:t>
      </w:r>
      <w:r w:rsidR="00E60238" w:rsidRPr="00341F8F">
        <w:rPr>
          <w:sz w:val="24"/>
          <w:szCs w:val="24"/>
          <w:lang w:val="sl-SI"/>
        </w:rPr>
        <w:t xml:space="preserve"> uradn</w:t>
      </w:r>
      <w:r w:rsidR="004340A4">
        <w:rPr>
          <w:sz w:val="24"/>
          <w:szCs w:val="24"/>
          <w:lang w:val="sl-SI"/>
        </w:rPr>
        <w:t>i</w:t>
      </w:r>
      <w:r w:rsidR="00E60238" w:rsidRPr="00341F8F">
        <w:rPr>
          <w:sz w:val="24"/>
          <w:szCs w:val="24"/>
          <w:lang w:val="sl-SI"/>
        </w:rPr>
        <w:t xml:space="preserve"> statistik</w:t>
      </w:r>
      <w:r w:rsidR="004340A4">
        <w:rPr>
          <w:sz w:val="24"/>
          <w:szCs w:val="24"/>
          <w:lang w:val="sl-SI"/>
        </w:rPr>
        <w:t xml:space="preserve">i sem štejemo </w:t>
      </w:r>
      <w:r w:rsidR="00E60238" w:rsidRPr="00341F8F">
        <w:rPr>
          <w:sz w:val="24"/>
          <w:szCs w:val="24"/>
          <w:lang w:val="sl-SI"/>
        </w:rPr>
        <w:t>tudi osebe, ki delajo prek javnih del, ne pa tudi prek študentskih servisov:</w:t>
      </w:r>
      <w:r w:rsidR="00590C9A">
        <w:rPr>
          <w:sz w:val="24"/>
          <w:szCs w:val="24"/>
          <w:lang w:val="sl-SI"/>
        </w:rPr>
        <w:t xml:space="preserve"> </w:t>
      </w:r>
    </w:p>
    <w:p w14:paraId="53300480" w14:textId="77777777" w:rsidR="00E60238" w:rsidRPr="00341F8F" w:rsidRDefault="00E60238" w:rsidP="00976E09">
      <w:pPr>
        <w:spacing w:line="360" w:lineRule="auto"/>
        <w:jc w:val="both"/>
        <w:rPr>
          <w:sz w:val="24"/>
          <w:szCs w:val="24"/>
          <w:lang w:val="sl-SI"/>
        </w:rPr>
      </w:pPr>
      <w:r w:rsidRPr="00341F8F">
        <w:rPr>
          <w:b/>
          <w:sz w:val="24"/>
          <w:szCs w:val="24"/>
          <w:lang w:val="sl-SI"/>
        </w:rPr>
        <w:t>Pomagajoči družinski člani</w:t>
      </w:r>
      <w:r w:rsidRPr="00341F8F">
        <w:rPr>
          <w:sz w:val="24"/>
          <w:szCs w:val="24"/>
          <w:lang w:val="sl-SI"/>
        </w:rPr>
        <w:t xml:space="preserve"> so osebe, ki formalno niso zaposlene </w:t>
      </w:r>
      <w:r w:rsidR="004340A4">
        <w:rPr>
          <w:sz w:val="24"/>
          <w:szCs w:val="24"/>
          <w:lang w:val="sl-SI"/>
        </w:rPr>
        <w:t>ali</w:t>
      </w:r>
      <w:r w:rsidRPr="00341F8F">
        <w:rPr>
          <w:sz w:val="24"/>
          <w:szCs w:val="24"/>
          <w:lang w:val="sl-SI"/>
        </w:rPr>
        <w:t xml:space="preserve"> samozaposlene, a so zadnj</w:t>
      </w:r>
      <w:r w:rsidR="004340A4">
        <w:rPr>
          <w:sz w:val="24"/>
          <w:szCs w:val="24"/>
          <w:lang w:val="sl-SI"/>
        </w:rPr>
        <w:t>i</w:t>
      </w:r>
      <w:r w:rsidRPr="00341F8F">
        <w:rPr>
          <w:sz w:val="24"/>
          <w:szCs w:val="24"/>
          <w:lang w:val="sl-SI"/>
        </w:rPr>
        <w:t xml:space="preserve"> ted</w:t>
      </w:r>
      <w:r w:rsidR="004340A4">
        <w:rPr>
          <w:sz w:val="24"/>
          <w:szCs w:val="24"/>
          <w:lang w:val="sl-SI"/>
        </w:rPr>
        <w:t>en</w:t>
      </w:r>
      <w:r w:rsidRPr="00341F8F">
        <w:rPr>
          <w:sz w:val="24"/>
          <w:szCs w:val="24"/>
          <w:lang w:val="sl-SI"/>
        </w:rPr>
        <w:t xml:space="preserve"> pred </w:t>
      </w:r>
      <w:r w:rsidR="004340A4">
        <w:rPr>
          <w:sz w:val="24"/>
          <w:szCs w:val="24"/>
          <w:lang w:val="sl-SI"/>
        </w:rPr>
        <w:t xml:space="preserve">anketiranjem </w:t>
      </w:r>
      <w:r w:rsidRPr="00341F8F">
        <w:rPr>
          <w:sz w:val="24"/>
          <w:szCs w:val="24"/>
          <w:lang w:val="sl-SI"/>
        </w:rPr>
        <w:t>delale na družinski kmetiji, v družinski obrti, družinskem podjetju ali drugi obliki družinske pridobitne dejavnosti</w:t>
      </w:r>
      <w:r w:rsidR="006E1C65">
        <w:rPr>
          <w:sz w:val="24"/>
          <w:szCs w:val="24"/>
          <w:lang w:val="sl-SI"/>
        </w:rPr>
        <w:t>,</w:t>
      </w:r>
      <w:r w:rsidRPr="00341F8F">
        <w:rPr>
          <w:sz w:val="24"/>
          <w:szCs w:val="24"/>
          <w:lang w:val="sl-SI"/>
        </w:rPr>
        <w:t xml:space="preserve"> za svoje delo</w:t>
      </w:r>
      <w:r w:rsidR="006E1C65">
        <w:rPr>
          <w:sz w:val="24"/>
          <w:szCs w:val="24"/>
          <w:lang w:val="sl-SI"/>
        </w:rPr>
        <w:t xml:space="preserve"> pa</w:t>
      </w:r>
      <w:r w:rsidRPr="00341F8F">
        <w:rPr>
          <w:sz w:val="24"/>
          <w:szCs w:val="24"/>
          <w:lang w:val="sl-SI"/>
        </w:rPr>
        <w:t xml:space="preserve"> praviloma ne prejemajo rednega plačila.</w:t>
      </w:r>
    </w:p>
    <w:p w14:paraId="7429822E" w14:textId="77777777" w:rsidR="00E60238" w:rsidRPr="00341F8F" w:rsidRDefault="00E60238" w:rsidP="00976E09">
      <w:pPr>
        <w:spacing w:line="360" w:lineRule="auto"/>
        <w:jc w:val="both"/>
        <w:rPr>
          <w:sz w:val="24"/>
          <w:szCs w:val="24"/>
          <w:lang w:val="sl-SI"/>
        </w:rPr>
      </w:pPr>
      <w:r w:rsidRPr="00341F8F">
        <w:rPr>
          <w:b/>
          <w:sz w:val="24"/>
          <w:szCs w:val="24"/>
          <w:lang w:val="sl-SI"/>
        </w:rPr>
        <w:t>Pogodbeno delo</w:t>
      </w:r>
      <w:r w:rsidRPr="00341F8F">
        <w:rPr>
          <w:sz w:val="24"/>
          <w:szCs w:val="24"/>
          <w:lang w:val="sl-SI"/>
        </w:rPr>
        <w:t xml:space="preserve"> </w:t>
      </w:r>
      <w:r w:rsidR="006E1C65">
        <w:rPr>
          <w:sz w:val="24"/>
          <w:szCs w:val="24"/>
          <w:lang w:val="sl-SI"/>
        </w:rPr>
        <w:t>se</w:t>
      </w:r>
      <w:r w:rsidRPr="00341F8F">
        <w:rPr>
          <w:sz w:val="24"/>
          <w:szCs w:val="24"/>
          <w:lang w:val="sl-SI"/>
        </w:rPr>
        <w:t xml:space="preserve"> </w:t>
      </w:r>
      <w:r w:rsidR="00991B47" w:rsidRPr="00341F8F">
        <w:rPr>
          <w:sz w:val="24"/>
          <w:szCs w:val="24"/>
          <w:lang w:val="sl-SI"/>
        </w:rPr>
        <w:t xml:space="preserve">opravlja </w:t>
      </w:r>
      <w:r w:rsidRPr="00341F8F">
        <w:rPr>
          <w:sz w:val="24"/>
          <w:szCs w:val="24"/>
          <w:lang w:val="sl-SI"/>
        </w:rPr>
        <w:t>po pogodbi</w:t>
      </w:r>
      <w:r w:rsidR="006E1C65">
        <w:rPr>
          <w:sz w:val="24"/>
          <w:szCs w:val="24"/>
          <w:lang w:val="sl-SI"/>
        </w:rPr>
        <w:t>.</w:t>
      </w:r>
    </w:p>
    <w:p w14:paraId="77741D30" w14:textId="77777777" w:rsidR="00E60238" w:rsidRPr="00341F8F" w:rsidRDefault="00E60238" w:rsidP="00976E09">
      <w:pPr>
        <w:spacing w:line="360" w:lineRule="auto"/>
        <w:jc w:val="both"/>
        <w:rPr>
          <w:sz w:val="24"/>
          <w:szCs w:val="24"/>
          <w:lang w:val="sl-SI"/>
        </w:rPr>
      </w:pPr>
      <w:r w:rsidRPr="00FF4133">
        <w:rPr>
          <w:b/>
          <w:sz w:val="24"/>
          <w:szCs w:val="24"/>
          <w:lang w:val="sl-SI"/>
        </w:rPr>
        <w:t>Delo na črno</w:t>
      </w:r>
      <w:r w:rsidRPr="00FF4133">
        <w:rPr>
          <w:sz w:val="24"/>
          <w:szCs w:val="24"/>
          <w:lang w:val="sl-SI"/>
        </w:rPr>
        <w:t xml:space="preserve"> </w:t>
      </w:r>
      <w:r w:rsidR="006E1C65">
        <w:rPr>
          <w:sz w:val="24"/>
          <w:szCs w:val="24"/>
          <w:lang w:val="sl-SI"/>
        </w:rPr>
        <w:t>se opravlja</w:t>
      </w:r>
      <w:r w:rsidR="006E1C65" w:rsidRPr="00FF4133">
        <w:rPr>
          <w:sz w:val="24"/>
          <w:szCs w:val="24"/>
          <w:lang w:val="sl-SI"/>
        </w:rPr>
        <w:t xml:space="preserve"> </w:t>
      </w:r>
      <w:r w:rsidR="00991B47" w:rsidRPr="00FF4133">
        <w:rPr>
          <w:sz w:val="24"/>
          <w:szCs w:val="24"/>
          <w:lang w:val="sl-SI"/>
        </w:rPr>
        <w:t>za neposredno plačilo</w:t>
      </w:r>
      <w:r w:rsidR="006E1C65">
        <w:rPr>
          <w:sz w:val="24"/>
          <w:szCs w:val="24"/>
          <w:lang w:val="sl-SI"/>
        </w:rPr>
        <w:t xml:space="preserve">, </w:t>
      </w:r>
      <w:r w:rsidR="00D159CF">
        <w:rPr>
          <w:sz w:val="24"/>
          <w:szCs w:val="24"/>
          <w:lang w:val="sl-SI"/>
        </w:rPr>
        <w:t xml:space="preserve">za plačilo </w:t>
      </w:r>
      <w:r w:rsidR="006E1C65">
        <w:rPr>
          <w:sz w:val="24"/>
          <w:szCs w:val="24"/>
          <w:lang w:val="sl-SI"/>
        </w:rPr>
        <w:t>na roko.</w:t>
      </w:r>
    </w:p>
    <w:p w14:paraId="3C90ABA8" w14:textId="77777777" w:rsidR="00E60238" w:rsidRPr="00341F8F" w:rsidRDefault="00E60238" w:rsidP="00976E09">
      <w:pPr>
        <w:spacing w:line="360" w:lineRule="auto"/>
        <w:jc w:val="both"/>
        <w:rPr>
          <w:sz w:val="24"/>
          <w:szCs w:val="24"/>
          <w:lang w:val="sl-SI"/>
        </w:rPr>
      </w:pPr>
      <w:r w:rsidRPr="00341F8F">
        <w:rPr>
          <w:b/>
          <w:sz w:val="24"/>
          <w:szCs w:val="24"/>
          <w:lang w:val="sl-SI"/>
        </w:rPr>
        <w:t>Javna dela</w:t>
      </w:r>
      <w:r w:rsidR="00590C9A">
        <w:rPr>
          <w:sz w:val="24"/>
          <w:szCs w:val="24"/>
          <w:lang w:val="sl-SI"/>
        </w:rPr>
        <w:t xml:space="preserve"> </w:t>
      </w:r>
      <w:r w:rsidRPr="00341F8F">
        <w:rPr>
          <w:sz w:val="24"/>
          <w:szCs w:val="24"/>
          <w:lang w:val="sl-SI"/>
        </w:rPr>
        <w:t xml:space="preserve">so </w:t>
      </w:r>
      <w:r w:rsidR="006E1C65">
        <w:rPr>
          <w:sz w:val="24"/>
          <w:szCs w:val="24"/>
          <w:lang w:val="sl-SI"/>
        </w:rPr>
        <w:t xml:space="preserve">vse zaposlitve za določen čas, ki se opravljajo </w:t>
      </w:r>
      <w:r w:rsidRPr="00341F8F">
        <w:rPr>
          <w:sz w:val="24"/>
          <w:szCs w:val="24"/>
          <w:lang w:val="sl-SI"/>
        </w:rPr>
        <w:t>prek javnih del</w:t>
      </w:r>
      <w:r w:rsidR="006E1C65">
        <w:rPr>
          <w:sz w:val="24"/>
          <w:szCs w:val="24"/>
          <w:lang w:val="sl-SI"/>
        </w:rPr>
        <w:t>.</w:t>
      </w:r>
    </w:p>
    <w:p w14:paraId="15161131" w14:textId="77777777" w:rsidR="00E60238" w:rsidRPr="006E1C65" w:rsidRDefault="00E60238" w:rsidP="00976E09">
      <w:pPr>
        <w:spacing w:line="360" w:lineRule="auto"/>
        <w:jc w:val="both"/>
        <w:rPr>
          <w:sz w:val="24"/>
          <w:szCs w:val="24"/>
          <w:lang w:val="sl-SI"/>
        </w:rPr>
      </w:pPr>
      <w:r w:rsidRPr="00341F8F">
        <w:rPr>
          <w:b/>
          <w:sz w:val="24"/>
          <w:szCs w:val="24"/>
          <w:lang w:val="sl-SI"/>
        </w:rPr>
        <w:t>Vajenci</w:t>
      </w:r>
      <w:r w:rsidRPr="006E1C65">
        <w:rPr>
          <w:b/>
          <w:sz w:val="24"/>
          <w:szCs w:val="24"/>
          <w:lang w:val="sl-SI"/>
        </w:rPr>
        <w:t xml:space="preserve">, </w:t>
      </w:r>
      <w:r w:rsidR="00991B47" w:rsidRPr="006E1C65">
        <w:rPr>
          <w:b/>
          <w:sz w:val="24"/>
          <w:szCs w:val="24"/>
          <w:lang w:val="sl-SI"/>
        </w:rPr>
        <w:t>praktikanti</w:t>
      </w:r>
      <w:r w:rsidR="00FF4133" w:rsidRPr="006E1C65">
        <w:rPr>
          <w:sz w:val="24"/>
          <w:szCs w:val="24"/>
          <w:lang w:val="sl-SI"/>
        </w:rPr>
        <w:t xml:space="preserve"> </w:t>
      </w:r>
      <w:r w:rsidR="006E1C65" w:rsidRPr="006E1C65">
        <w:rPr>
          <w:sz w:val="24"/>
          <w:szCs w:val="24"/>
          <w:lang w:val="sl-SI"/>
        </w:rPr>
        <w:t>so</w:t>
      </w:r>
      <w:r w:rsidR="00FF4133" w:rsidRPr="006E1C65">
        <w:rPr>
          <w:sz w:val="24"/>
          <w:szCs w:val="24"/>
          <w:lang w:val="sl-SI"/>
        </w:rPr>
        <w:t xml:space="preserve"> osebe</w:t>
      </w:r>
      <w:r w:rsidR="006E1C65" w:rsidRPr="006E1C65">
        <w:rPr>
          <w:sz w:val="24"/>
          <w:szCs w:val="24"/>
          <w:lang w:val="sl-SI"/>
        </w:rPr>
        <w:t>, ki</w:t>
      </w:r>
      <w:r w:rsidR="00FF4133" w:rsidRPr="006E1C65">
        <w:rPr>
          <w:sz w:val="24"/>
          <w:szCs w:val="24"/>
          <w:lang w:val="sl-SI"/>
        </w:rPr>
        <w:t xml:space="preserve"> opravljajo prakso ali vajeništvo</w:t>
      </w:r>
    </w:p>
    <w:p w14:paraId="0A9E5162" w14:textId="77777777" w:rsidR="00991B47" w:rsidRDefault="00E60238" w:rsidP="006E1C65">
      <w:pPr>
        <w:autoSpaceDE w:val="0"/>
        <w:autoSpaceDN w:val="0"/>
        <w:adjustRightInd w:val="0"/>
        <w:spacing w:after="0" w:line="240" w:lineRule="auto"/>
        <w:rPr>
          <w:sz w:val="24"/>
          <w:szCs w:val="24"/>
          <w:lang w:val="sl-SI"/>
        </w:rPr>
      </w:pPr>
      <w:r w:rsidRPr="006E1C65">
        <w:rPr>
          <w:b/>
          <w:sz w:val="24"/>
          <w:szCs w:val="24"/>
          <w:lang w:val="sl-SI"/>
        </w:rPr>
        <w:t>K</w:t>
      </w:r>
      <w:r w:rsidR="00991B47" w:rsidRPr="006E1C65">
        <w:rPr>
          <w:b/>
          <w:sz w:val="24"/>
          <w:szCs w:val="24"/>
          <w:lang w:val="sl-SI"/>
        </w:rPr>
        <w:t>metje</w:t>
      </w:r>
      <w:r w:rsidR="006E1C65" w:rsidRPr="006E1C65">
        <w:rPr>
          <w:sz w:val="24"/>
          <w:szCs w:val="24"/>
          <w:lang w:val="sl-SI"/>
        </w:rPr>
        <w:t xml:space="preserve"> </w:t>
      </w:r>
      <w:r w:rsidR="006E1C65" w:rsidRPr="006E1C65">
        <w:rPr>
          <w:rFonts w:cs="Helvetica"/>
          <w:sz w:val="24"/>
          <w:szCs w:val="24"/>
        </w:rPr>
        <w:t>s</w:t>
      </w:r>
      <w:r w:rsidR="006E1C65">
        <w:rPr>
          <w:rFonts w:cs="Helvetica"/>
          <w:sz w:val="24"/>
          <w:szCs w:val="24"/>
        </w:rPr>
        <w:t>o</w:t>
      </w:r>
      <w:r w:rsidR="006E1C65" w:rsidRPr="006E1C65">
        <w:rPr>
          <w:rFonts w:cs="Helvetica"/>
          <w:sz w:val="24"/>
          <w:szCs w:val="24"/>
        </w:rPr>
        <w:t xml:space="preserve"> </w:t>
      </w:r>
      <w:proofErr w:type="spellStart"/>
      <w:r w:rsidR="006E1C65" w:rsidRPr="006E1C65">
        <w:rPr>
          <w:rFonts w:cs="Helvetica"/>
          <w:sz w:val="24"/>
          <w:szCs w:val="24"/>
        </w:rPr>
        <w:t>osebe</w:t>
      </w:r>
      <w:proofErr w:type="spellEnd"/>
      <w:r w:rsidR="006E1C65" w:rsidRPr="006E1C65">
        <w:rPr>
          <w:rFonts w:cs="Helvetica"/>
          <w:sz w:val="24"/>
          <w:szCs w:val="24"/>
        </w:rPr>
        <w:t xml:space="preserve">, </w:t>
      </w:r>
      <w:proofErr w:type="spellStart"/>
      <w:r w:rsidR="006E1C65" w:rsidRPr="006E1C65">
        <w:rPr>
          <w:rFonts w:cs="Helvetica"/>
          <w:sz w:val="24"/>
          <w:szCs w:val="24"/>
        </w:rPr>
        <w:t>ki</w:t>
      </w:r>
      <w:proofErr w:type="spellEnd"/>
      <w:r w:rsidR="006E1C65" w:rsidRPr="006E1C65">
        <w:rPr>
          <w:rFonts w:cs="Helvetica"/>
          <w:sz w:val="24"/>
          <w:szCs w:val="24"/>
        </w:rPr>
        <w:t xml:space="preserve"> se </w:t>
      </w:r>
      <w:proofErr w:type="spellStart"/>
      <w:r w:rsidR="006E1C65" w:rsidRPr="006E1C65">
        <w:rPr>
          <w:rFonts w:cs="Helvetica"/>
          <w:sz w:val="24"/>
          <w:szCs w:val="24"/>
        </w:rPr>
        <w:t>pretežn</w:t>
      </w:r>
      <w:r w:rsidR="003548C2">
        <w:rPr>
          <w:rFonts w:cs="Helvetica"/>
          <w:sz w:val="24"/>
          <w:szCs w:val="24"/>
        </w:rPr>
        <w:t>o</w:t>
      </w:r>
      <w:proofErr w:type="spellEnd"/>
      <w:r w:rsidR="003548C2">
        <w:rPr>
          <w:rFonts w:cs="Helvetica"/>
          <w:sz w:val="24"/>
          <w:szCs w:val="24"/>
        </w:rPr>
        <w:t xml:space="preserve"> </w:t>
      </w:r>
      <w:proofErr w:type="spellStart"/>
      <w:r w:rsidR="003548C2">
        <w:rPr>
          <w:rFonts w:cs="Helvetica"/>
          <w:sz w:val="24"/>
          <w:szCs w:val="24"/>
        </w:rPr>
        <w:t>ukvarjajo</w:t>
      </w:r>
      <w:proofErr w:type="spellEnd"/>
      <w:r w:rsidR="003548C2">
        <w:rPr>
          <w:rFonts w:cs="Helvetica"/>
          <w:sz w:val="24"/>
          <w:szCs w:val="24"/>
        </w:rPr>
        <w:t xml:space="preserve"> s </w:t>
      </w:r>
      <w:proofErr w:type="spellStart"/>
      <w:r w:rsidR="003548C2">
        <w:rPr>
          <w:rFonts w:cs="Helvetica"/>
          <w:sz w:val="24"/>
          <w:szCs w:val="24"/>
        </w:rPr>
        <w:t>kmetijstvom</w:t>
      </w:r>
      <w:proofErr w:type="spellEnd"/>
      <w:r w:rsidR="003548C2">
        <w:rPr>
          <w:rFonts w:cs="Helvetica"/>
          <w:sz w:val="24"/>
          <w:szCs w:val="24"/>
        </w:rPr>
        <w:t xml:space="preserve"> in </w:t>
      </w:r>
      <w:proofErr w:type="spellStart"/>
      <w:r w:rsidR="006E1C65">
        <w:rPr>
          <w:rFonts w:cs="Helvetica"/>
          <w:sz w:val="24"/>
          <w:szCs w:val="24"/>
        </w:rPr>
        <w:t>tako</w:t>
      </w:r>
      <w:proofErr w:type="spellEnd"/>
      <w:r w:rsidR="006E1C65">
        <w:rPr>
          <w:rFonts w:cs="Helvetica"/>
          <w:sz w:val="24"/>
          <w:szCs w:val="24"/>
        </w:rPr>
        <w:t xml:space="preserve"> </w:t>
      </w:r>
      <w:proofErr w:type="spellStart"/>
      <w:r w:rsidR="006E1C65" w:rsidRPr="006E1C65">
        <w:rPr>
          <w:rFonts w:cs="Helvetica"/>
          <w:sz w:val="24"/>
          <w:szCs w:val="24"/>
        </w:rPr>
        <w:t>pridobivajo</w:t>
      </w:r>
      <w:proofErr w:type="spellEnd"/>
      <w:r w:rsidR="006E1C65" w:rsidRPr="006E1C65">
        <w:rPr>
          <w:rFonts w:cs="Helvetica"/>
          <w:sz w:val="24"/>
          <w:szCs w:val="24"/>
        </w:rPr>
        <w:t xml:space="preserve"> </w:t>
      </w:r>
      <w:proofErr w:type="spellStart"/>
      <w:r w:rsidR="006E1C65" w:rsidRPr="006E1C65">
        <w:rPr>
          <w:rFonts w:cs="Helvetica"/>
          <w:sz w:val="24"/>
          <w:szCs w:val="24"/>
        </w:rPr>
        <w:t>sredstva</w:t>
      </w:r>
      <w:proofErr w:type="spellEnd"/>
      <w:r w:rsidR="006E1C65" w:rsidRPr="006E1C65">
        <w:rPr>
          <w:rFonts w:cs="Helvetica"/>
          <w:sz w:val="24"/>
          <w:szCs w:val="24"/>
        </w:rPr>
        <w:t xml:space="preserve"> za </w:t>
      </w:r>
      <w:proofErr w:type="spellStart"/>
      <w:r w:rsidR="006E1C65" w:rsidRPr="006E1C65">
        <w:rPr>
          <w:rFonts w:cs="Helvetica"/>
          <w:sz w:val="24"/>
          <w:szCs w:val="24"/>
        </w:rPr>
        <w:t>življenje</w:t>
      </w:r>
      <w:proofErr w:type="spellEnd"/>
    </w:p>
    <w:p w14:paraId="76A4C223" w14:textId="77777777" w:rsidR="006E1C65" w:rsidRPr="006E1C65" w:rsidRDefault="006E1C65" w:rsidP="006E1C65">
      <w:pPr>
        <w:autoSpaceDE w:val="0"/>
        <w:autoSpaceDN w:val="0"/>
        <w:adjustRightInd w:val="0"/>
        <w:spacing w:after="0" w:line="240" w:lineRule="auto"/>
        <w:rPr>
          <w:sz w:val="24"/>
          <w:szCs w:val="24"/>
          <w:lang w:val="sl-SI"/>
        </w:rPr>
      </w:pPr>
    </w:p>
    <w:p w14:paraId="29B8B8FE" w14:textId="77777777" w:rsidR="00991B47" w:rsidRPr="00341F8F" w:rsidRDefault="00991B47" w:rsidP="00976E09">
      <w:pPr>
        <w:pStyle w:val="Citat"/>
        <w:spacing w:line="360" w:lineRule="auto"/>
        <w:rPr>
          <w:sz w:val="24"/>
          <w:szCs w:val="24"/>
          <w:lang w:val="sl-SI"/>
        </w:rPr>
      </w:pPr>
      <w:r w:rsidRPr="00341F8F">
        <w:rPr>
          <w:sz w:val="24"/>
          <w:szCs w:val="24"/>
          <w:lang w:val="sl-SI"/>
        </w:rPr>
        <w:t>4.1. Kakšen je bil vaš zaposlitveni status pri delu, ki ste ga opravljali v zadnjem tednu (od ponedeljka do nedelje)?</w:t>
      </w:r>
    </w:p>
    <w:p w14:paraId="2E9DC0EA" w14:textId="77777777" w:rsidR="00991B47" w:rsidRPr="00341F8F" w:rsidRDefault="00991B47" w:rsidP="00976E09">
      <w:pPr>
        <w:pStyle w:val="Citat"/>
        <w:spacing w:line="360" w:lineRule="auto"/>
        <w:rPr>
          <w:sz w:val="24"/>
          <w:szCs w:val="24"/>
          <w:lang w:val="sl-SI"/>
        </w:rPr>
      </w:pPr>
      <w:r w:rsidRPr="00341F8F">
        <w:rPr>
          <w:sz w:val="24"/>
          <w:szCs w:val="24"/>
          <w:lang w:val="sl-SI"/>
        </w:rPr>
        <w:t>7) kmet 4.5.</w:t>
      </w:r>
    </w:p>
    <w:p w14:paraId="74FEA646" w14:textId="77777777" w:rsidR="00991B47" w:rsidRPr="00341F8F" w:rsidRDefault="00991B47" w:rsidP="00976E09">
      <w:pPr>
        <w:pStyle w:val="Citat"/>
        <w:spacing w:line="360" w:lineRule="auto"/>
        <w:rPr>
          <w:sz w:val="24"/>
          <w:szCs w:val="24"/>
          <w:lang w:val="sl-SI"/>
        </w:rPr>
      </w:pPr>
      <w:r w:rsidRPr="00341F8F">
        <w:rPr>
          <w:sz w:val="24"/>
          <w:szCs w:val="24"/>
          <w:lang w:val="sl-SI"/>
        </w:rPr>
        <w:t>9) pomagali na družinski kmetiji ali v družinskem podjetju, obrti (niste prejemali stalne plače) 4.9.</w:t>
      </w:r>
    </w:p>
    <w:p w14:paraId="683DC064" w14:textId="77777777" w:rsidR="00991B47" w:rsidRPr="00341F8F" w:rsidRDefault="00991B47" w:rsidP="00976E09">
      <w:pPr>
        <w:pStyle w:val="Citat"/>
        <w:spacing w:line="360" w:lineRule="auto"/>
        <w:rPr>
          <w:sz w:val="24"/>
          <w:szCs w:val="24"/>
          <w:lang w:val="sl-SI"/>
        </w:rPr>
      </w:pPr>
      <w:r w:rsidRPr="00341F8F">
        <w:rPr>
          <w:sz w:val="24"/>
          <w:szCs w:val="24"/>
          <w:lang w:val="sl-SI"/>
        </w:rPr>
        <w:t>10) delali ste po pogodbi</w:t>
      </w:r>
    </w:p>
    <w:p w14:paraId="240AAB00" w14:textId="77777777" w:rsidR="00991B47" w:rsidRPr="00341F8F" w:rsidRDefault="00991B47" w:rsidP="00976E09">
      <w:pPr>
        <w:pStyle w:val="Citat"/>
        <w:spacing w:line="360" w:lineRule="auto"/>
        <w:rPr>
          <w:sz w:val="24"/>
          <w:szCs w:val="24"/>
          <w:lang w:val="sl-SI"/>
        </w:rPr>
      </w:pPr>
      <w:r w:rsidRPr="00341F8F">
        <w:rPr>
          <w:sz w:val="24"/>
          <w:szCs w:val="24"/>
          <w:lang w:val="sl-SI"/>
        </w:rPr>
        <w:t>11) delali ste za neposredno plačilo</w:t>
      </w:r>
    </w:p>
    <w:p w14:paraId="484EDD57" w14:textId="77777777" w:rsidR="00991B47" w:rsidRPr="00341F8F" w:rsidRDefault="00991B47" w:rsidP="00976E09">
      <w:pPr>
        <w:pStyle w:val="Citat"/>
        <w:spacing w:line="360" w:lineRule="auto"/>
        <w:rPr>
          <w:sz w:val="24"/>
          <w:szCs w:val="24"/>
          <w:lang w:val="sl-SI"/>
        </w:rPr>
      </w:pPr>
      <w:r w:rsidRPr="00341F8F">
        <w:rPr>
          <w:sz w:val="24"/>
          <w:szCs w:val="24"/>
          <w:lang w:val="sl-SI"/>
        </w:rPr>
        <w:t>13) delali ste preko javnih del</w:t>
      </w:r>
    </w:p>
    <w:p w14:paraId="148E313E" w14:textId="77777777" w:rsidR="0012075E" w:rsidRPr="00FF4133" w:rsidRDefault="00991B47" w:rsidP="00FF4133">
      <w:pPr>
        <w:pStyle w:val="Citat"/>
        <w:spacing w:line="360" w:lineRule="auto"/>
        <w:rPr>
          <w:sz w:val="24"/>
          <w:szCs w:val="24"/>
          <w:lang w:val="sl-SI"/>
        </w:rPr>
      </w:pPr>
      <w:r w:rsidRPr="00341F8F">
        <w:rPr>
          <w:sz w:val="24"/>
          <w:szCs w:val="24"/>
          <w:lang w:val="sl-SI"/>
        </w:rPr>
        <w:t>14) Vajenec, praktikant</w:t>
      </w:r>
      <w:r w:rsidR="0012075E" w:rsidRPr="00341F8F">
        <w:rPr>
          <w:sz w:val="24"/>
          <w:szCs w:val="24"/>
          <w:lang w:val="sl-SI"/>
        </w:rPr>
        <w:br w:type="page"/>
      </w:r>
    </w:p>
    <w:p w14:paraId="2E03DACF" w14:textId="77777777" w:rsidR="0046283F" w:rsidRPr="00341F8F" w:rsidRDefault="00624794" w:rsidP="004D6D9C">
      <w:pPr>
        <w:pStyle w:val="Naslov1"/>
      </w:pPr>
      <w:bookmarkStart w:id="12" w:name="_Toc36454587"/>
      <w:r w:rsidRPr="00341F8F">
        <w:lastRenderedPageBreak/>
        <w:t>Splošen pregled</w:t>
      </w:r>
      <w:r w:rsidR="008908B1" w:rsidRPr="00341F8F">
        <w:t xml:space="preserve"> zaposlovanja v Sloveniji (</w:t>
      </w:r>
      <w:r w:rsidR="00D159CF">
        <w:t>med letoma</w:t>
      </w:r>
      <w:r w:rsidR="008908B1" w:rsidRPr="00341F8F">
        <w:t xml:space="preserve"> </w:t>
      </w:r>
      <w:r w:rsidR="0046283F" w:rsidRPr="00341F8F">
        <w:t xml:space="preserve">2005 </w:t>
      </w:r>
      <w:r w:rsidR="00D159CF">
        <w:t>in</w:t>
      </w:r>
      <w:r w:rsidR="008908B1" w:rsidRPr="00341F8F">
        <w:t xml:space="preserve"> 2018)</w:t>
      </w:r>
      <w:bookmarkEnd w:id="12"/>
    </w:p>
    <w:p w14:paraId="64EE1562" w14:textId="77777777" w:rsidR="00FF4133" w:rsidRDefault="00FF4133" w:rsidP="00976E09">
      <w:pPr>
        <w:spacing w:line="360" w:lineRule="auto"/>
        <w:jc w:val="both"/>
        <w:rPr>
          <w:rFonts w:cstheme="minorHAnsi"/>
          <w:sz w:val="24"/>
          <w:szCs w:val="24"/>
          <w:lang w:val="sl-SI"/>
        </w:rPr>
      </w:pPr>
    </w:p>
    <w:p w14:paraId="1CB736CE" w14:textId="77777777" w:rsidR="0046283F" w:rsidRDefault="00FF4133" w:rsidP="00976E09">
      <w:pPr>
        <w:spacing w:line="360" w:lineRule="auto"/>
        <w:jc w:val="both"/>
        <w:rPr>
          <w:rFonts w:cstheme="minorHAnsi"/>
          <w:sz w:val="24"/>
          <w:szCs w:val="24"/>
          <w:lang w:val="sl-SI"/>
        </w:rPr>
      </w:pPr>
      <w:r w:rsidRPr="00FF4133">
        <w:rPr>
          <w:rFonts w:cstheme="minorHAnsi"/>
          <w:sz w:val="24"/>
          <w:szCs w:val="24"/>
          <w:lang w:val="sl-SI"/>
        </w:rPr>
        <w:t xml:space="preserve">V tem poglavju predstavljamo </w:t>
      </w:r>
      <w:r w:rsidR="00DC4F90">
        <w:rPr>
          <w:rFonts w:cstheme="minorHAnsi"/>
          <w:sz w:val="24"/>
          <w:szCs w:val="24"/>
          <w:lang w:val="sl-SI"/>
        </w:rPr>
        <w:t xml:space="preserve">trende </w:t>
      </w:r>
      <w:r>
        <w:rPr>
          <w:rFonts w:cstheme="minorHAnsi"/>
          <w:sz w:val="24"/>
          <w:szCs w:val="24"/>
          <w:lang w:val="sl-SI"/>
        </w:rPr>
        <w:t xml:space="preserve">standardnega in nestandardnega zaposlovanja </w:t>
      </w:r>
      <w:r w:rsidR="00D159CF">
        <w:rPr>
          <w:rFonts w:cstheme="minorHAnsi"/>
          <w:sz w:val="24"/>
          <w:szCs w:val="24"/>
          <w:lang w:val="sl-SI"/>
        </w:rPr>
        <w:t>na eni strani, na drugi pa</w:t>
      </w:r>
      <w:r>
        <w:rPr>
          <w:rFonts w:cstheme="minorHAnsi"/>
          <w:sz w:val="24"/>
          <w:szCs w:val="24"/>
          <w:lang w:val="sl-SI"/>
        </w:rPr>
        <w:t xml:space="preserve"> </w:t>
      </w:r>
      <w:proofErr w:type="spellStart"/>
      <w:r>
        <w:rPr>
          <w:rFonts w:cstheme="minorHAnsi"/>
          <w:sz w:val="24"/>
          <w:szCs w:val="24"/>
          <w:lang w:val="sl-SI"/>
        </w:rPr>
        <w:t>prekarnega</w:t>
      </w:r>
      <w:proofErr w:type="spellEnd"/>
      <w:r>
        <w:rPr>
          <w:rFonts w:cstheme="minorHAnsi"/>
          <w:sz w:val="24"/>
          <w:szCs w:val="24"/>
          <w:lang w:val="sl-SI"/>
        </w:rPr>
        <w:t xml:space="preserve"> in neformalnega dela v Sloveniji</w:t>
      </w:r>
      <w:r w:rsidR="00D159CF">
        <w:rPr>
          <w:rFonts w:cstheme="minorHAnsi"/>
          <w:sz w:val="24"/>
          <w:szCs w:val="24"/>
          <w:lang w:val="sl-SI"/>
        </w:rPr>
        <w:t>. Podatki zajemajo</w:t>
      </w:r>
      <w:r>
        <w:rPr>
          <w:rFonts w:cstheme="minorHAnsi"/>
          <w:sz w:val="24"/>
          <w:szCs w:val="24"/>
          <w:lang w:val="sl-SI"/>
        </w:rPr>
        <w:t xml:space="preserve"> časovn</w:t>
      </w:r>
      <w:r w:rsidR="00D159CF">
        <w:rPr>
          <w:rFonts w:cstheme="minorHAnsi"/>
          <w:sz w:val="24"/>
          <w:szCs w:val="24"/>
          <w:lang w:val="sl-SI"/>
        </w:rPr>
        <w:t>o</w:t>
      </w:r>
      <w:r>
        <w:rPr>
          <w:rFonts w:cstheme="minorHAnsi"/>
          <w:sz w:val="24"/>
          <w:szCs w:val="24"/>
          <w:lang w:val="sl-SI"/>
        </w:rPr>
        <w:t xml:space="preserve"> obdobj</w:t>
      </w:r>
      <w:r w:rsidR="00D159CF">
        <w:rPr>
          <w:rFonts w:cstheme="minorHAnsi"/>
          <w:sz w:val="24"/>
          <w:szCs w:val="24"/>
          <w:lang w:val="sl-SI"/>
        </w:rPr>
        <w:t>e</w:t>
      </w:r>
      <w:r>
        <w:rPr>
          <w:rFonts w:cstheme="minorHAnsi"/>
          <w:sz w:val="24"/>
          <w:szCs w:val="24"/>
          <w:lang w:val="sl-SI"/>
        </w:rPr>
        <w:t xml:space="preserve"> </w:t>
      </w:r>
      <w:r w:rsidR="00D159CF">
        <w:rPr>
          <w:rFonts w:cstheme="minorHAnsi"/>
          <w:sz w:val="24"/>
          <w:szCs w:val="24"/>
          <w:lang w:val="sl-SI"/>
        </w:rPr>
        <w:t xml:space="preserve">med letoma </w:t>
      </w:r>
      <w:r>
        <w:rPr>
          <w:rFonts w:cstheme="minorHAnsi"/>
          <w:sz w:val="24"/>
          <w:szCs w:val="24"/>
          <w:lang w:val="sl-SI"/>
        </w:rPr>
        <w:t xml:space="preserve">2005 </w:t>
      </w:r>
      <w:r w:rsidR="00D159CF">
        <w:rPr>
          <w:rFonts w:cstheme="minorHAnsi"/>
          <w:sz w:val="24"/>
          <w:szCs w:val="24"/>
          <w:lang w:val="sl-SI"/>
        </w:rPr>
        <w:t xml:space="preserve">in </w:t>
      </w:r>
      <w:r>
        <w:rPr>
          <w:rFonts w:cstheme="minorHAnsi"/>
          <w:sz w:val="24"/>
          <w:szCs w:val="24"/>
          <w:lang w:val="sl-SI"/>
        </w:rPr>
        <w:t>2018. Podrobnejš</w:t>
      </w:r>
      <w:r w:rsidR="00D159CF">
        <w:rPr>
          <w:rFonts w:cstheme="minorHAnsi"/>
          <w:sz w:val="24"/>
          <w:szCs w:val="24"/>
          <w:lang w:val="sl-SI"/>
        </w:rPr>
        <w:t>e</w:t>
      </w:r>
      <w:r>
        <w:rPr>
          <w:rFonts w:cstheme="minorHAnsi"/>
          <w:sz w:val="24"/>
          <w:szCs w:val="24"/>
          <w:lang w:val="sl-SI"/>
        </w:rPr>
        <w:t xml:space="preserve"> </w:t>
      </w:r>
      <w:r w:rsidR="00D159CF">
        <w:rPr>
          <w:rFonts w:cstheme="minorHAnsi"/>
          <w:sz w:val="24"/>
          <w:szCs w:val="24"/>
          <w:lang w:val="sl-SI"/>
        </w:rPr>
        <w:t>analize</w:t>
      </w:r>
      <w:r>
        <w:rPr>
          <w:rFonts w:cstheme="minorHAnsi"/>
          <w:sz w:val="24"/>
          <w:szCs w:val="24"/>
          <w:lang w:val="sl-SI"/>
        </w:rPr>
        <w:t xml:space="preserve"> so p</w:t>
      </w:r>
      <w:r w:rsidR="00D159CF">
        <w:rPr>
          <w:rFonts w:cstheme="minorHAnsi"/>
          <w:sz w:val="24"/>
          <w:szCs w:val="24"/>
          <w:lang w:val="sl-SI"/>
        </w:rPr>
        <w:t>rikazane</w:t>
      </w:r>
      <w:r>
        <w:rPr>
          <w:rFonts w:cstheme="minorHAnsi"/>
          <w:sz w:val="24"/>
          <w:szCs w:val="24"/>
          <w:lang w:val="sl-SI"/>
        </w:rPr>
        <w:t xml:space="preserve"> v tabeli 2 in v prilogi. </w:t>
      </w:r>
    </w:p>
    <w:p w14:paraId="3BBE4D62" w14:textId="77777777" w:rsidR="00FF4133" w:rsidRPr="00FF4133" w:rsidRDefault="00FF4133" w:rsidP="00976E09">
      <w:pPr>
        <w:spacing w:line="360" w:lineRule="auto"/>
        <w:jc w:val="both"/>
        <w:rPr>
          <w:rFonts w:cstheme="minorHAnsi"/>
          <w:sz w:val="24"/>
          <w:szCs w:val="24"/>
          <w:lang w:val="sl-SI"/>
        </w:rPr>
      </w:pPr>
    </w:p>
    <w:p w14:paraId="0EAB8C8F" w14:textId="77777777" w:rsidR="003F1240" w:rsidRPr="00341F8F" w:rsidRDefault="003F1240" w:rsidP="00976E09">
      <w:pPr>
        <w:pStyle w:val="Naslov2"/>
        <w:spacing w:line="360" w:lineRule="auto"/>
        <w:rPr>
          <w:sz w:val="24"/>
          <w:szCs w:val="24"/>
        </w:rPr>
      </w:pPr>
      <w:bookmarkStart w:id="13" w:name="_Toc36454588"/>
      <w:r w:rsidRPr="00341F8F">
        <w:rPr>
          <w:sz w:val="24"/>
          <w:szCs w:val="24"/>
        </w:rPr>
        <w:t>Standardno zaposlovanje</w:t>
      </w:r>
      <w:bookmarkEnd w:id="13"/>
    </w:p>
    <w:p w14:paraId="663C0943" w14:textId="77777777" w:rsidR="003F1240" w:rsidRDefault="00DC4AE6" w:rsidP="00976E09">
      <w:pPr>
        <w:spacing w:line="360" w:lineRule="auto"/>
        <w:jc w:val="both"/>
        <w:rPr>
          <w:rFonts w:cstheme="minorHAnsi"/>
          <w:sz w:val="24"/>
          <w:szCs w:val="24"/>
          <w:lang w:val="sl-SI"/>
        </w:rPr>
      </w:pPr>
      <w:r w:rsidRPr="00341F8F">
        <w:rPr>
          <w:rFonts w:cstheme="minorHAnsi"/>
          <w:i/>
          <w:sz w:val="24"/>
          <w:szCs w:val="24"/>
          <w:lang w:val="sl-SI"/>
        </w:rPr>
        <w:t>Standardno zaposleni:</w:t>
      </w:r>
      <w:r w:rsidRPr="00341F8F">
        <w:rPr>
          <w:rFonts w:cstheme="minorHAnsi"/>
          <w:sz w:val="24"/>
          <w:szCs w:val="24"/>
          <w:lang w:val="sl-SI"/>
        </w:rPr>
        <w:t xml:space="preserve"> </w:t>
      </w:r>
      <w:r w:rsidR="003F1240" w:rsidRPr="00341F8F">
        <w:rPr>
          <w:rFonts w:cstheme="minorHAnsi"/>
          <w:sz w:val="24"/>
          <w:szCs w:val="24"/>
          <w:lang w:val="sl-SI"/>
        </w:rPr>
        <w:t xml:space="preserve">Osnovni izračuni analize </w:t>
      </w:r>
      <w:proofErr w:type="spellStart"/>
      <w:r w:rsidR="00912303" w:rsidRPr="00341F8F">
        <w:rPr>
          <w:rFonts w:cstheme="minorHAnsi"/>
          <w:sz w:val="24"/>
          <w:szCs w:val="24"/>
          <w:lang w:val="sl-SI"/>
        </w:rPr>
        <w:t>mikropodatkov</w:t>
      </w:r>
      <w:proofErr w:type="spellEnd"/>
      <w:r w:rsidR="00912303" w:rsidRPr="00341F8F">
        <w:rPr>
          <w:rFonts w:cstheme="minorHAnsi"/>
          <w:sz w:val="24"/>
          <w:szCs w:val="24"/>
          <w:lang w:val="sl-SI"/>
        </w:rPr>
        <w:t xml:space="preserve"> </w:t>
      </w:r>
      <w:r w:rsidR="00C01AC9" w:rsidRPr="00341F8F">
        <w:rPr>
          <w:rFonts w:cstheme="minorHAnsi"/>
          <w:sz w:val="24"/>
          <w:szCs w:val="24"/>
          <w:lang w:val="sl-SI"/>
        </w:rPr>
        <w:t>ANP</w:t>
      </w:r>
      <w:r w:rsidR="003F1240" w:rsidRPr="00341F8F">
        <w:rPr>
          <w:rFonts w:cstheme="minorHAnsi"/>
          <w:sz w:val="24"/>
          <w:szCs w:val="24"/>
          <w:lang w:val="sl-SI"/>
        </w:rPr>
        <w:t xml:space="preserve"> kažejo, da se sta</w:t>
      </w:r>
      <w:r w:rsidR="00AB31A2" w:rsidRPr="00341F8F">
        <w:rPr>
          <w:rFonts w:cstheme="minorHAnsi"/>
          <w:sz w:val="24"/>
          <w:szCs w:val="24"/>
          <w:lang w:val="sl-SI"/>
        </w:rPr>
        <w:t>ndardno zaposlovanje (</w:t>
      </w:r>
      <w:r w:rsidR="00D159CF">
        <w:rPr>
          <w:rFonts w:cstheme="minorHAnsi"/>
          <w:sz w:val="24"/>
          <w:szCs w:val="24"/>
          <w:lang w:val="sl-SI"/>
        </w:rPr>
        <w:t xml:space="preserve">to je, </w:t>
      </w:r>
      <w:r w:rsidR="003F1240" w:rsidRPr="00341F8F">
        <w:rPr>
          <w:rFonts w:cstheme="minorHAnsi"/>
          <w:sz w:val="24"/>
          <w:szCs w:val="24"/>
          <w:lang w:val="sl-SI"/>
        </w:rPr>
        <w:t>zaposlovanje za nedoločen čas s polnim delovnim časom</w:t>
      </w:r>
      <w:r w:rsidR="00D159CF">
        <w:rPr>
          <w:rFonts w:cstheme="minorHAnsi"/>
          <w:sz w:val="24"/>
          <w:szCs w:val="24"/>
          <w:lang w:val="sl-SI"/>
        </w:rPr>
        <w:t xml:space="preserve"> brez agencijskih delavcev</w:t>
      </w:r>
      <w:r w:rsidR="00AB31A2" w:rsidRPr="00341F8F">
        <w:rPr>
          <w:rFonts w:cstheme="minorHAnsi"/>
          <w:sz w:val="24"/>
          <w:szCs w:val="24"/>
          <w:lang w:val="sl-SI"/>
        </w:rPr>
        <w:t>)</w:t>
      </w:r>
      <w:r w:rsidR="003F1240" w:rsidRPr="00341F8F">
        <w:rPr>
          <w:rFonts w:cstheme="minorHAnsi"/>
          <w:sz w:val="24"/>
          <w:szCs w:val="24"/>
          <w:lang w:val="sl-SI"/>
        </w:rPr>
        <w:t xml:space="preserve"> z leti</w:t>
      </w:r>
      <w:r w:rsidR="00C01AC9" w:rsidRPr="00341F8F">
        <w:rPr>
          <w:rFonts w:cstheme="minorHAnsi"/>
          <w:sz w:val="24"/>
          <w:szCs w:val="24"/>
          <w:lang w:val="sl-SI"/>
        </w:rPr>
        <w:t xml:space="preserve"> rahlo</w:t>
      </w:r>
      <w:r w:rsidR="003F1240" w:rsidRPr="00341F8F">
        <w:rPr>
          <w:rFonts w:cstheme="minorHAnsi"/>
          <w:sz w:val="24"/>
          <w:szCs w:val="24"/>
          <w:lang w:val="sl-SI"/>
        </w:rPr>
        <w:t xml:space="preserve"> zmanjšuje, medtem ko se oblike nestandardnega zaposlovanja povečujejo. Natančneje, standardno zaposlovanje je po populacijskih ocenah </w:t>
      </w:r>
      <w:r w:rsidR="00C01AC9" w:rsidRPr="00341F8F">
        <w:rPr>
          <w:rFonts w:cstheme="minorHAnsi"/>
          <w:sz w:val="24"/>
          <w:szCs w:val="24"/>
          <w:lang w:val="sl-SI"/>
        </w:rPr>
        <w:t>ANP</w:t>
      </w:r>
      <w:r w:rsidR="003F1240" w:rsidRPr="00341F8F">
        <w:rPr>
          <w:rFonts w:cstheme="minorHAnsi"/>
          <w:sz w:val="24"/>
          <w:szCs w:val="24"/>
          <w:lang w:val="sl-SI"/>
        </w:rPr>
        <w:t xml:space="preserve"> v proučevanem obdobju</w:t>
      </w:r>
      <w:r w:rsidR="00D159CF">
        <w:rPr>
          <w:rFonts w:cstheme="minorHAnsi"/>
          <w:sz w:val="24"/>
          <w:szCs w:val="24"/>
          <w:lang w:val="sl-SI"/>
        </w:rPr>
        <w:t xml:space="preserve"> (od </w:t>
      </w:r>
      <w:r w:rsidR="003F1240" w:rsidRPr="00341F8F">
        <w:rPr>
          <w:rFonts w:cstheme="minorHAnsi"/>
          <w:sz w:val="24"/>
          <w:szCs w:val="24"/>
          <w:lang w:val="sl-SI"/>
        </w:rPr>
        <w:t xml:space="preserve">2005 do 2008, ko je </w:t>
      </w:r>
      <w:r w:rsidR="00D159CF">
        <w:rPr>
          <w:rFonts w:cstheme="minorHAnsi"/>
          <w:sz w:val="24"/>
          <w:szCs w:val="24"/>
          <w:lang w:val="sl-SI"/>
        </w:rPr>
        <w:t xml:space="preserve">nastopila </w:t>
      </w:r>
      <w:r w:rsidR="003F1240" w:rsidRPr="00341F8F">
        <w:rPr>
          <w:rFonts w:cstheme="minorHAnsi"/>
          <w:sz w:val="24"/>
          <w:szCs w:val="24"/>
          <w:lang w:val="sl-SI"/>
        </w:rPr>
        <w:t>finančna kriza, naraščalo in se povzpelo za skoraj 39 tisoč standardno zaposlen</w:t>
      </w:r>
      <w:r w:rsidR="003C7AE7" w:rsidRPr="00341F8F">
        <w:rPr>
          <w:rFonts w:cstheme="minorHAnsi"/>
          <w:sz w:val="24"/>
          <w:szCs w:val="24"/>
          <w:lang w:val="sl-SI"/>
        </w:rPr>
        <w:t>ih</w:t>
      </w:r>
      <w:r w:rsidR="000D7799">
        <w:rPr>
          <w:rFonts w:cstheme="minorHAnsi"/>
          <w:sz w:val="24"/>
          <w:szCs w:val="24"/>
          <w:lang w:val="sl-SI"/>
        </w:rPr>
        <w:t xml:space="preserve"> (</w:t>
      </w:r>
      <w:r w:rsidR="00DC4F90">
        <w:rPr>
          <w:rFonts w:cstheme="minorHAnsi"/>
          <w:sz w:val="24"/>
          <w:szCs w:val="24"/>
          <w:lang w:val="sl-SI"/>
        </w:rPr>
        <w:t>s</w:t>
      </w:r>
      <w:r w:rsidR="000D7799">
        <w:rPr>
          <w:rFonts w:cstheme="minorHAnsi"/>
          <w:sz w:val="24"/>
          <w:szCs w:val="24"/>
          <w:lang w:val="sl-SI"/>
        </w:rPr>
        <w:t xml:space="preserve"> 643 tisoč na 68</w:t>
      </w:r>
      <w:r w:rsidR="00590C9A">
        <w:rPr>
          <w:rFonts w:cstheme="minorHAnsi"/>
          <w:sz w:val="24"/>
          <w:szCs w:val="24"/>
          <w:lang w:val="sl-SI"/>
        </w:rPr>
        <w:t>2</w:t>
      </w:r>
      <w:r w:rsidR="000D7799">
        <w:rPr>
          <w:rFonts w:cstheme="minorHAnsi"/>
          <w:sz w:val="24"/>
          <w:szCs w:val="24"/>
          <w:lang w:val="sl-SI"/>
        </w:rPr>
        <w:t xml:space="preserve"> tisoč)</w:t>
      </w:r>
      <w:r w:rsidR="00D159CF">
        <w:rPr>
          <w:rFonts w:cstheme="minorHAnsi"/>
          <w:sz w:val="24"/>
          <w:szCs w:val="24"/>
          <w:lang w:val="sl-SI"/>
        </w:rPr>
        <w:t>,</w:t>
      </w:r>
      <w:r w:rsidR="003C7AE7" w:rsidRPr="00341F8F">
        <w:rPr>
          <w:rFonts w:cstheme="minorHAnsi"/>
          <w:sz w:val="24"/>
          <w:szCs w:val="24"/>
          <w:lang w:val="sl-SI"/>
        </w:rPr>
        <w:t xml:space="preserve"> nato pa strmo padlo. </w:t>
      </w:r>
      <w:r w:rsidR="00D159CF">
        <w:rPr>
          <w:rFonts w:cstheme="minorHAnsi"/>
          <w:sz w:val="24"/>
          <w:szCs w:val="24"/>
          <w:lang w:val="sl-SI"/>
        </w:rPr>
        <w:t>Med</w:t>
      </w:r>
      <w:r w:rsidR="003C7AE7" w:rsidRPr="00341F8F">
        <w:rPr>
          <w:rFonts w:cstheme="minorHAnsi"/>
          <w:sz w:val="24"/>
          <w:szCs w:val="24"/>
          <w:lang w:val="sl-SI"/>
        </w:rPr>
        <w:t xml:space="preserve"> let</w:t>
      </w:r>
      <w:r w:rsidR="00D159CF">
        <w:rPr>
          <w:rFonts w:cstheme="minorHAnsi"/>
          <w:sz w:val="24"/>
          <w:szCs w:val="24"/>
          <w:lang w:val="sl-SI"/>
        </w:rPr>
        <w:t>oma</w:t>
      </w:r>
      <w:r w:rsidR="003C7AE7" w:rsidRPr="00341F8F">
        <w:rPr>
          <w:rFonts w:cstheme="minorHAnsi"/>
          <w:sz w:val="24"/>
          <w:szCs w:val="24"/>
          <w:lang w:val="sl-SI"/>
        </w:rPr>
        <w:t xml:space="preserve"> 2014 in </w:t>
      </w:r>
      <w:r w:rsidR="003F1240" w:rsidRPr="00341F8F">
        <w:rPr>
          <w:rFonts w:cstheme="minorHAnsi"/>
          <w:sz w:val="24"/>
          <w:szCs w:val="24"/>
          <w:lang w:val="sl-SI"/>
        </w:rPr>
        <w:t xml:space="preserve">2015 je bilo </w:t>
      </w:r>
      <w:r w:rsidR="000D7799">
        <w:rPr>
          <w:rFonts w:cstheme="minorHAnsi"/>
          <w:sz w:val="24"/>
          <w:szCs w:val="24"/>
          <w:lang w:val="sl-SI"/>
        </w:rPr>
        <w:t xml:space="preserve">le še približno 590 tisoč standardno zaposlenih, kar je </w:t>
      </w:r>
      <w:r w:rsidR="003C7AE7" w:rsidRPr="00341F8F">
        <w:rPr>
          <w:rFonts w:cstheme="minorHAnsi"/>
          <w:sz w:val="24"/>
          <w:szCs w:val="24"/>
          <w:lang w:val="sl-SI"/>
        </w:rPr>
        <w:t>dobrih</w:t>
      </w:r>
      <w:r w:rsidR="003F1240" w:rsidRPr="00341F8F">
        <w:rPr>
          <w:rFonts w:cstheme="minorHAnsi"/>
          <w:sz w:val="24"/>
          <w:szCs w:val="24"/>
          <w:lang w:val="sl-SI"/>
        </w:rPr>
        <w:t xml:space="preserve"> 90</w:t>
      </w:r>
      <w:r w:rsidR="000D7799">
        <w:rPr>
          <w:rFonts w:cstheme="minorHAnsi"/>
          <w:sz w:val="24"/>
          <w:szCs w:val="24"/>
          <w:lang w:val="sl-SI"/>
        </w:rPr>
        <w:t xml:space="preserve"> tisoč </w:t>
      </w:r>
      <w:r w:rsidR="003F1240" w:rsidRPr="00341F8F">
        <w:rPr>
          <w:rFonts w:cstheme="minorHAnsi"/>
          <w:sz w:val="24"/>
          <w:szCs w:val="24"/>
          <w:lang w:val="sl-SI"/>
        </w:rPr>
        <w:t>manj k</w:t>
      </w:r>
      <w:r w:rsidR="00D159CF">
        <w:rPr>
          <w:rFonts w:cstheme="minorHAnsi"/>
          <w:sz w:val="24"/>
          <w:szCs w:val="24"/>
          <w:lang w:val="sl-SI"/>
        </w:rPr>
        <w:t>akor</w:t>
      </w:r>
      <w:r w:rsidR="003F1240" w:rsidRPr="00341F8F">
        <w:rPr>
          <w:rFonts w:cstheme="minorHAnsi"/>
          <w:sz w:val="24"/>
          <w:szCs w:val="24"/>
          <w:lang w:val="sl-SI"/>
        </w:rPr>
        <w:t xml:space="preserve"> let</w:t>
      </w:r>
      <w:r w:rsidR="00D159CF">
        <w:rPr>
          <w:rFonts w:cstheme="minorHAnsi"/>
          <w:sz w:val="24"/>
          <w:szCs w:val="24"/>
          <w:lang w:val="sl-SI"/>
        </w:rPr>
        <w:t>a</w:t>
      </w:r>
      <w:r w:rsidR="003F1240" w:rsidRPr="00341F8F">
        <w:rPr>
          <w:rFonts w:cstheme="minorHAnsi"/>
          <w:sz w:val="24"/>
          <w:szCs w:val="24"/>
          <w:lang w:val="sl-SI"/>
        </w:rPr>
        <w:t xml:space="preserve"> 2008</w:t>
      </w:r>
      <w:r w:rsidR="000D7799">
        <w:rPr>
          <w:rFonts w:cstheme="minorHAnsi"/>
          <w:sz w:val="24"/>
          <w:szCs w:val="24"/>
          <w:lang w:val="sl-SI"/>
        </w:rPr>
        <w:t xml:space="preserve"> </w:t>
      </w:r>
      <w:r w:rsidR="00D159CF">
        <w:rPr>
          <w:rFonts w:cstheme="minorHAnsi"/>
          <w:sz w:val="24"/>
          <w:szCs w:val="24"/>
          <w:lang w:val="sl-SI"/>
        </w:rPr>
        <w:t>(</w:t>
      </w:r>
      <w:r w:rsidR="003F1240" w:rsidRPr="00341F8F">
        <w:rPr>
          <w:rFonts w:cstheme="minorHAnsi"/>
          <w:sz w:val="24"/>
          <w:szCs w:val="24"/>
          <w:lang w:val="sl-SI"/>
        </w:rPr>
        <w:t>oz</w:t>
      </w:r>
      <w:r w:rsidR="00D159CF">
        <w:rPr>
          <w:rFonts w:cstheme="minorHAnsi"/>
          <w:sz w:val="24"/>
          <w:szCs w:val="24"/>
          <w:lang w:val="sl-SI"/>
        </w:rPr>
        <w:t>iroma</w:t>
      </w:r>
      <w:r w:rsidR="003F1240" w:rsidRPr="00341F8F">
        <w:rPr>
          <w:rFonts w:cstheme="minorHAnsi"/>
          <w:sz w:val="24"/>
          <w:szCs w:val="24"/>
          <w:lang w:val="sl-SI"/>
        </w:rPr>
        <w:t xml:space="preserve"> </w:t>
      </w:r>
      <w:r w:rsidR="00DC4F90">
        <w:rPr>
          <w:rFonts w:cstheme="minorHAnsi"/>
          <w:sz w:val="24"/>
          <w:szCs w:val="24"/>
          <w:lang w:val="sl-SI"/>
        </w:rPr>
        <w:t xml:space="preserve">manj za </w:t>
      </w:r>
      <w:r w:rsidR="003F1240" w:rsidRPr="00341F8F">
        <w:rPr>
          <w:rFonts w:cstheme="minorHAnsi"/>
          <w:sz w:val="24"/>
          <w:szCs w:val="24"/>
          <w:lang w:val="sl-SI"/>
        </w:rPr>
        <w:t>štiri odstotke vseh delovno aktivnih</w:t>
      </w:r>
      <w:r w:rsidR="00D159CF">
        <w:rPr>
          <w:rFonts w:cstheme="minorHAnsi"/>
          <w:sz w:val="24"/>
          <w:szCs w:val="24"/>
          <w:lang w:val="sl-SI"/>
        </w:rPr>
        <w:t>)</w:t>
      </w:r>
      <w:r w:rsidR="003F1240" w:rsidRPr="00341F8F">
        <w:rPr>
          <w:rFonts w:cstheme="minorHAnsi"/>
          <w:sz w:val="24"/>
          <w:szCs w:val="24"/>
          <w:lang w:val="sl-SI"/>
        </w:rPr>
        <w:t xml:space="preserve">. </w:t>
      </w:r>
      <w:r w:rsidR="003C7AE7" w:rsidRPr="00341F8F">
        <w:rPr>
          <w:rFonts w:cstheme="minorHAnsi"/>
          <w:sz w:val="24"/>
          <w:szCs w:val="24"/>
          <w:lang w:val="sl-SI"/>
        </w:rPr>
        <w:t xml:space="preserve">V naslednjih letih se je </w:t>
      </w:r>
      <w:r w:rsidR="00011658">
        <w:rPr>
          <w:rFonts w:cstheme="minorHAnsi"/>
          <w:sz w:val="24"/>
          <w:szCs w:val="24"/>
          <w:lang w:val="sl-SI"/>
        </w:rPr>
        <w:t xml:space="preserve">delež </w:t>
      </w:r>
      <w:r w:rsidR="003C7AE7" w:rsidRPr="00341F8F">
        <w:rPr>
          <w:rFonts w:cstheme="minorHAnsi"/>
          <w:sz w:val="24"/>
          <w:szCs w:val="24"/>
          <w:lang w:val="sl-SI"/>
        </w:rPr>
        <w:t xml:space="preserve">standardnega zaposlovanja </w:t>
      </w:r>
      <w:r w:rsidR="000D7799">
        <w:rPr>
          <w:rFonts w:cstheme="minorHAnsi"/>
          <w:sz w:val="24"/>
          <w:szCs w:val="24"/>
          <w:lang w:val="sl-SI"/>
        </w:rPr>
        <w:t xml:space="preserve">rahlo </w:t>
      </w:r>
      <w:r w:rsidR="00D159CF" w:rsidRPr="00341F8F">
        <w:rPr>
          <w:rFonts w:cstheme="minorHAnsi"/>
          <w:sz w:val="24"/>
          <w:szCs w:val="24"/>
          <w:lang w:val="sl-SI"/>
        </w:rPr>
        <w:t xml:space="preserve">izboljšal </w:t>
      </w:r>
      <w:r w:rsidR="003C7AE7" w:rsidRPr="00341F8F">
        <w:rPr>
          <w:rFonts w:cstheme="minorHAnsi"/>
          <w:sz w:val="24"/>
          <w:szCs w:val="24"/>
          <w:lang w:val="sl-SI"/>
        </w:rPr>
        <w:t xml:space="preserve">in </w:t>
      </w:r>
      <w:r w:rsidR="00D159CF">
        <w:rPr>
          <w:rFonts w:cstheme="minorHAnsi"/>
          <w:sz w:val="24"/>
          <w:szCs w:val="24"/>
          <w:lang w:val="sl-SI"/>
        </w:rPr>
        <w:t xml:space="preserve">se </w:t>
      </w:r>
      <w:r w:rsidR="003C7AE7" w:rsidRPr="00341F8F">
        <w:rPr>
          <w:rFonts w:cstheme="minorHAnsi"/>
          <w:sz w:val="24"/>
          <w:szCs w:val="24"/>
          <w:lang w:val="sl-SI"/>
        </w:rPr>
        <w:t>let</w:t>
      </w:r>
      <w:r w:rsidR="00D159CF">
        <w:rPr>
          <w:rFonts w:cstheme="minorHAnsi"/>
          <w:sz w:val="24"/>
          <w:szCs w:val="24"/>
          <w:lang w:val="sl-SI"/>
        </w:rPr>
        <w:t>a</w:t>
      </w:r>
      <w:r w:rsidR="003C7AE7" w:rsidRPr="00341F8F">
        <w:rPr>
          <w:rFonts w:cstheme="minorHAnsi"/>
          <w:sz w:val="24"/>
          <w:szCs w:val="24"/>
          <w:lang w:val="sl-SI"/>
        </w:rPr>
        <w:t xml:space="preserve"> 2018</w:t>
      </w:r>
      <w:r w:rsidR="000D7799">
        <w:rPr>
          <w:rFonts w:cstheme="minorHAnsi"/>
          <w:sz w:val="24"/>
          <w:szCs w:val="24"/>
          <w:lang w:val="sl-SI"/>
        </w:rPr>
        <w:t xml:space="preserve"> s 648 tisoč standardno zaposlenih </w:t>
      </w:r>
      <w:r w:rsidR="00F170DA">
        <w:rPr>
          <w:rFonts w:cstheme="minorHAnsi"/>
          <w:sz w:val="24"/>
          <w:szCs w:val="24"/>
          <w:lang w:val="sl-SI"/>
        </w:rPr>
        <w:t>(</w:t>
      </w:r>
      <w:r w:rsidR="000D7799">
        <w:rPr>
          <w:rFonts w:cstheme="minorHAnsi"/>
          <w:sz w:val="24"/>
          <w:szCs w:val="24"/>
          <w:lang w:val="sl-SI"/>
        </w:rPr>
        <w:t>oz</w:t>
      </w:r>
      <w:r w:rsidR="00DC4F90">
        <w:rPr>
          <w:rFonts w:cstheme="minorHAnsi"/>
          <w:sz w:val="24"/>
          <w:szCs w:val="24"/>
          <w:lang w:val="sl-SI"/>
        </w:rPr>
        <w:t>iroma</w:t>
      </w:r>
      <w:r w:rsidR="000D7799">
        <w:rPr>
          <w:rFonts w:cstheme="minorHAnsi"/>
          <w:sz w:val="24"/>
          <w:szCs w:val="24"/>
          <w:lang w:val="sl-SI"/>
        </w:rPr>
        <w:t xml:space="preserve"> 66,1</w:t>
      </w:r>
      <w:r w:rsidR="00DC4F90">
        <w:rPr>
          <w:rFonts w:cstheme="minorHAnsi"/>
          <w:sz w:val="24"/>
          <w:szCs w:val="24"/>
          <w:lang w:val="sl-SI"/>
        </w:rPr>
        <w:t>%</w:t>
      </w:r>
      <w:r w:rsidR="000D7799">
        <w:rPr>
          <w:rFonts w:cstheme="minorHAnsi"/>
          <w:sz w:val="24"/>
          <w:szCs w:val="24"/>
          <w:lang w:val="sl-SI"/>
        </w:rPr>
        <w:t xml:space="preserve"> vseh delovno aktivnih</w:t>
      </w:r>
      <w:r w:rsidR="00F170DA">
        <w:rPr>
          <w:rFonts w:cstheme="minorHAnsi"/>
          <w:sz w:val="24"/>
          <w:szCs w:val="24"/>
          <w:lang w:val="sl-SI"/>
        </w:rPr>
        <w:t>)</w:t>
      </w:r>
      <w:r w:rsidR="000D7799">
        <w:rPr>
          <w:rFonts w:cstheme="minorHAnsi"/>
          <w:sz w:val="24"/>
          <w:szCs w:val="24"/>
          <w:lang w:val="sl-SI"/>
        </w:rPr>
        <w:t xml:space="preserve"> </w:t>
      </w:r>
      <w:r w:rsidR="003C7AE7" w:rsidRPr="00341F8F">
        <w:rPr>
          <w:rFonts w:cstheme="minorHAnsi"/>
          <w:sz w:val="24"/>
          <w:szCs w:val="24"/>
          <w:lang w:val="sl-SI"/>
        </w:rPr>
        <w:t>približal stanju</w:t>
      </w:r>
      <w:r w:rsidR="00590C9A">
        <w:rPr>
          <w:rFonts w:cstheme="minorHAnsi"/>
          <w:sz w:val="24"/>
          <w:szCs w:val="24"/>
          <w:lang w:val="sl-SI"/>
        </w:rPr>
        <w:t xml:space="preserve"> </w:t>
      </w:r>
      <w:r w:rsidR="003C7AE7" w:rsidRPr="00341F8F">
        <w:rPr>
          <w:rFonts w:cstheme="minorHAnsi"/>
          <w:sz w:val="24"/>
          <w:szCs w:val="24"/>
          <w:lang w:val="sl-SI"/>
        </w:rPr>
        <w:t>pred krizo</w:t>
      </w:r>
      <w:r w:rsidR="00F170DA" w:rsidRPr="00F170DA">
        <w:rPr>
          <w:rFonts w:cstheme="minorHAnsi"/>
          <w:sz w:val="24"/>
          <w:szCs w:val="24"/>
          <w:lang w:val="sl-SI"/>
        </w:rPr>
        <w:t xml:space="preserve"> </w:t>
      </w:r>
      <w:r w:rsidR="00F170DA">
        <w:rPr>
          <w:rFonts w:cstheme="minorHAnsi"/>
          <w:sz w:val="24"/>
          <w:szCs w:val="24"/>
          <w:lang w:val="sl-SI"/>
        </w:rPr>
        <w:t>leta 2007</w:t>
      </w:r>
      <w:r w:rsidR="00DB782B">
        <w:rPr>
          <w:rFonts w:cstheme="minorHAnsi"/>
          <w:sz w:val="24"/>
          <w:szCs w:val="24"/>
          <w:lang w:val="sl-SI"/>
        </w:rPr>
        <w:t xml:space="preserve">, še vedno pa je nižji </w:t>
      </w:r>
      <w:r w:rsidR="00DC4F90">
        <w:rPr>
          <w:rFonts w:cstheme="minorHAnsi"/>
          <w:sz w:val="24"/>
          <w:szCs w:val="24"/>
          <w:lang w:val="sl-SI"/>
        </w:rPr>
        <w:t>za 3</w:t>
      </w:r>
      <w:r w:rsidR="00590C9A">
        <w:rPr>
          <w:rFonts w:cstheme="minorHAnsi"/>
          <w:sz w:val="24"/>
          <w:szCs w:val="24"/>
          <w:lang w:val="sl-SI"/>
        </w:rPr>
        <w:t>4</w:t>
      </w:r>
      <w:r w:rsidR="00DC4F90">
        <w:rPr>
          <w:rFonts w:cstheme="minorHAnsi"/>
          <w:sz w:val="24"/>
          <w:szCs w:val="24"/>
          <w:lang w:val="sl-SI"/>
        </w:rPr>
        <w:t xml:space="preserve">.000 </w:t>
      </w:r>
      <w:r w:rsidR="00F170DA">
        <w:rPr>
          <w:rFonts w:cstheme="minorHAnsi"/>
          <w:sz w:val="24"/>
          <w:szCs w:val="24"/>
          <w:lang w:val="sl-SI"/>
        </w:rPr>
        <w:t>zaposlenih</w:t>
      </w:r>
      <w:r w:rsidR="00DC4F90">
        <w:rPr>
          <w:rFonts w:cstheme="minorHAnsi"/>
          <w:sz w:val="24"/>
          <w:szCs w:val="24"/>
          <w:lang w:val="sl-SI"/>
        </w:rPr>
        <w:t xml:space="preserve"> </w:t>
      </w:r>
      <w:r w:rsidR="00F170DA">
        <w:rPr>
          <w:rFonts w:cstheme="minorHAnsi"/>
          <w:sz w:val="24"/>
          <w:szCs w:val="24"/>
          <w:lang w:val="sl-SI"/>
        </w:rPr>
        <w:t>glede na leto 2008</w:t>
      </w:r>
      <w:r w:rsidR="005A613A" w:rsidRPr="00341F8F">
        <w:rPr>
          <w:rFonts w:cstheme="minorHAnsi"/>
          <w:sz w:val="24"/>
          <w:szCs w:val="24"/>
          <w:lang w:val="sl-SI"/>
        </w:rPr>
        <w:t xml:space="preserve">. </w:t>
      </w:r>
      <w:r w:rsidR="00011658">
        <w:rPr>
          <w:rFonts w:cstheme="minorHAnsi"/>
          <w:sz w:val="24"/>
          <w:szCs w:val="24"/>
          <w:lang w:val="sl-SI"/>
        </w:rPr>
        <w:t>S</w:t>
      </w:r>
      <w:r w:rsidR="003F1240" w:rsidRPr="00341F8F">
        <w:rPr>
          <w:rFonts w:cstheme="minorHAnsi"/>
          <w:sz w:val="24"/>
          <w:szCs w:val="24"/>
          <w:lang w:val="sl-SI"/>
        </w:rPr>
        <w:t xml:space="preserve">tandardno zaposleni </w:t>
      </w:r>
      <w:r w:rsidR="005A613A" w:rsidRPr="00341F8F">
        <w:rPr>
          <w:rFonts w:cstheme="minorHAnsi"/>
          <w:sz w:val="24"/>
          <w:szCs w:val="24"/>
          <w:lang w:val="sl-SI"/>
        </w:rPr>
        <w:t>vseeno</w:t>
      </w:r>
      <w:r w:rsidR="003F1240" w:rsidRPr="00341F8F">
        <w:rPr>
          <w:rFonts w:cstheme="minorHAnsi"/>
          <w:sz w:val="24"/>
          <w:szCs w:val="24"/>
          <w:lang w:val="sl-SI"/>
        </w:rPr>
        <w:t xml:space="preserve"> </w:t>
      </w:r>
      <w:r w:rsidR="00DB782B">
        <w:rPr>
          <w:rFonts w:cstheme="minorHAnsi"/>
          <w:sz w:val="24"/>
          <w:szCs w:val="24"/>
          <w:lang w:val="sl-SI"/>
        </w:rPr>
        <w:t xml:space="preserve">še vedno </w:t>
      </w:r>
      <w:r w:rsidR="003F1240" w:rsidRPr="00341F8F">
        <w:rPr>
          <w:rFonts w:cstheme="minorHAnsi"/>
          <w:sz w:val="24"/>
          <w:szCs w:val="24"/>
          <w:lang w:val="sl-SI"/>
        </w:rPr>
        <w:t>prevladuje</w:t>
      </w:r>
      <w:r w:rsidR="00011658">
        <w:rPr>
          <w:rFonts w:cstheme="minorHAnsi"/>
          <w:sz w:val="24"/>
          <w:szCs w:val="24"/>
          <w:lang w:val="sl-SI"/>
        </w:rPr>
        <w:t>jo</w:t>
      </w:r>
      <w:r w:rsidR="005A613A" w:rsidRPr="00341F8F">
        <w:rPr>
          <w:rFonts w:cstheme="minorHAnsi"/>
          <w:sz w:val="24"/>
          <w:szCs w:val="24"/>
          <w:lang w:val="sl-SI"/>
        </w:rPr>
        <w:t xml:space="preserve"> </w:t>
      </w:r>
      <w:r w:rsidR="00011658" w:rsidRPr="00341F8F">
        <w:rPr>
          <w:rFonts w:cstheme="minorHAnsi"/>
          <w:sz w:val="24"/>
          <w:szCs w:val="24"/>
          <w:lang w:val="sl-SI"/>
        </w:rPr>
        <w:t>med delovno aktivnimi</w:t>
      </w:r>
      <w:r w:rsidR="00F170DA">
        <w:rPr>
          <w:rFonts w:cstheme="minorHAnsi"/>
          <w:sz w:val="24"/>
          <w:szCs w:val="24"/>
          <w:lang w:val="sl-SI"/>
        </w:rPr>
        <w:t>:</w:t>
      </w:r>
      <w:r w:rsidR="00FF3283">
        <w:rPr>
          <w:rFonts w:cstheme="minorHAnsi"/>
          <w:sz w:val="24"/>
          <w:szCs w:val="24"/>
          <w:lang w:val="sl-SI"/>
        </w:rPr>
        <w:t xml:space="preserve"> </w:t>
      </w:r>
      <w:r w:rsidR="003F1240" w:rsidRPr="00341F8F">
        <w:rPr>
          <w:rFonts w:cstheme="minorHAnsi"/>
          <w:sz w:val="24"/>
          <w:szCs w:val="24"/>
          <w:lang w:val="sl-SI"/>
        </w:rPr>
        <w:t>v proučevanem obdob</w:t>
      </w:r>
      <w:r w:rsidR="003C7AE7" w:rsidRPr="00341F8F">
        <w:rPr>
          <w:rFonts w:cstheme="minorHAnsi"/>
          <w:sz w:val="24"/>
          <w:szCs w:val="24"/>
          <w:lang w:val="sl-SI"/>
        </w:rPr>
        <w:t xml:space="preserve">ju se je </w:t>
      </w:r>
      <w:r w:rsidR="00011658">
        <w:rPr>
          <w:rFonts w:cstheme="minorHAnsi"/>
          <w:sz w:val="24"/>
          <w:szCs w:val="24"/>
          <w:lang w:val="sl-SI"/>
        </w:rPr>
        <w:t xml:space="preserve">njihov delež </w:t>
      </w:r>
      <w:r w:rsidR="003C7AE7" w:rsidRPr="00341F8F">
        <w:rPr>
          <w:rFonts w:cstheme="minorHAnsi"/>
          <w:sz w:val="24"/>
          <w:szCs w:val="24"/>
          <w:lang w:val="sl-SI"/>
        </w:rPr>
        <w:t>gibal med 68,5</w:t>
      </w:r>
      <w:r w:rsidR="00011658">
        <w:rPr>
          <w:rFonts w:cstheme="minorHAnsi"/>
          <w:sz w:val="24"/>
          <w:szCs w:val="24"/>
          <w:lang w:val="sl-SI"/>
        </w:rPr>
        <w:t>%</w:t>
      </w:r>
      <w:r w:rsidR="003C7AE7" w:rsidRPr="00341F8F">
        <w:rPr>
          <w:rFonts w:cstheme="minorHAnsi"/>
          <w:sz w:val="24"/>
          <w:szCs w:val="24"/>
          <w:lang w:val="sl-SI"/>
        </w:rPr>
        <w:t xml:space="preserve"> </w:t>
      </w:r>
      <w:r w:rsidR="005A613A" w:rsidRPr="00341F8F">
        <w:rPr>
          <w:rFonts w:cstheme="minorHAnsi"/>
          <w:sz w:val="24"/>
          <w:szCs w:val="24"/>
          <w:lang w:val="sl-SI"/>
        </w:rPr>
        <w:t xml:space="preserve">(vrhunec leta 2008) </w:t>
      </w:r>
      <w:r w:rsidR="003C7AE7" w:rsidRPr="00341F8F">
        <w:rPr>
          <w:rFonts w:cstheme="minorHAnsi"/>
          <w:sz w:val="24"/>
          <w:szCs w:val="24"/>
          <w:lang w:val="sl-SI"/>
        </w:rPr>
        <w:t>in 64,2</w:t>
      </w:r>
      <w:r w:rsidR="003F1240" w:rsidRPr="00341F8F">
        <w:rPr>
          <w:rFonts w:cstheme="minorHAnsi"/>
          <w:sz w:val="24"/>
          <w:szCs w:val="24"/>
          <w:lang w:val="sl-SI"/>
        </w:rPr>
        <w:t>%</w:t>
      </w:r>
      <w:r w:rsidR="005A613A" w:rsidRPr="00341F8F">
        <w:rPr>
          <w:rFonts w:cstheme="minorHAnsi"/>
          <w:sz w:val="24"/>
          <w:szCs w:val="24"/>
          <w:lang w:val="sl-SI"/>
        </w:rPr>
        <w:t xml:space="preserve"> (najmanj leta 2014).</w:t>
      </w:r>
    </w:p>
    <w:p w14:paraId="283C3BD6" w14:textId="77777777" w:rsidR="00FF4133" w:rsidRPr="00341F8F" w:rsidRDefault="00FF4133" w:rsidP="00976E09">
      <w:pPr>
        <w:spacing w:line="360" w:lineRule="auto"/>
        <w:jc w:val="both"/>
        <w:rPr>
          <w:rFonts w:cstheme="minorHAnsi"/>
          <w:sz w:val="24"/>
          <w:szCs w:val="24"/>
          <w:lang w:val="sl-SI"/>
        </w:rPr>
      </w:pPr>
    </w:p>
    <w:p w14:paraId="29D05B2F" w14:textId="77777777" w:rsidR="003F1240" w:rsidRPr="00341F8F" w:rsidRDefault="003F1240" w:rsidP="00976E09">
      <w:pPr>
        <w:pStyle w:val="Naslov2"/>
        <w:spacing w:line="360" w:lineRule="auto"/>
        <w:rPr>
          <w:sz w:val="24"/>
          <w:szCs w:val="24"/>
        </w:rPr>
      </w:pPr>
      <w:bookmarkStart w:id="14" w:name="_Toc36454589"/>
      <w:r w:rsidRPr="00341F8F">
        <w:rPr>
          <w:sz w:val="24"/>
          <w:szCs w:val="24"/>
        </w:rPr>
        <w:t xml:space="preserve">Nestandardno </w:t>
      </w:r>
      <w:r w:rsidR="00976E09" w:rsidRPr="00341F8F">
        <w:rPr>
          <w:sz w:val="24"/>
          <w:szCs w:val="24"/>
        </w:rPr>
        <w:t>delo</w:t>
      </w:r>
      <w:bookmarkEnd w:id="14"/>
    </w:p>
    <w:p w14:paraId="3946D6C4" w14:textId="77777777" w:rsidR="00DC4AE6" w:rsidRPr="00341F8F" w:rsidRDefault="003F1240" w:rsidP="00976E09">
      <w:pPr>
        <w:spacing w:line="360" w:lineRule="auto"/>
        <w:jc w:val="both"/>
        <w:rPr>
          <w:rFonts w:cstheme="minorHAnsi"/>
          <w:sz w:val="24"/>
          <w:szCs w:val="24"/>
          <w:lang w:val="sl-SI"/>
        </w:rPr>
      </w:pPr>
      <w:r w:rsidRPr="00341F8F">
        <w:rPr>
          <w:rFonts w:cstheme="minorHAnsi"/>
          <w:sz w:val="24"/>
          <w:szCs w:val="24"/>
          <w:lang w:val="sl-SI"/>
        </w:rPr>
        <w:t>Medtem ko</w:t>
      </w:r>
      <w:r w:rsidR="00011658">
        <w:rPr>
          <w:rFonts w:cstheme="minorHAnsi"/>
          <w:sz w:val="24"/>
          <w:szCs w:val="24"/>
          <w:lang w:val="sl-SI"/>
        </w:rPr>
        <w:t xml:space="preserve"> je</w:t>
      </w:r>
      <w:r w:rsidRPr="00341F8F">
        <w:rPr>
          <w:rFonts w:cstheme="minorHAnsi"/>
          <w:sz w:val="24"/>
          <w:szCs w:val="24"/>
          <w:lang w:val="sl-SI"/>
        </w:rPr>
        <w:t xml:space="preserve"> </w:t>
      </w:r>
      <w:r w:rsidR="00011658" w:rsidRPr="00341F8F">
        <w:rPr>
          <w:rFonts w:cstheme="minorHAnsi"/>
          <w:sz w:val="24"/>
          <w:szCs w:val="24"/>
          <w:lang w:val="sl-SI"/>
        </w:rPr>
        <w:t xml:space="preserve">v proučevanem obdobju </w:t>
      </w:r>
      <w:r w:rsidRPr="00341F8F">
        <w:rPr>
          <w:rFonts w:cstheme="minorHAnsi"/>
          <w:sz w:val="24"/>
          <w:szCs w:val="24"/>
          <w:lang w:val="sl-SI"/>
        </w:rPr>
        <w:t xml:space="preserve">delež standardnega zaposlovanja </w:t>
      </w:r>
      <w:r w:rsidR="00473A53" w:rsidRPr="00341F8F">
        <w:rPr>
          <w:rFonts w:cstheme="minorHAnsi"/>
          <w:sz w:val="24"/>
          <w:szCs w:val="24"/>
          <w:lang w:val="sl-SI"/>
        </w:rPr>
        <w:t xml:space="preserve">rahlo </w:t>
      </w:r>
      <w:r w:rsidRPr="00341F8F">
        <w:rPr>
          <w:rFonts w:cstheme="minorHAnsi"/>
          <w:sz w:val="24"/>
          <w:szCs w:val="24"/>
          <w:lang w:val="sl-SI"/>
        </w:rPr>
        <w:t>pada</w:t>
      </w:r>
      <w:r w:rsidR="00011658">
        <w:rPr>
          <w:rFonts w:cstheme="minorHAnsi"/>
          <w:sz w:val="24"/>
          <w:szCs w:val="24"/>
          <w:lang w:val="sl-SI"/>
        </w:rPr>
        <w:t>l</w:t>
      </w:r>
      <w:r w:rsidRPr="00341F8F">
        <w:rPr>
          <w:rFonts w:cstheme="minorHAnsi"/>
          <w:sz w:val="24"/>
          <w:szCs w:val="24"/>
          <w:lang w:val="sl-SI"/>
        </w:rPr>
        <w:t xml:space="preserve">, pa se </w:t>
      </w:r>
      <w:r w:rsidR="00011658">
        <w:rPr>
          <w:rFonts w:cstheme="minorHAnsi"/>
          <w:sz w:val="24"/>
          <w:szCs w:val="24"/>
          <w:lang w:val="sl-SI"/>
        </w:rPr>
        <w:t xml:space="preserve">je </w:t>
      </w:r>
      <w:r w:rsidRPr="00341F8F">
        <w:rPr>
          <w:rFonts w:cstheme="minorHAnsi"/>
          <w:sz w:val="24"/>
          <w:szCs w:val="24"/>
          <w:lang w:val="sl-SI"/>
        </w:rPr>
        <w:t xml:space="preserve">na drugi strani </w:t>
      </w:r>
      <w:r w:rsidR="00011658">
        <w:rPr>
          <w:rFonts w:cstheme="minorHAnsi"/>
          <w:sz w:val="24"/>
          <w:szCs w:val="24"/>
          <w:lang w:val="sl-SI"/>
        </w:rPr>
        <w:t xml:space="preserve">povečeval </w:t>
      </w:r>
      <w:r w:rsidRPr="00341F8F">
        <w:rPr>
          <w:rFonts w:cstheme="minorHAnsi"/>
          <w:sz w:val="24"/>
          <w:szCs w:val="24"/>
          <w:lang w:val="sl-SI"/>
        </w:rPr>
        <w:t xml:space="preserve">delež nestandardnih oblik </w:t>
      </w:r>
      <w:r w:rsidR="00011658">
        <w:rPr>
          <w:rFonts w:cstheme="minorHAnsi"/>
          <w:sz w:val="24"/>
          <w:szCs w:val="24"/>
          <w:lang w:val="sl-SI"/>
        </w:rPr>
        <w:t>dela</w:t>
      </w:r>
      <w:r w:rsidR="00011658" w:rsidRPr="00341F8F">
        <w:rPr>
          <w:rFonts w:cstheme="minorHAnsi"/>
          <w:sz w:val="24"/>
          <w:szCs w:val="24"/>
          <w:lang w:val="sl-SI"/>
        </w:rPr>
        <w:t xml:space="preserve"> </w:t>
      </w:r>
      <w:r w:rsidRPr="00341F8F">
        <w:rPr>
          <w:rFonts w:cstheme="minorHAnsi"/>
          <w:sz w:val="24"/>
          <w:szCs w:val="24"/>
          <w:lang w:val="sl-SI"/>
        </w:rPr>
        <w:t>(kot so zaposleni za določen čas, zaposl</w:t>
      </w:r>
      <w:r w:rsidR="00011658">
        <w:rPr>
          <w:rFonts w:cstheme="minorHAnsi"/>
          <w:sz w:val="24"/>
          <w:szCs w:val="24"/>
          <w:lang w:val="sl-SI"/>
        </w:rPr>
        <w:t>eni</w:t>
      </w:r>
      <w:r w:rsidRPr="00341F8F">
        <w:rPr>
          <w:rFonts w:cstheme="minorHAnsi"/>
          <w:sz w:val="24"/>
          <w:szCs w:val="24"/>
          <w:lang w:val="sl-SI"/>
        </w:rPr>
        <w:t xml:space="preserve"> s krajš</w:t>
      </w:r>
      <w:r w:rsidR="000D7799">
        <w:rPr>
          <w:rFonts w:cstheme="minorHAnsi"/>
          <w:sz w:val="24"/>
          <w:szCs w:val="24"/>
          <w:lang w:val="sl-SI"/>
        </w:rPr>
        <w:t>i</w:t>
      </w:r>
      <w:r w:rsidRPr="00341F8F">
        <w:rPr>
          <w:rFonts w:cstheme="minorHAnsi"/>
          <w:sz w:val="24"/>
          <w:szCs w:val="24"/>
          <w:lang w:val="sl-SI"/>
        </w:rPr>
        <w:t xml:space="preserve">m delovnim časom, agencijsko delo, študentsko delo in samozaposlovanje, če naštejemo </w:t>
      </w:r>
      <w:r w:rsidR="00011658">
        <w:rPr>
          <w:rFonts w:cstheme="minorHAnsi"/>
          <w:sz w:val="24"/>
          <w:szCs w:val="24"/>
          <w:lang w:val="sl-SI"/>
        </w:rPr>
        <w:t xml:space="preserve">samo </w:t>
      </w:r>
      <w:r w:rsidRPr="00341F8F">
        <w:rPr>
          <w:rFonts w:cstheme="minorHAnsi"/>
          <w:sz w:val="24"/>
          <w:szCs w:val="24"/>
          <w:lang w:val="sl-SI"/>
        </w:rPr>
        <w:t xml:space="preserve">najpogostejše). </w:t>
      </w:r>
    </w:p>
    <w:p w14:paraId="6DA9FBFC" w14:textId="77777777" w:rsidR="00DC4AE6" w:rsidRPr="00341F8F" w:rsidRDefault="00DC4AE6" w:rsidP="00976E09">
      <w:pPr>
        <w:spacing w:line="360" w:lineRule="auto"/>
        <w:jc w:val="both"/>
        <w:rPr>
          <w:rFonts w:cstheme="minorHAnsi"/>
          <w:sz w:val="24"/>
          <w:szCs w:val="24"/>
          <w:lang w:val="sl-SI"/>
        </w:rPr>
      </w:pPr>
      <w:r w:rsidRPr="00341F8F">
        <w:rPr>
          <w:rFonts w:cstheme="minorHAnsi"/>
          <w:i/>
          <w:sz w:val="24"/>
          <w:szCs w:val="24"/>
          <w:lang w:val="sl-SI"/>
        </w:rPr>
        <w:lastRenderedPageBreak/>
        <w:t>Zaposleni za določen čas in/ali s krajšim delovnim časom</w:t>
      </w:r>
      <w:r w:rsidRPr="00341F8F">
        <w:rPr>
          <w:rFonts w:cstheme="minorHAnsi"/>
          <w:sz w:val="24"/>
          <w:szCs w:val="24"/>
          <w:lang w:val="sl-SI"/>
        </w:rPr>
        <w:t xml:space="preserve">: </w:t>
      </w:r>
      <w:r w:rsidR="00473A53" w:rsidRPr="00341F8F">
        <w:rPr>
          <w:rFonts w:cstheme="minorHAnsi"/>
          <w:sz w:val="24"/>
          <w:szCs w:val="24"/>
          <w:lang w:val="sl-SI"/>
        </w:rPr>
        <w:t xml:space="preserve">Za </w:t>
      </w:r>
      <w:r w:rsidR="00473A53" w:rsidRPr="00341F8F">
        <w:rPr>
          <w:rFonts w:cstheme="minorHAnsi"/>
          <w:i/>
          <w:sz w:val="24"/>
          <w:szCs w:val="24"/>
          <w:lang w:val="sl-SI"/>
        </w:rPr>
        <w:t>določen čas</w:t>
      </w:r>
      <w:r w:rsidR="00473A53" w:rsidRPr="00341F8F">
        <w:rPr>
          <w:rFonts w:cstheme="minorHAnsi"/>
          <w:sz w:val="24"/>
          <w:szCs w:val="24"/>
          <w:lang w:val="sl-SI"/>
        </w:rPr>
        <w:t xml:space="preserve"> je zaposlena približno desetina vseh delovno aktivnih. </w:t>
      </w:r>
      <w:r w:rsidR="003F1240" w:rsidRPr="00341F8F">
        <w:rPr>
          <w:rFonts w:cstheme="minorHAnsi"/>
          <w:sz w:val="24"/>
          <w:szCs w:val="24"/>
          <w:lang w:val="sl-SI"/>
        </w:rPr>
        <w:t xml:space="preserve">Medtem ko zaposlovanje za določen čas nominalno </w:t>
      </w:r>
      <w:r w:rsidR="00011658">
        <w:rPr>
          <w:rFonts w:cstheme="minorHAnsi"/>
          <w:sz w:val="24"/>
          <w:szCs w:val="24"/>
          <w:lang w:val="sl-SI"/>
        </w:rPr>
        <w:t>ni zelo nihalo</w:t>
      </w:r>
      <w:r w:rsidR="00473A53" w:rsidRPr="00341F8F">
        <w:rPr>
          <w:rFonts w:cstheme="minorHAnsi"/>
          <w:sz w:val="24"/>
          <w:szCs w:val="24"/>
          <w:lang w:val="sl-SI"/>
        </w:rPr>
        <w:t xml:space="preserve">, </w:t>
      </w:r>
      <w:r w:rsidR="003F1240" w:rsidRPr="00341F8F">
        <w:rPr>
          <w:rFonts w:cstheme="minorHAnsi"/>
          <w:sz w:val="24"/>
          <w:szCs w:val="24"/>
          <w:lang w:val="sl-SI"/>
        </w:rPr>
        <w:t>pa ravno nasprotno velja za zaposlova</w:t>
      </w:r>
      <w:r w:rsidR="000C517A" w:rsidRPr="00341F8F">
        <w:rPr>
          <w:rFonts w:cstheme="minorHAnsi"/>
          <w:sz w:val="24"/>
          <w:szCs w:val="24"/>
          <w:lang w:val="sl-SI"/>
        </w:rPr>
        <w:t xml:space="preserve">nje s </w:t>
      </w:r>
      <w:r w:rsidR="000C517A" w:rsidRPr="00341F8F">
        <w:rPr>
          <w:rFonts w:cstheme="minorHAnsi"/>
          <w:i/>
          <w:sz w:val="24"/>
          <w:szCs w:val="24"/>
          <w:lang w:val="sl-SI"/>
        </w:rPr>
        <w:t>krajšim delovnim časom</w:t>
      </w:r>
      <w:r w:rsidR="000C517A" w:rsidRPr="00341F8F">
        <w:rPr>
          <w:rFonts w:cstheme="minorHAnsi"/>
          <w:sz w:val="24"/>
          <w:szCs w:val="24"/>
          <w:lang w:val="sl-SI"/>
        </w:rPr>
        <w:t>. Slednje se</w:t>
      </w:r>
      <w:r w:rsidR="003F1240" w:rsidRPr="00341F8F">
        <w:rPr>
          <w:rFonts w:cstheme="minorHAnsi"/>
          <w:sz w:val="24"/>
          <w:szCs w:val="24"/>
          <w:lang w:val="sl-SI"/>
        </w:rPr>
        <w:t xml:space="preserve"> je v</w:t>
      </w:r>
      <w:r w:rsidR="000C517A" w:rsidRPr="00341F8F">
        <w:rPr>
          <w:rFonts w:cstheme="minorHAnsi"/>
          <w:sz w:val="24"/>
          <w:szCs w:val="24"/>
          <w:lang w:val="sl-SI"/>
        </w:rPr>
        <w:t xml:space="preserve"> tem obdobju skorajda podvojilo (</w:t>
      </w:r>
      <w:r w:rsidR="00011658">
        <w:rPr>
          <w:rFonts w:cstheme="minorHAnsi"/>
          <w:sz w:val="24"/>
          <w:szCs w:val="24"/>
          <w:lang w:val="sl-SI"/>
        </w:rPr>
        <w:t>povečalo se je</w:t>
      </w:r>
      <w:r w:rsidR="00011658" w:rsidRPr="00341F8F">
        <w:rPr>
          <w:rFonts w:cstheme="minorHAnsi"/>
          <w:sz w:val="24"/>
          <w:szCs w:val="24"/>
          <w:lang w:val="sl-SI"/>
        </w:rPr>
        <w:t xml:space="preserve"> </w:t>
      </w:r>
      <w:r w:rsidR="00011658">
        <w:rPr>
          <w:rFonts w:cstheme="minorHAnsi"/>
          <w:sz w:val="24"/>
          <w:szCs w:val="24"/>
          <w:lang w:val="sl-SI"/>
        </w:rPr>
        <w:t>s</w:t>
      </w:r>
      <w:r w:rsidR="003F1240" w:rsidRPr="00341F8F">
        <w:rPr>
          <w:rFonts w:cstheme="minorHAnsi"/>
          <w:sz w:val="24"/>
          <w:szCs w:val="24"/>
          <w:lang w:val="sl-SI"/>
        </w:rPr>
        <w:t xml:space="preserve"> 25.048 </w:t>
      </w:r>
      <w:r w:rsidR="00011658">
        <w:rPr>
          <w:rFonts w:cstheme="minorHAnsi"/>
          <w:sz w:val="24"/>
          <w:szCs w:val="24"/>
          <w:lang w:val="sl-SI"/>
        </w:rPr>
        <w:t xml:space="preserve">oseb </w:t>
      </w:r>
      <w:r w:rsidR="003F1240" w:rsidRPr="00341F8F">
        <w:rPr>
          <w:rFonts w:cstheme="minorHAnsi"/>
          <w:sz w:val="24"/>
          <w:szCs w:val="24"/>
          <w:lang w:val="sl-SI"/>
        </w:rPr>
        <w:t>let</w:t>
      </w:r>
      <w:r w:rsidR="00011658">
        <w:rPr>
          <w:rFonts w:cstheme="minorHAnsi"/>
          <w:sz w:val="24"/>
          <w:szCs w:val="24"/>
          <w:lang w:val="sl-SI"/>
        </w:rPr>
        <w:t>a</w:t>
      </w:r>
      <w:r w:rsidR="003F1240" w:rsidRPr="00341F8F">
        <w:rPr>
          <w:rFonts w:cstheme="minorHAnsi"/>
          <w:sz w:val="24"/>
          <w:szCs w:val="24"/>
          <w:lang w:val="sl-SI"/>
        </w:rPr>
        <w:t xml:space="preserve"> 2005 na </w:t>
      </w:r>
      <w:r w:rsidR="000C517A" w:rsidRPr="00341F8F">
        <w:rPr>
          <w:rFonts w:cstheme="minorHAnsi"/>
          <w:sz w:val="24"/>
          <w:szCs w:val="24"/>
          <w:lang w:val="sl-SI"/>
        </w:rPr>
        <w:t>48.875 let</w:t>
      </w:r>
      <w:r w:rsidR="00011658">
        <w:rPr>
          <w:rFonts w:cstheme="minorHAnsi"/>
          <w:sz w:val="24"/>
          <w:szCs w:val="24"/>
          <w:lang w:val="sl-SI"/>
        </w:rPr>
        <w:t>a</w:t>
      </w:r>
      <w:r w:rsidR="000C517A" w:rsidRPr="00341F8F">
        <w:rPr>
          <w:rFonts w:cstheme="minorHAnsi"/>
          <w:sz w:val="24"/>
          <w:szCs w:val="24"/>
          <w:lang w:val="sl-SI"/>
        </w:rPr>
        <w:t xml:space="preserve"> 2018) in predstavlja 5% vseh delovno aktivnih</w:t>
      </w:r>
      <w:r w:rsidR="003F1240" w:rsidRPr="00341F8F">
        <w:rPr>
          <w:rFonts w:cstheme="minorHAnsi"/>
          <w:sz w:val="24"/>
          <w:szCs w:val="24"/>
          <w:lang w:val="sl-SI"/>
        </w:rPr>
        <w:t xml:space="preserve">. </w:t>
      </w:r>
      <w:r w:rsidR="000C517A" w:rsidRPr="00341F8F">
        <w:rPr>
          <w:rFonts w:cstheme="minorHAnsi"/>
          <w:sz w:val="24"/>
          <w:szCs w:val="24"/>
          <w:lang w:val="sl-SI"/>
        </w:rPr>
        <w:t xml:space="preserve">Pri tem </w:t>
      </w:r>
      <w:r w:rsidR="00011658">
        <w:rPr>
          <w:rFonts w:cstheme="minorHAnsi"/>
          <w:sz w:val="24"/>
          <w:szCs w:val="24"/>
          <w:lang w:val="sl-SI"/>
        </w:rPr>
        <w:t>je treba</w:t>
      </w:r>
      <w:r w:rsidR="00011658" w:rsidRPr="00341F8F">
        <w:rPr>
          <w:rFonts w:cstheme="minorHAnsi"/>
          <w:sz w:val="24"/>
          <w:szCs w:val="24"/>
          <w:lang w:val="sl-SI"/>
        </w:rPr>
        <w:t xml:space="preserve"> </w:t>
      </w:r>
      <w:r w:rsidR="000C517A" w:rsidRPr="00341F8F">
        <w:rPr>
          <w:rFonts w:cstheme="minorHAnsi"/>
          <w:sz w:val="24"/>
          <w:szCs w:val="24"/>
          <w:lang w:val="sl-SI"/>
        </w:rPr>
        <w:t xml:space="preserve">omeniti, da so nekateri zaposleni za določen čas lahko zaposleni </w:t>
      </w:r>
      <w:r w:rsidR="00F170DA" w:rsidRPr="00341F8F">
        <w:rPr>
          <w:rFonts w:cstheme="minorHAnsi"/>
          <w:sz w:val="24"/>
          <w:szCs w:val="24"/>
          <w:lang w:val="sl-SI"/>
        </w:rPr>
        <w:t xml:space="preserve">hkrati </w:t>
      </w:r>
      <w:r w:rsidR="000C517A" w:rsidRPr="00341F8F">
        <w:rPr>
          <w:rFonts w:cstheme="minorHAnsi"/>
          <w:sz w:val="24"/>
          <w:szCs w:val="24"/>
          <w:lang w:val="sl-SI"/>
        </w:rPr>
        <w:t>s krajšim delovnim časom in</w:t>
      </w:r>
      <w:r w:rsidR="00F170DA">
        <w:rPr>
          <w:rFonts w:cstheme="minorHAnsi"/>
          <w:sz w:val="24"/>
          <w:szCs w:val="24"/>
          <w:lang w:val="sl-SI"/>
        </w:rPr>
        <w:t xml:space="preserve"> kot</w:t>
      </w:r>
      <w:r w:rsidR="000C517A" w:rsidRPr="00341F8F">
        <w:rPr>
          <w:rFonts w:cstheme="minorHAnsi"/>
          <w:sz w:val="24"/>
          <w:szCs w:val="24"/>
          <w:lang w:val="sl-SI"/>
        </w:rPr>
        <w:t xml:space="preserve"> agencij</w:t>
      </w:r>
      <w:r w:rsidR="00F170DA">
        <w:rPr>
          <w:rFonts w:cstheme="minorHAnsi"/>
          <w:sz w:val="24"/>
          <w:szCs w:val="24"/>
          <w:lang w:val="sl-SI"/>
        </w:rPr>
        <w:t>ski</w:t>
      </w:r>
      <w:r w:rsidR="000C517A" w:rsidRPr="00341F8F">
        <w:rPr>
          <w:rFonts w:cstheme="minorHAnsi"/>
          <w:sz w:val="24"/>
          <w:szCs w:val="24"/>
          <w:lang w:val="sl-SI"/>
        </w:rPr>
        <w:t xml:space="preserve"> dela</w:t>
      </w:r>
      <w:r w:rsidR="00F170DA">
        <w:rPr>
          <w:rFonts w:cstheme="minorHAnsi"/>
          <w:sz w:val="24"/>
          <w:szCs w:val="24"/>
          <w:lang w:val="sl-SI"/>
        </w:rPr>
        <w:t>vci</w:t>
      </w:r>
      <w:r w:rsidR="000C517A" w:rsidRPr="00341F8F">
        <w:rPr>
          <w:rFonts w:cstheme="minorHAnsi"/>
          <w:sz w:val="24"/>
          <w:szCs w:val="24"/>
          <w:lang w:val="sl-SI"/>
        </w:rPr>
        <w:t xml:space="preserve">. </w:t>
      </w:r>
    </w:p>
    <w:p w14:paraId="2D34EA22" w14:textId="77777777" w:rsidR="00B05EAB" w:rsidRPr="00341F8F" w:rsidRDefault="00DC4AE6" w:rsidP="00976E09">
      <w:pPr>
        <w:spacing w:line="360" w:lineRule="auto"/>
        <w:jc w:val="both"/>
        <w:rPr>
          <w:rFonts w:cstheme="minorHAnsi"/>
          <w:color w:val="0070C0"/>
          <w:sz w:val="24"/>
          <w:szCs w:val="24"/>
          <w:lang w:val="sl-SI"/>
        </w:rPr>
      </w:pPr>
      <w:r w:rsidRPr="00341F8F">
        <w:rPr>
          <w:rFonts w:cstheme="minorHAnsi"/>
          <w:i/>
          <w:sz w:val="24"/>
          <w:szCs w:val="24"/>
          <w:lang w:val="sl-SI"/>
        </w:rPr>
        <w:t xml:space="preserve">Delo prek agencij za posredovanje dela in študentsko delo: </w:t>
      </w:r>
      <w:r w:rsidR="000C517A" w:rsidRPr="00011658">
        <w:rPr>
          <w:rFonts w:cstheme="minorHAnsi"/>
          <w:sz w:val="24"/>
          <w:szCs w:val="24"/>
          <w:lang w:val="sl-SI"/>
        </w:rPr>
        <w:t>Agencijsko delo</w:t>
      </w:r>
      <w:r w:rsidR="000C517A" w:rsidRPr="00341F8F">
        <w:rPr>
          <w:rFonts w:cstheme="minorHAnsi"/>
          <w:sz w:val="24"/>
          <w:szCs w:val="24"/>
          <w:lang w:val="sl-SI"/>
        </w:rPr>
        <w:t>, ki je let</w:t>
      </w:r>
      <w:r w:rsidR="00BE6F13">
        <w:rPr>
          <w:rFonts w:cstheme="minorHAnsi"/>
          <w:sz w:val="24"/>
          <w:szCs w:val="24"/>
          <w:lang w:val="sl-SI"/>
        </w:rPr>
        <w:t>a</w:t>
      </w:r>
      <w:r w:rsidR="000C517A" w:rsidRPr="00341F8F">
        <w:rPr>
          <w:rFonts w:cstheme="minorHAnsi"/>
          <w:sz w:val="24"/>
          <w:szCs w:val="24"/>
          <w:lang w:val="sl-SI"/>
        </w:rPr>
        <w:t xml:space="preserve"> 2005 </w:t>
      </w:r>
      <w:r w:rsidR="00BE6F13">
        <w:rPr>
          <w:rFonts w:cstheme="minorHAnsi"/>
          <w:sz w:val="24"/>
          <w:szCs w:val="24"/>
          <w:lang w:val="sl-SI"/>
        </w:rPr>
        <w:t>obsegalo</w:t>
      </w:r>
      <w:r w:rsidR="00BE6F13" w:rsidRPr="00341F8F">
        <w:rPr>
          <w:rFonts w:cstheme="minorHAnsi"/>
          <w:sz w:val="24"/>
          <w:szCs w:val="24"/>
          <w:lang w:val="sl-SI"/>
        </w:rPr>
        <w:t xml:space="preserve"> </w:t>
      </w:r>
      <w:r w:rsidR="00B05EAB" w:rsidRPr="00341F8F">
        <w:rPr>
          <w:rFonts w:cstheme="minorHAnsi"/>
          <w:sz w:val="24"/>
          <w:szCs w:val="24"/>
          <w:lang w:val="sl-SI"/>
        </w:rPr>
        <w:t xml:space="preserve">približno </w:t>
      </w:r>
      <w:r w:rsidR="000C517A" w:rsidRPr="00341F8F">
        <w:rPr>
          <w:rFonts w:cstheme="minorHAnsi"/>
          <w:sz w:val="24"/>
          <w:szCs w:val="24"/>
          <w:lang w:val="sl-SI"/>
        </w:rPr>
        <w:t>odstotek vseh delovno aktivnih</w:t>
      </w:r>
      <w:r w:rsidR="00B05EAB" w:rsidRPr="00341F8F">
        <w:rPr>
          <w:rFonts w:cstheme="minorHAnsi"/>
          <w:sz w:val="24"/>
          <w:szCs w:val="24"/>
          <w:lang w:val="sl-SI"/>
        </w:rPr>
        <w:t xml:space="preserve"> oz</w:t>
      </w:r>
      <w:r w:rsidR="00BE6F13">
        <w:rPr>
          <w:rFonts w:cstheme="minorHAnsi"/>
          <w:sz w:val="24"/>
          <w:szCs w:val="24"/>
          <w:lang w:val="sl-SI"/>
        </w:rPr>
        <w:t>iroma</w:t>
      </w:r>
      <w:r w:rsidR="00B05EAB" w:rsidRPr="00341F8F">
        <w:rPr>
          <w:rFonts w:cstheme="minorHAnsi"/>
          <w:sz w:val="24"/>
          <w:szCs w:val="24"/>
          <w:lang w:val="sl-SI"/>
        </w:rPr>
        <w:t xml:space="preserve"> 10 tisoč oseb</w:t>
      </w:r>
      <w:r w:rsidR="000C517A" w:rsidRPr="00341F8F">
        <w:rPr>
          <w:rFonts w:cstheme="minorHAnsi"/>
          <w:sz w:val="24"/>
          <w:szCs w:val="24"/>
          <w:lang w:val="sl-SI"/>
        </w:rPr>
        <w:t>, se je</w:t>
      </w:r>
      <w:r w:rsidR="00B05EAB" w:rsidRPr="00341F8F">
        <w:rPr>
          <w:rFonts w:cstheme="minorHAnsi"/>
          <w:sz w:val="24"/>
          <w:szCs w:val="24"/>
          <w:lang w:val="sl-SI"/>
        </w:rPr>
        <w:t xml:space="preserve"> v času krize zmanjšalo na 0,67% oz. 6.600 oseb, do leta 2018 pa podvojilo na 1,8% oz</w:t>
      </w:r>
      <w:r w:rsidR="00BE6F13">
        <w:rPr>
          <w:rFonts w:cstheme="minorHAnsi"/>
          <w:sz w:val="24"/>
          <w:szCs w:val="24"/>
          <w:lang w:val="sl-SI"/>
        </w:rPr>
        <w:t>iroma</w:t>
      </w:r>
      <w:r w:rsidR="00B05EAB" w:rsidRPr="00341F8F">
        <w:rPr>
          <w:rFonts w:cstheme="minorHAnsi"/>
          <w:sz w:val="24"/>
          <w:szCs w:val="24"/>
          <w:lang w:val="sl-SI"/>
        </w:rPr>
        <w:t xml:space="preserve"> 17.933 zaposlenih pr</w:t>
      </w:r>
      <w:r w:rsidR="00BE6F13">
        <w:rPr>
          <w:rFonts w:cstheme="minorHAnsi"/>
          <w:sz w:val="24"/>
          <w:szCs w:val="24"/>
          <w:lang w:val="sl-SI"/>
        </w:rPr>
        <w:t>i</w:t>
      </w:r>
      <w:r w:rsidR="00B05EAB" w:rsidRPr="00341F8F">
        <w:rPr>
          <w:rFonts w:cstheme="minorHAnsi"/>
          <w:sz w:val="24"/>
          <w:szCs w:val="24"/>
          <w:lang w:val="sl-SI"/>
        </w:rPr>
        <w:t xml:space="preserve"> agencij</w:t>
      </w:r>
      <w:r w:rsidR="00BE6F13">
        <w:rPr>
          <w:rFonts w:cstheme="minorHAnsi"/>
          <w:sz w:val="24"/>
          <w:szCs w:val="24"/>
          <w:lang w:val="sl-SI"/>
        </w:rPr>
        <w:t>ah</w:t>
      </w:r>
      <w:r w:rsidR="00B05EAB" w:rsidRPr="00341F8F">
        <w:rPr>
          <w:rFonts w:cstheme="minorHAnsi"/>
          <w:sz w:val="24"/>
          <w:szCs w:val="24"/>
          <w:lang w:val="sl-SI"/>
        </w:rPr>
        <w:t xml:space="preserve"> za posredovanje dela. </w:t>
      </w:r>
      <w:r w:rsidR="00BE6F13">
        <w:rPr>
          <w:rFonts w:cstheme="minorHAnsi"/>
          <w:sz w:val="24"/>
          <w:szCs w:val="24"/>
          <w:lang w:val="sl-SI"/>
        </w:rPr>
        <w:t xml:space="preserve">Druga sorodna </w:t>
      </w:r>
      <w:r w:rsidR="004C01B3" w:rsidRPr="00341F8F">
        <w:rPr>
          <w:rFonts w:cstheme="minorHAnsi"/>
          <w:sz w:val="24"/>
          <w:szCs w:val="24"/>
          <w:lang w:val="sl-SI"/>
        </w:rPr>
        <w:t>nestandar</w:t>
      </w:r>
      <w:r w:rsidR="00AB31A2" w:rsidRPr="00341F8F">
        <w:rPr>
          <w:rFonts w:cstheme="minorHAnsi"/>
          <w:sz w:val="24"/>
          <w:szCs w:val="24"/>
          <w:lang w:val="sl-SI"/>
        </w:rPr>
        <w:t>d</w:t>
      </w:r>
      <w:r w:rsidR="004C01B3" w:rsidRPr="00341F8F">
        <w:rPr>
          <w:rFonts w:cstheme="minorHAnsi"/>
          <w:sz w:val="24"/>
          <w:szCs w:val="24"/>
          <w:lang w:val="sl-SI"/>
        </w:rPr>
        <w:t>na oblika dela</w:t>
      </w:r>
      <w:r w:rsidR="005332B6">
        <w:rPr>
          <w:rFonts w:cstheme="minorHAnsi"/>
          <w:sz w:val="24"/>
          <w:szCs w:val="24"/>
          <w:lang w:val="sl-SI"/>
        </w:rPr>
        <w:t>, ker tudi vsebuje tristransko delovno razmerje,</w:t>
      </w:r>
      <w:r w:rsidR="004C01B3" w:rsidRPr="00341F8F">
        <w:rPr>
          <w:rFonts w:cstheme="minorHAnsi"/>
          <w:sz w:val="24"/>
          <w:szCs w:val="24"/>
          <w:lang w:val="sl-SI"/>
        </w:rPr>
        <w:t xml:space="preserve"> </w:t>
      </w:r>
      <w:r w:rsidR="00BE6F13">
        <w:rPr>
          <w:rFonts w:cstheme="minorHAnsi"/>
          <w:sz w:val="24"/>
          <w:szCs w:val="24"/>
          <w:lang w:val="sl-SI"/>
        </w:rPr>
        <w:t xml:space="preserve">je delo </w:t>
      </w:r>
      <w:r w:rsidR="004C01B3" w:rsidRPr="00341F8F">
        <w:rPr>
          <w:rFonts w:cstheme="minorHAnsi"/>
          <w:sz w:val="24"/>
          <w:szCs w:val="24"/>
          <w:lang w:val="sl-SI"/>
        </w:rPr>
        <w:t>prek študentskih servisov, namenjen</w:t>
      </w:r>
      <w:r w:rsidR="005332B6">
        <w:rPr>
          <w:rFonts w:cstheme="minorHAnsi"/>
          <w:sz w:val="24"/>
          <w:szCs w:val="24"/>
          <w:lang w:val="sl-SI"/>
        </w:rPr>
        <w:t>o</w:t>
      </w:r>
      <w:r w:rsidR="004C01B3" w:rsidRPr="00341F8F">
        <w:rPr>
          <w:rFonts w:cstheme="minorHAnsi"/>
          <w:sz w:val="24"/>
          <w:szCs w:val="24"/>
          <w:lang w:val="sl-SI"/>
        </w:rPr>
        <w:t xml:space="preserve"> dijako</w:t>
      </w:r>
      <w:r w:rsidR="005332B6">
        <w:rPr>
          <w:rFonts w:cstheme="minorHAnsi"/>
          <w:sz w:val="24"/>
          <w:szCs w:val="24"/>
          <w:lang w:val="sl-SI"/>
        </w:rPr>
        <w:t>m</w:t>
      </w:r>
      <w:r w:rsidR="004C01B3" w:rsidRPr="00341F8F">
        <w:rPr>
          <w:rFonts w:cstheme="minorHAnsi"/>
          <w:sz w:val="24"/>
          <w:szCs w:val="24"/>
          <w:lang w:val="sl-SI"/>
        </w:rPr>
        <w:t xml:space="preserve"> in študentom,</w:t>
      </w:r>
      <w:r w:rsidRPr="00341F8F">
        <w:rPr>
          <w:rFonts w:cstheme="minorHAnsi"/>
          <w:sz w:val="24"/>
          <w:szCs w:val="24"/>
          <w:lang w:val="sl-SI"/>
        </w:rPr>
        <w:t xml:space="preserve"> k</w:t>
      </w:r>
      <w:r w:rsidR="007F1FED">
        <w:rPr>
          <w:rFonts w:cstheme="minorHAnsi"/>
          <w:sz w:val="24"/>
          <w:szCs w:val="24"/>
          <w:lang w:val="sl-SI"/>
        </w:rPr>
        <w:t>i se redno šola</w:t>
      </w:r>
      <w:r w:rsidR="005332B6">
        <w:rPr>
          <w:rFonts w:cstheme="minorHAnsi"/>
          <w:sz w:val="24"/>
          <w:szCs w:val="24"/>
          <w:lang w:val="sl-SI"/>
        </w:rPr>
        <w:t>jo</w:t>
      </w:r>
      <w:r w:rsidR="004C01B3" w:rsidRPr="00341F8F">
        <w:rPr>
          <w:rFonts w:cstheme="minorHAnsi"/>
          <w:sz w:val="24"/>
          <w:szCs w:val="24"/>
          <w:lang w:val="sl-SI"/>
        </w:rPr>
        <w:t>. V mednarodno primerjalnih statistikah to skupino prištevajo k agencijskemu delu</w:t>
      </w:r>
      <w:r w:rsidR="007F1FED">
        <w:rPr>
          <w:rFonts w:cstheme="minorHAnsi"/>
          <w:sz w:val="24"/>
          <w:szCs w:val="24"/>
          <w:lang w:val="sl-SI"/>
        </w:rPr>
        <w:t>,</w:t>
      </w:r>
      <w:r w:rsidR="004C01B3" w:rsidRPr="00341F8F">
        <w:rPr>
          <w:rFonts w:cstheme="minorHAnsi"/>
          <w:sz w:val="24"/>
          <w:szCs w:val="24"/>
          <w:lang w:val="sl-SI"/>
        </w:rPr>
        <w:t xml:space="preserve"> </w:t>
      </w:r>
      <w:r w:rsidR="007F1FED">
        <w:rPr>
          <w:rFonts w:cstheme="minorHAnsi"/>
          <w:sz w:val="24"/>
          <w:szCs w:val="24"/>
          <w:lang w:val="sl-SI"/>
        </w:rPr>
        <w:t xml:space="preserve">vendar jo </w:t>
      </w:r>
      <w:r w:rsidR="004C01B3" w:rsidRPr="00341F8F">
        <w:rPr>
          <w:rFonts w:cstheme="minorHAnsi"/>
          <w:sz w:val="24"/>
          <w:szCs w:val="24"/>
          <w:lang w:val="sl-SI"/>
        </w:rPr>
        <w:t xml:space="preserve">zaradi </w:t>
      </w:r>
      <w:r w:rsidR="007F1FED">
        <w:rPr>
          <w:rFonts w:cstheme="minorHAnsi"/>
          <w:sz w:val="24"/>
          <w:szCs w:val="24"/>
          <w:lang w:val="sl-SI"/>
        </w:rPr>
        <w:t xml:space="preserve">množičnosti </w:t>
      </w:r>
      <w:r w:rsidR="005332B6">
        <w:rPr>
          <w:rFonts w:cstheme="minorHAnsi"/>
          <w:sz w:val="24"/>
          <w:szCs w:val="24"/>
          <w:lang w:val="sl-SI"/>
        </w:rPr>
        <w:t xml:space="preserve">tu </w:t>
      </w:r>
      <w:r w:rsidR="004C01B3" w:rsidRPr="00341F8F">
        <w:rPr>
          <w:rFonts w:cstheme="minorHAnsi"/>
          <w:sz w:val="24"/>
          <w:szCs w:val="24"/>
          <w:lang w:val="sl-SI"/>
        </w:rPr>
        <w:t>obravnavamo posebej. Predstavlja stabilne tri odstotke vseh delovno aktivnih oz</w:t>
      </w:r>
      <w:r w:rsidR="007F1FED">
        <w:rPr>
          <w:rFonts w:cstheme="minorHAnsi"/>
          <w:sz w:val="24"/>
          <w:szCs w:val="24"/>
          <w:lang w:val="sl-SI"/>
        </w:rPr>
        <w:t>iroma</w:t>
      </w:r>
      <w:r w:rsidR="004C01B3" w:rsidRPr="00341F8F">
        <w:rPr>
          <w:rFonts w:cstheme="minorHAnsi"/>
          <w:sz w:val="24"/>
          <w:szCs w:val="24"/>
          <w:lang w:val="sl-SI"/>
        </w:rPr>
        <w:t xml:space="preserve"> okoli 30.000</w:t>
      </w:r>
      <w:r w:rsidR="007F1FED">
        <w:rPr>
          <w:rFonts w:cstheme="minorHAnsi"/>
          <w:sz w:val="24"/>
          <w:szCs w:val="24"/>
          <w:lang w:val="sl-SI"/>
        </w:rPr>
        <w:t xml:space="preserve"> oseb</w:t>
      </w:r>
      <w:r w:rsidR="004C01B3" w:rsidRPr="00341F8F">
        <w:rPr>
          <w:rFonts w:cstheme="minorHAnsi"/>
          <w:sz w:val="24"/>
          <w:szCs w:val="24"/>
          <w:lang w:val="sl-SI"/>
        </w:rPr>
        <w:t xml:space="preserve">, </w:t>
      </w:r>
      <w:r w:rsidR="007F1FED">
        <w:rPr>
          <w:rFonts w:cstheme="minorHAnsi"/>
          <w:sz w:val="24"/>
          <w:szCs w:val="24"/>
          <w:lang w:val="sl-SI"/>
        </w:rPr>
        <w:t>med</w:t>
      </w:r>
      <w:r w:rsidR="004C01B3" w:rsidRPr="00341F8F">
        <w:rPr>
          <w:rFonts w:cstheme="minorHAnsi"/>
          <w:sz w:val="24"/>
          <w:szCs w:val="24"/>
          <w:lang w:val="sl-SI"/>
        </w:rPr>
        <w:t xml:space="preserve"> let</w:t>
      </w:r>
      <w:r w:rsidR="007F1FED">
        <w:rPr>
          <w:rFonts w:cstheme="minorHAnsi"/>
          <w:sz w:val="24"/>
          <w:szCs w:val="24"/>
          <w:lang w:val="sl-SI"/>
        </w:rPr>
        <w:t>oma</w:t>
      </w:r>
      <w:r w:rsidR="004C01B3" w:rsidRPr="00341F8F">
        <w:rPr>
          <w:rFonts w:cstheme="minorHAnsi"/>
          <w:sz w:val="24"/>
          <w:szCs w:val="24"/>
          <w:lang w:val="sl-SI"/>
        </w:rPr>
        <w:t xml:space="preserve"> 2007 </w:t>
      </w:r>
      <w:r w:rsidR="007F1FED">
        <w:rPr>
          <w:rFonts w:cstheme="minorHAnsi"/>
          <w:sz w:val="24"/>
          <w:szCs w:val="24"/>
          <w:lang w:val="sl-SI"/>
        </w:rPr>
        <w:t>in</w:t>
      </w:r>
      <w:r w:rsidR="004C01B3" w:rsidRPr="00341F8F">
        <w:rPr>
          <w:rFonts w:cstheme="minorHAnsi"/>
          <w:sz w:val="24"/>
          <w:szCs w:val="24"/>
          <w:lang w:val="sl-SI"/>
        </w:rPr>
        <w:t xml:space="preserve"> 2011 celo štiri odstotke</w:t>
      </w:r>
      <w:r w:rsidR="007F1FED">
        <w:rPr>
          <w:rFonts w:cstheme="minorHAnsi"/>
          <w:sz w:val="24"/>
          <w:szCs w:val="24"/>
          <w:lang w:val="sl-SI"/>
        </w:rPr>
        <w:t xml:space="preserve">, </w:t>
      </w:r>
      <w:r w:rsidR="004C01B3" w:rsidRPr="00341F8F">
        <w:rPr>
          <w:rFonts w:cstheme="minorHAnsi"/>
          <w:sz w:val="24"/>
          <w:szCs w:val="24"/>
          <w:lang w:val="sl-SI"/>
        </w:rPr>
        <w:t>največ</w:t>
      </w:r>
      <w:r w:rsidR="005332B6">
        <w:rPr>
          <w:rFonts w:cstheme="minorHAnsi"/>
          <w:sz w:val="24"/>
          <w:szCs w:val="24"/>
          <w:lang w:val="sl-SI"/>
        </w:rPr>
        <w:t xml:space="preserve"> pa</w:t>
      </w:r>
      <w:r w:rsidR="004C01B3" w:rsidRPr="00341F8F">
        <w:rPr>
          <w:rFonts w:cstheme="minorHAnsi"/>
          <w:sz w:val="24"/>
          <w:szCs w:val="24"/>
          <w:lang w:val="sl-SI"/>
        </w:rPr>
        <w:t xml:space="preserve"> leta 20</w:t>
      </w:r>
      <w:r w:rsidR="00506221">
        <w:rPr>
          <w:rFonts w:cstheme="minorHAnsi"/>
          <w:sz w:val="24"/>
          <w:szCs w:val="24"/>
          <w:lang w:val="sl-SI"/>
        </w:rPr>
        <w:t>08, ko je</w:t>
      </w:r>
      <w:r w:rsidR="007F1FED">
        <w:rPr>
          <w:rFonts w:cstheme="minorHAnsi"/>
          <w:sz w:val="24"/>
          <w:szCs w:val="24"/>
          <w:lang w:val="sl-SI"/>
        </w:rPr>
        <w:t xml:space="preserve"> študentsko delo opravljalo</w:t>
      </w:r>
      <w:r w:rsidR="00506221">
        <w:rPr>
          <w:rFonts w:cstheme="minorHAnsi"/>
          <w:sz w:val="24"/>
          <w:szCs w:val="24"/>
          <w:lang w:val="sl-SI"/>
        </w:rPr>
        <w:t xml:space="preserve"> 42.000 </w:t>
      </w:r>
      <w:r w:rsidR="007F1FED">
        <w:rPr>
          <w:rFonts w:cstheme="minorHAnsi"/>
          <w:sz w:val="24"/>
          <w:szCs w:val="24"/>
          <w:lang w:val="sl-SI"/>
        </w:rPr>
        <w:t xml:space="preserve">oseb </w:t>
      </w:r>
      <w:r w:rsidR="00506221">
        <w:rPr>
          <w:rFonts w:cstheme="minorHAnsi"/>
          <w:sz w:val="24"/>
          <w:szCs w:val="24"/>
          <w:lang w:val="sl-SI"/>
        </w:rPr>
        <w:t>oz</w:t>
      </w:r>
      <w:r w:rsidR="007F1FED">
        <w:rPr>
          <w:rFonts w:cstheme="minorHAnsi"/>
          <w:sz w:val="24"/>
          <w:szCs w:val="24"/>
          <w:lang w:val="sl-SI"/>
        </w:rPr>
        <w:t>iroma</w:t>
      </w:r>
      <w:r w:rsidR="00506221">
        <w:rPr>
          <w:rFonts w:cstheme="minorHAnsi"/>
          <w:sz w:val="24"/>
          <w:szCs w:val="24"/>
          <w:lang w:val="sl-SI"/>
        </w:rPr>
        <w:t xml:space="preserve"> 4,</w:t>
      </w:r>
      <w:r w:rsidR="004C01B3" w:rsidRPr="00341F8F">
        <w:rPr>
          <w:rFonts w:cstheme="minorHAnsi"/>
          <w:sz w:val="24"/>
          <w:szCs w:val="24"/>
          <w:lang w:val="sl-SI"/>
        </w:rPr>
        <w:t xml:space="preserve">2%. </w:t>
      </w:r>
    </w:p>
    <w:p w14:paraId="6206F04B" w14:textId="77777777" w:rsidR="003F1240" w:rsidRDefault="00DC4AE6" w:rsidP="00976E09">
      <w:pPr>
        <w:spacing w:line="360" w:lineRule="auto"/>
        <w:jc w:val="both"/>
        <w:rPr>
          <w:rFonts w:cstheme="minorHAnsi"/>
          <w:sz w:val="24"/>
          <w:szCs w:val="24"/>
          <w:lang w:val="sl-SI"/>
        </w:rPr>
      </w:pPr>
      <w:r w:rsidRPr="00341F8F">
        <w:rPr>
          <w:rFonts w:cstheme="minorHAnsi"/>
          <w:i/>
          <w:sz w:val="24"/>
          <w:szCs w:val="24"/>
          <w:lang w:val="sl-SI"/>
        </w:rPr>
        <w:t>Samozaposlovanje:</w:t>
      </w:r>
      <w:r w:rsidRPr="00341F8F">
        <w:rPr>
          <w:rFonts w:cstheme="minorHAnsi"/>
          <w:sz w:val="24"/>
          <w:szCs w:val="24"/>
          <w:lang w:val="sl-SI"/>
        </w:rPr>
        <w:t xml:space="preserve"> </w:t>
      </w:r>
      <w:r w:rsidR="007F1FED">
        <w:rPr>
          <w:rFonts w:cstheme="minorHAnsi"/>
          <w:sz w:val="24"/>
          <w:szCs w:val="24"/>
          <w:lang w:val="sl-SI"/>
        </w:rPr>
        <w:t>V</w:t>
      </w:r>
      <w:r w:rsidR="004C01B3" w:rsidRPr="00341F8F">
        <w:rPr>
          <w:rFonts w:cstheme="minorHAnsi"/>
          <w:sz w:val="24"/>
          <w:szCs w:val="24"/>
          <w:lang w:val="sl-SI"/>
        </w:rPr>
        <w:t xml:space="preserve"> nestandardn</w:t>
      </w:r>
      <w:r w:rsidR="007F1FED">
        <w:rPr>
          <w:rFonts w:cstheme="minorHAnsi"/>
          <w:sz w:val="24"/>
          <w:szCs w:val="24"/>
          <w:lang w:val="sl-SI"/>
        </w:rPr>
        <w:t>o</w:t>
      </w:r>
      <w:r w:rsidR="004C01B3" w:rsidRPr="00341F8F">
        <w:rPr>
          <w:rFonts w:cstheme="minorHAnsi"/>
          <w:sz w:val="24"/>
          <w:szCs w:val="24"/>
          <w:lang w:val="sl-SI"/>
        </w:rPr>
        <w:t xml:space="preserve"> del</w:t>
      </w:r>
      <w:r w:rsidR="007F1FED">
        <w:rPr>
          <w:rFonts w:cstheme="minorHAnsi"/>
          <w:sz w:val="24"/>
          <w:szCs w:val="24"/>
          <w:lang w:val="sl-SI"/>
        </w:rPr>
        <w:t>o</w:t>
      </w:r>
      <w:r w:rsidR="004C01B3" w:rsidRPr="00341F8F">
        <w:rPr>
          <w:rFonts w:cstheme="minorHAnsi"/>
          <w:sz w:val="24"/>
          <w:szCs w:val="24"/>
          <w:lang w:val="sl-SI"/>
        </w:rPr>
        <w:t xml:space="preserve"> </w:t>
      </w:r>
      <w:r w:rsidR="007F1FED">
        <w:rPr>
          <w:rFonts w:cstheme="minorHAnsi"/>
          <w:sz w:val="24"/>
          <w:szCs w:val="24"/>
          <w:lang w:val="sl-SI"/>
        </w:rPr>
        <w:t>spada</w:t>
      </w:r>
      <w:r w:rsidR="004C01B3" w:rsidRPr="00341F8F">
        <w:rPr>
          <w:rFonts w:cstheme="minorHAnsi"/>
          <w:sz w:val="24"/>
          <w:szCs w:val="24"/>
          <w:lang w:val="sl-SI"/>
        </w:rPr>
        <w:t xml:space="preserve"> tudi s</w:t>
      </w:r>
      <w:r w:rsidR="003F1240" w:rsidRPr="00341F8F">
        <w:rPr>
          <w:rFonts w:cstheme="minorHAnsi"/>
          <w:sz w:val="24"/>
          <w:szCs w:val="24"/>
          <w:lang w:val="sl-SI"/>
        </w:rPr>
        <w:t>amozaposlovanje</w:t>
      </w:r>
      <w:r w:rsidR="002165F7" w:rsidRPr="00341F8F">
        <w:rPr>
          <w:rFonts w:cstheme="minorHAnsi"/>
          <w:sz w:val="24"/>
          <w:szCs w:val="24"/>
          <w:lang w:val="sl-SI"/>
        </w:rPr>
        <w:t xml:space="preserve">, ki se je v proučevanem obdobju postopoma povečevalo </w:t>
      </w:r>
      <w:r w:rsidR="003F1240" w:rsidRPr="00341F8F">
        <w:rPr>
          <w:rFonts w:cstheme="minorHAnsi"/>
          <w:sz w:val="24"/>
          <w:szCs w:val="24"/>
          <w:lang w:val="sl-SI"/>
        </w:rPr>
        <w:t>(</w:t>
      </w:r>
      <w:r w:rsidR="007F1FED">
        <w:rPr>
          <w:rFonts w:cstheme="minorHAnsi"/>
          <w:sz w:val="24"/>
          <w:szCs w:val="24"/>
          <w:lang w:val="sl-SI"/>
        </w:rPr>
        <w:t>s</w:t>
      </w:r>
      <w:r w:rsidR="003F1240" w:rsidRPr="00341F8F">
        <w:rPr>
          <w:rFonts w:cstheme="minorHAnsi"/>
          <w:sz w:val="24"/>
          <w:szCs w:val="24"/>
          <w:lang w:val="sl-SI"/>
        </w:rPr>
        <w:t xml:space="preserve"> 65.5</w:t>
      </w:r>
      <w:r w:rsidR="002165F7" w:rsidRPr="00341F8F">
        <w:rPr>
          <w:rFonts w:cstheme="minorHAnsi"/>
          <w:sz w:val="24"/>
          <w:szCs w:val="24"/>
          <w:lang w:val="sl-SI"/>
        </w:rPr>
        <w:t>00</w:t>
      </w:r>
      <w:r w:rsidR="007F1FED">
        <w:rPr>
          <w:rFonts w:cstheme="minorHAnsi"/>
          <w:sz w:val="24"/>
          <w:szCs w:val="24"/>
          <w:lang w:val="sl-SI"/>
        </w:rPr>
        <w:t xml:space="preserve"> oseb</w:t>
      </w:r>
      <w:r w:rsidR="002165F7" w:rsidRPr="00341F8F">
        <w:rPr>
          <w:rFonts w:cstheme="minorHAnsi"/>
          <w:sz w:val="24"/>
          <w:szCs w:val="24"/>
          <w:lang w:val="sl-SI"/>
        </w:rPr>
        <w:t xml:space="preserve"> oz</w:t>
      </w:r>
      <w:r w:rsidR="007F1FED">
        <w:rPr>
          <w:rFonts w:cstheme="minorHAnsi"/>
          <w:sz w:val="24"/>
          <w:szCs w:val="24"/>
          <w:lang w:val="sl-SI"/>
        </w:rPr>
        <w:t>iroma</w:t>
      </w:r>
      <w:r w:rsidR="002165F7" w:rsidRPr="00341F8F">
        <w:rPr>
          <w:rFonts w:cstheme="minorHAnsi"/>
          <w:sz w:val="24"/>
          <w:szCs w:val="24"/>
          <w:lang w:val="sl-SI"/>
        </w:rPr>
        <w:t xml:space="preserve"> 6,9%</w:t>
      </w:r>
      <w:r w:rsidR="003F1240" w:rsidRPr="00341F8F">
        <w:rPr>
          <w:rFonts w:cstheme="minorHAnsi"/>
          <w:sz w:val="24"/>
          <w:szCs w:val="24"/>
          <w:lang w:val="sl-SI"/>
        </w:rPr>
        <w:t xml:space="preserve"> </w:t>
      </w:r>
      <w:r w:rsidR="007F1FED" w:rsidRPr="00341F8F">
        <w:rPr>
          <w:rFonts w:cstheme="minorHAnsi"/>
          <w:sz w:val="24"/>
          <w:szCs w:val="24"/>
          <w:lang w:val="sl-SI"/>
        </w:rPr>
        <w:t xml:space="preserve">delovno aktivnih </w:t>
      </w:r>
      <w:r w:rsidR="003F1240" w:rsidRPr="00341F8F">
        <w:rPr>
          <w:rFonts w:cstheme="minorHAnsi"/>
          <w:sz w:val="24"/>
          <w:szCs w:val="24"/>
          <w:lang w:val="sl-SI"/>
        </w:rPr>
        <w:t xml:space="preserve">leta 2005 na </w:t>
      </w:r>
      <w:r w:rsidR="00B05EAB" w:rsidRPr="00341F8F">
        <w:rPr>
          <w:rFonts w:cstheme="minorHAnsi"/>
          <w:sz w:val="24"/>
          <w:szCs w:val="24"/>
          <w:lang w:val="sl-SI"/>
        </w:rPr>
        <w:t>101.443</w:t>
      </w:r>
      <w:r w:rsidR="003F1240" w:rsidRPr="00341F8F">
        <w:rPr>
          <w:rFonts w:cstheme="minorHAnsi"/>
          <w:sz w:val="24"/>
          <w:szCs w:val="24"/>
          <w:lang w:val="sl-SI"/>
        </w:rPr>
        <w:t xml:space="preserve"> </w:t>
      </w:r>
      <w:r w:rsidR="002165F7" w:rsidRPr="00341F8F">
        <w:rPr>
          <w:rFonts w:cstheme="minorHAnsi"/>
          <w:sz w:val="24"/>
          <w:szCs w:val="24"/>
          <w:lang w:val="sl-SI"/>
        </w:rPr>
        <w:t>oz</w:t>
      </w:r>
      <w:r w:rsidR="007F1FED">
        <w:rPr>
          <w:rFonts w:cstheme="minorHAnsi"/>
          <w:sz w:val="24"/>
          <w:szCs w:val="24"/>
          <w:lang w:val="sl-SI"/>
        </w:rPr>
        <w:t>iroma</w:t>
      </w:r>
      <w:r w:rsidR="002165F7" w:rsidRPr="00341F8F">
        <w:rPr>
          <w:rFonts w:cstheme="minorHAnsi"/>
          <w:sz w:val="24"/>
          <w:szCs w:val="24"/>
          <w:lang w:val="sl-SI"/>
        </w:rPr>
        <w:t xml:space="preserve"> 10,3%</w:t>
      </w:r>
      <w:r w:rsidR="00590C9A">
        <w:rPr>
          <w:rFonts w:cstheme="minorHAnsi"/>
          <w:sz w:val="24"/>
          <w:szCs w:val="24"/>
          <w:lang w:val="sl-SI"/>
        </w:rPr>
        <w:t xml:space="preserve"> </w:t>
      </w:r>
      <w:r w:rsidR="003F1240" w:rsidRPr="00341F8F">
        <w:rPr>
          <w:rFonts w:cstheme="minorHAnsi"/>
          <w:sz w:val="24"/>
          <w:szCs w:val="24"/>
          <w:lang w:val="sl-SI"/>
        </w:rPr>
        <w:t>let</w:t>
      </w:r>
      <w:r w:rsidR="007F1FED">
        <w:rPr>
          <w:rFonts w:cstheme="minorHAnsi"/>
          <w:sz w:val="24"/>
          <w:szCs w:val="24"/>
          <w:lang w:val="sl-SI"/>
        </w:rPr>
        <w:t>a</w:t>
      </w:r>
      <w:r w:rsidR="003F1240" w:rsidRPr="00341F8F">
        <w:rPr>
          <w:rFonts w:cstheme="minorHAnsi"/>
          <w:sz w:val="24"/>
          <w:szCs w:val="24"/>
          <w:lang w:val="sl-SI"/>
        </w:rPr>
        <w:t xml:space="preserve"> 201</w:t>
      </w:r>
      <w:r w:rsidR="002165F7" w:rsidRPr="00341F8F">
        <w:rPr>
          <w:rFonts w:cstheme="minorHAnsi"/>
          <w:sz w:val="24"/>
          <w:szCs w:val="24"/>
          <w:lang w:val="sl-SI"/>
        </w:rPr>
        <w:t>8</w:t>
      </w:r>
      <w:r w:rsidR="003F1240" w:rsidRPr="00341F8F">
        <w:rPr>
          <w:rFonts w:cstheme="minorHAnsi"/>
          <w:sz w:val="24"/>
          <w:szCs w:val="24"/>
          <w:lang w:val="sl-SI"/>
        </w:rPr>
        <w:t xml:space="preserve">). </w:t>
      </w:r>
      <w:r w:rsidR="002165F7" w:rsidRPr="00341F8F">
        <w:rPr>
          <w:rFonts w:cstheme="minorHAnsi"/>
          <w:sz w:val="24"/>
          <w:szCs w:val="24"/>
          <w:lang w:val="sl-SI"/>
        </w:rPr>
        <w:t xml:space="preserve">Več kot polovica </w:t>
      </w:r>
      <w:r w:rsidR="00F22872" w:rsidRPr="00341F8F">
        <w:rPr>
          <w:rFonts w:cstheme="minorHAnsi"/>
          <w:sz w:val="24"/>
          <w:szCs w:val="24"/>
          <w:lang w:val="sl-SI"/>
        </w:rPr>
        <w:t xml:space="preserve">samozaposlenih </w:t>
      </w:r>
      <w:r w:rsidR="002165F7" w:rsidRPr="00341F8F">
        <w:rPr>
          <w:rFonts w:cstheme="minorHAnsi"/>
          <w:sz w:val="24"/>
          <w:szCs w:val="24"/>
          <w:lang w:val="sl-SI"/>
        </w:rPr>
        <w:t>(let</w:t>
      </w:r>
      <w:r w:rsidR="007F1FED">
        <w:rPr>
          <w:rFonts w:cstheme="minorHAnsi"/>
          <w:sz w:val="24"/>
          <w:szCs w:val="24"/>
          <w:lang w:val="sl-SI"/>
        </w:rPr>
        <w:t>a</w:t>
      </w:r>
      <w:r w:rsidR="002165F7" w:rsidRPr="00341F8F">
        <w:rPr>
          <w:rFonts w:cstheme="minorHAnsi"/>
          <w:sz w:val="24"/>
          <w:szCs w:val="24"/>
          <w:lang w:val="sl-SI"/>
        </w:rPr>
        <w:t xml:space="preserve"> 2005 54%, let</w:t>
      </w:r>
      <w:r w:rsidR="007F1FED">
        <w:rPr>
          <w:rFonts w:cstheme="minorHAnsi"/>
          <w:sz w:val="24"/>
          <w:szCs w:val="24"/>
          <w:lang w:val="sl-SI"/>
        </w:rPr>
        <w:t>a</w:t>
      </w:r>
      <w:r w:rsidR="002165F7" w:rsidRPr="00341F8F">
        <w:rPr>
          <w:rFonts w:cstheme="minorHAnsi"/>
          <w:sz w:val="24"/>
          <w:szCs w:val="24"/>
          <w:lang w:val="sl-SI"/>
        </w:rPr>
        <w:t xml:space="preserve"> 2018 pa že 64%) ne zaposluje drugih delavcev. V uradnih statistikah so v skupino samozaposlenih vključeni še kmetje</w:t>
      </w:r>
      <w:r w:rsidR="004839CA" w:rsidRPr="00341F8F">
        <w:rPr>
          <w:rFonts w:cstheme="minorHAnsi"/>
          <w:sz w:val="24"/>
          <w:szCs w:val="24"/>
          <w:lang w:val="sl-SI"/>
        </w:rPr>
        <w:t xml:space="preserve">, katerih delež se je </w:t>
      </w:r>
      <w:r w:rsidR="007F1FED">
        <w:rPr>
          <w:rFonts w:cstheme="minorHAnsi"/>
          <w:sz w:val="24"/>
          <w:szCs w:val="24"/>
          <w:lang w:val="sl-SI"/>
        </w:rPr>
        <w:t>s</w:t>
      </w:r>
      <w:r w:rsidR="004839CA" w:rsidRPr="00341F8F">
        <w:rPr>
          <w:rFonts w:cstheme="minorHAnsi"/>
          <w:sz w:val="24"/>
          <w:szCs w:val="24"/>
          <w:lang w:val="sl-SI"/>
        </w:rPr>
        <w:t xml:space="preserve"> 3% zmanjšal na</w:t>
      </w:r>
      <w:r w:rsidR="002165F7" w:rsidRPr="00341F8F">
        <w:rPr>
          <w:rFonts w:cstheme="minorHAnsi"/>
          <w:sz w:val="24"/>
          <w:szCs w:val="24"/>
          <w:lang w:val="sl-SI"/>
        </w:rPr>
        <w:t xml:space="preserve"> 2% vseh delovno aktivnih</w:t>
      </w:r>
      <w:r w:rsidR="005332B6">
        <w:rPr>
          <w:rFonts w:cstheme="minorHAnsi"/>
          <w:sz w:val="24"/>
          <w:szCs w:val="24"/>
          <w:lang w:val="sl-SI"/>
        </w:rPr>
        <w:t>, mi pa jih prikazujemo posebej</w:t>
      </w:r>
      <w:r w:rsidR="007F1FED">
        <w:rPr>
          <w:rFonts w:cstheme="minorHAnsi"/>
          <w:sz w:val="24"/>
          <w:szCs w:val="24"/>
          <w:lang w:val="sl-SI"/>
        </w:rPr>
        <w:t>.</w:t>
      </w:r>
      <w:r w:rsidR="002165F7" w:rsidRPr="00341F8F">
        <w:rPr>
          <w:rFonts w:cstheme="minorHAnsi"/>
          <w:sz w:val="24"/>
          <w:szCs w:val="24"/>
          <w:lang w:val="sl-SI"/>
        </w:rPr>
        <w:t xml:space="preserve"> </w:t>
      </w:r>
    </w:p>
    <w:p w14:paraId="3F3D5433" w14:textId="77777777" w:rsidR="00FF4133" w:rsidRPr="00341F8F" w:rsidRDefault="00FF4133" w:rsidP="00976E09">
      <w:pPr>
        <w:spacing w:line="360" w:lineRule="auto"/>
        <w:jc w:val="both"/>
        <w:rPr>
          <w:rFonts w:cstheme="minorHAnsi"/>
          <w:color w:val="0070C0"/>
          <w:sz w:val="24"/>
          <w:szCs w:val="24"/>
          <w:lang w:val="sl-SI"/>
        </w:rPr>
      </w:pPr>
    </w:p>
    <w:p w14:paraId="2ED3F209" w14:textId="77777777" w:rsidR="003F1240" w:rsidRPr="00341F8F" w:rsidRDefault="003F1240" w:rsidP="00976E09">
      <w:pPr>
        <w:pStyle w:val="Naslov2"/>
        <w:spacing w:line="360" w:lineRule="auto"/>
        <w:rPr>
          <w:sz w:val="24"/>
          <w:szCs w:val="24"/>
        </w:rPr>
      </w:pPr>
      <w:bookmarkStart w:id="15" w:name="_Toc36454590"/>
      <w:proofErr w:type="spellStart"/>
      <w:r w:rsidRPr="00341F8F">
        <w:rPr>
          <w:sz w:val="24"/>
          <w:szCs w:val="24"/>
        </w:rPr>
        <w:t>Prekarno</w:t>
      </w:r>
      <w:proofErr w:type="spellEnd"/>
      <w:r w:rsidRPr="00341F8F">
        <w:rPr>
          <w:sz w:val="24"/>
          <w:szCs w:val="24"/>
        </w:rPr>
        <w:t xml:space="preserve"> </w:t>
      </w:r>
      <w:r w:rsidR="00976E09" w:rsidRPr="00341F8F">
        <w:rPr>
          <w:sz w:val="24"/>
          <w:szCs w:val="24"/>
        </w:rPr>
        <w:t>delo</w:t>
      </w:r>
      <w:bookmarkEnd w:id="15"/>
    </w:p>
    <w:p w14:paraId="13F8FE04" w14:textId="77777777" w:rsidR="008079A8" w:rsidRPr="00341F8F" w:rsidRDefault="00DC4AE6" w:rsidP="00976E09">
      <w:pPr>
        <w:spacing w:line="360" w:lineRule="auto"/>
        <w:jc w:val="both"/>
        <w:rPr>
          <w:rFonts w:cstheme="minorHAnsi"/>
          <w:sz w:val="24"/>
          <w:szCs w:val="24"/>
          <w:lang w:val="sl-SI"/>
        </w:rPr>
      </w:pPr>
      <w:r w:rsidRPr="00341F8F">
        <w:rPr>
          <w:rFonts w:cstheme="minorHAnsi"/>
          <w:i/>
          <w:sz w:val="24"/>
          <w:szCs w:val="24"/>
          <w:lang w:val="sl-SI"/>
        </w:rPr>
        <w:t>Neprostovoljno zaposleni za določen čas:</w:t>
      </w:r>
      <w:r w:rsidRPr="00341F8F">
        <w:rPr>
          <w:rFonts w:cstheme="minorHAnsi"/>
          <w:sz w:val="24"/>
          <w:szCs w:val="24"/>
          <w:lang w:val="sl-SI"/>
        </w:rPr>
        <w:t xml:space="preserve"> </w:t>
      </w:r>
      <w:r w:rsidR="00F05B6C">
        <w:rPr>
          <w:rFonts w:cstheme="minorHAnsi"/>
          <w:sz w:val="24"/>
          <w:szCs w:val="24"/>
          <w:lang w:val="sl-SI"/>
        </w:rPr>
        <w:t>Med zaposlenimi</w:t>
      </w:r>
      <w:r w:rsidR="003F1240" w:rsidRPr="00341F8F">
        <w:rPr>
          <w:rFonts w:cstheme="minorHAnsi"/>
          <w:sz w:val="24"/>
          <w:szCs w:val="24"/>
          <w:lang w:val="sl-SI"/>
        </w:rPr>
        <w:t xml:space="preserve"> za določen čas je </w:t>
      </w:r>
      <w:r w:rsidR="005332B6">
        <w:rPr>
          <w:rFonts w:cstheme="minorHAnsi"/>
          <w:sz w:val="24"/>
          <w:szCs w:val="24"/>
          <w:lang w:val="sl-SI"/>
        </w:rPr>
        <w:t>vsako leto</w:t>
      </w:r>
      <w:r w:rsidR="003F1240" w:rsidRPr="00341F8F">
        <w:rPr>
          <w:rFonts w:cstheme="minorHAnsi"/>
          <w:sz w:val="24"/>
          <w:szCs w:val="24"/>
          <w:lang w:val="sl-SI"/>
        </w:rPr>
        <w:t xml:space="preserve"> približn</w:t>
      </w:r>
      <w:r w:rsidR="00F05B6C">
        <w:rPr>
          <w:rFonts w:cstheme="minorHAnsi"/>
          <w:sz w:val="24"/>
          <w:szCs w:val="24"/>
          <w:lang w:val="sl-SI"/>
        </w:rPr>
        <w:t>o</w:t>
      </w:r>
      <w:r w:rsidR="003F1240" w:rsidRPr="00341F8F">
        <w:rPr>
          <w:rFonts w:cstheme="minorHAnsi"/>
          <w:sz w:val="24"/>
          <w:szCs w:val="24"/>
          <w:lang w:val="sl-SI"/>
        </w:rPr>
        <w:t xml:space="preserve"> </w:t>
      </w:r>
      <w:r w:rsidR="003F1240" w:rsidRPr="00341F8F">
        <w:rPr>
          <w:rFonts w:cstheme="minorHAnsi"/>
          <w:i/>
          <w:sz w:val="24"/>
          <w:szCs w:val="24"/>
          <w:lang w:val="sl-SI"/>
        </w:rPr>
        <w:t>polovica ali več</w:t>
      </w:r>
      <w:r w:rsidR="003F1240" w:rsidRPr="00341F8F">
        <w:rPr>
          <w:rFonts w:cstheme="minorHAnsi"/>
          <w:sz w:val="24"/>
          <w:szCs w:val="24"/>
          <w:lang w:val="sl-SI"/>
        </w:rPr>
        <w:t xml:space="preserve"> </w:t>
      </w:r>
      <w:r w:rsidR="00F05B6C">
        <w:rPr>
          <w:rFonts w:cstheme="minorHAnsi"/>
          <w:sz w:val="24"/>
          <w:szCs w:val="24"/>
          <w:lang w:val="sl-SI"/>
        </w:rPr>
        <w:t>»</w:t>
      </w:r>
      <w:r w:rsidR="00F22872" w:rsidRPr="00341F8F">
        <w:rPr>
          <w:rFonts w:cstheme="minorHAnsi"/>
          <w:sz w:val="24"/>
          <w:szCs w:val="24"/>
          <w:lang w:val="sl-SI"/>
        </w:rPr>
        <w:t>neprostovoljn</w:t>
      </w:r>
      <w:r w:rsidR="00F05B6C">
        <w:rPr>
          <w:rFonts w:cstheme="minorHAnsi"/>
          <w:sz w:val="24"/>
          <w:szCs w:val="24"/>
          <w:lang w:val="sl-SI"/>
        </w:rPr>
        <w:t>ih«</w:t>
      </w:r>
      <w:r w:rsidR="008079A8" w:rsidRPr="00341F8F">
        <w:rPr>
          <w:rFonts w:cstheme="minorHAnsi"/>
          <w:sz w:val="24"/>
          <w:szCs w:val="24"/>
          <w:lang w:val="sl-SI"/>
        </w:rPr>
        <w:t xml:space="preserve">, </w:t>
      </w:r>
      <w:r w:rsidR="00F05B6C">
        <w:rPr>
          <w:rFonts w:cstheme="minorHAnsi"/>
          <w:sz w:val="24"/>
          <w:szCs w:val="24"/>
          <w:lang w:val="sl-SI"/>
        </w:rPr>
        <w:t>ker je po njihovih besedah</w:t>
      </w:r>
      <w:r w:rsidR="008079A8" w:rsidRPr="00341F8F">
        <w:rPr>
          <w:rFonts w:cstheme="minorHAnsi"/>
          <w:sz w:val="24"/>
          <w:szCs w:val="24"/>
          <w:lang w:val="sl-SI"/>
        </w:rPr>
        <w:t xml:space="preserve"> </w:t>
      </w:r>
      <w:r w:rsidR="003F1240" w:rsidRPr="00341F8F">
        <w:rPr>
          <w:rFonts w:cstheme="minorHAnsi"/>
          <w:sz w:val="24"/>
          <w:szCs w:val="24"/>
          <w:lang w:val="sl-SI"/>
        </w:rPr>
        <w:t>razlog</w:t>
      </w:r>
      <w:r w:rsidR="00F05B6C">
        <w:rPr>
          <w:rFonts w:cstheme="minorHAnsi"/>
          <w:sz w:val="24"/>
          <w:szCs w:val="24"/>
          <w:lang w:val="sl-SI"/>
        </w:rPr>
        <w:t xml:space="preserve">, zakaj opravljajo </w:t>
      </w:r>
      <w:r w:rsidR="003F1240" w:rsidRPr="00341F8F">
        <w:rPr>
          <w:rFonts w:cstheme="minorHAnsi"/>
          <w:sz w:val="24"/>
          <w:szCs w:val="24"/>
          <w:lang w:val="sl-SI"/>
        </w:rPr>
        <w:t>delo za določen čas</w:t>
      </w:r>
      <w:r w:rsidR="00F05B6C">
        <w:rPr>
          <w:rFonts w:cstheme="minorHAnsi"/>
          <w:sz w:val="24"/>
          <w:szCs w:val="24"/>
          <w:lang w:val="sl-SI"/>
        </w:rPr>
        <w:t>, to</w:t>
      </w:r>
      <w:r w:rsidR="003F1240" w:rsidRPr="00341F8F">
        <w:rPr>
          <w:rFonts w:cstheme="minorHAnsi"/>
          <w:sz w:val="24"/>
          <w:szCs w:val="24"/>
          <w:lang w:val="sl-SI"/>
        </w:rPr>
        <w:t>, da ne morejo n</w:t>
      </w:r>
      <w:r w:rsidR="00F22872" w:rsidRPr="00341F8F">
        <w:rPr>
          <w:rFonts w:cstheme="minorHAnsi"/>
          <w:sz w:val="24"/>
          <w:szCs w:val="24"/>
          <w:lang w:val="sl-SI"/>
        </w:rPr>
        <w:t>ajti zaposlitve</w:t>
      </w:r>
      <w:r w:rsidR="00F05B6C">
        <w:rPr>
          <w:rFonts w:cstheme="minorHAnsi"/>
          <w:sz w:val="24"/>
          <w:szCs w:val="24"/>
          <w:lang w:val="sl-SI"/>
        </w:rPr>
        <w:t xml:space="preserve"> za nedoločen čas</w:t>
      </w:r>
      <w:r w:rsidR="00F22872" w:rsidRPr="00341F8F">
        <w:rPr>
          <w:rFonts w:cstheme="minorHAnsi"/>
          <w:sz w:val="24"/>
          <w:szCs w:val="24"/>
          <w:lang w:val="sl-SI"/>
        </w:rPr>
        <w:t xml:space="preserve">. </w:t>
      </w:r>
      <w:r w:rsidR="00F05B6C">
        <w:rPr>
          <w:rFonts w:cstheme="minorHAnsi"/>
          <w:sz w:val="24"/>
          <w:szCs w:val="24"/>
          <w:lang w:val="sl-SI"/>
        </w:rPr>
        <w:lastRenderedPageBreak/>
        <w:t>Identificirali smo</w:t>
      </w:r>
      <w:r w:rsidR="00F05B6C" w:rsidRPr="00341F8F">
        <w:rPr>
          <w:rFonts w:cstheme="minorHAnsi"/>
          <w:sz w:val="24"/>
          <w:szCs w:val="24"/>
          <w:lang w:val="sl-SI"/>
        </w:rPr>
        <w:t xml:space="preserve"> </w:t>
      </w:r>
      <w:r w:rsidR="008079A8" w:rsidRPr="00341F8F">
        <w:rPr>
          <w:rFonts w:cstheme="minorHAnsi"/>
          <w:sz w:val="24"/>
          <w:szCs w:val="24"/>
          <w:lang w:val="sl-SI"/>
        </w:rPr>
        <w:t xml:space="preserve">jih </w:t>
      </w:r>
      <w:r w:rsidR="003E30C8">
        <w:rPr>
          <w:rFonts w:cstheme="minorHAnsi"/>
          <w:sz w:val="24"/>
          <w:szCs w:val="24"/>
          <w:lang w:val="sl-SI"/>
        </w:rPr>
        <w:t>za</w:t>
      </w:r>
      <w:r w:rsidR="008079A8" w:rsidRPr="00341F8F">
        <w:rPr>
          <w:rFonts w:cstheme="minorHAnsi"/>
          <w:sz w:val="24"/>
          <w:szCs w:val="24"/>
          <w:lang w:val="sl-SI"/>
        </w:rPr>
        <w:t xml:space="preserve"> </w:t>
      </w:r>
      <w:proofErr w:type="spellStart"/>
      <w:r w:rsidR="008079A8" w:rsidRPr="00341F8F">
        <w:rPr>
          <w:rFonts w:cstheme="minorHAnsi"/>
          <w:sz w:val="24"/>
          <w:szCs w:val="24"/>
          <w:lang w:val="sl-SI"/>
        </w:rPr>
        <w:t>prekarne</w:t>
      </w:r>
      <w:proofErr w:type="spellEnd"/>
      <w:r w:rsidR="008079A8" w:rsidRPr="00341F8F">
        <w:rPr>
          <w:rFonts w:cstheme="minorHAnsi"/>
          <w:sz w:val="24"/>
          <w:szCs w:val="24"/>
          <w:lang w:val="sl-SI"/>
        </w:rPr>
        <w:t xml:space="preserve">, </w:t>
      </w:r>
      <w:r w:rsidR="00F05B6C">
        <w:rPr>
          <w:rFonts w:cstheme="minorHAnsi"/>
          <w:sz w:val="24"/>
          <w:szCs w:val="24"/>
          <w:lang w:val="sl-SI"/>
        </w:rPr>
        <w:t>»</w:t>
      </w:r>
      <w:r w:rsidR="008079A8" w:rsidRPr="00341F8F">
        <w:rPr>
          <w:rFonts w:cstheme="minorHAnsi"/>
          <w:sz w:val="24"/>
          <w:szCs w:val="24"/>
          <w:lang w:val="sl-SI"/>
        </w:rPr>
        <w:t>neprostovoljno zaposlene za določen čas</w:t>
      </w:r>
      <w:r w:rsidR="00F05B6C">
        <w:rPr>
          <w:rFonts w:cstheme="minorHAnsi"/>
          <w:sz w:val="24"/>
          <w:szCs w:val="24"/>
          <w:lang w:val="sl-SI"/>
        </w:rPr>
        <w:t>«</w:t>
      </w:r>
      <w:r w:rsidR="008079A8" w:rsidRPr="00341F8F">
        <w:rPr>
          <w:rFonts w:cstheme="minorHAnsi"/>
          <w:sz w:val="24"/>
          <w:szCs w:val="24"/>
          <w:lang w:val="sl-SI"/>
        </w:rPr>
        <w:t xml:space="preserve">. Leta 2014 je bil </w:t>
      </w:r>
      <w:r w:rsidR="00567F99">
        <w:rPr>
          <w:rFonts w:cstheme="minorHAnsi"/>
          <w:sz w:val="24"/>
          <w:szCs w:val="24"/>
          <w:lang w:val="sl-SI"/>
        </w:rPr>
        <w:t xml:space="preserve">njihov </w:t>
      </w:r>
      <w:r w:rsidR="008079A8" w:rsidRPr="00341F8F">
        <w:rPr>
          <w:rFonts w:cstheme="minorHAnsi"/>
          <w:sz w:val="24"/>
          <w:szCs w:val="24"/>
          <w:lang w:val="sl-SI"/>
        </w:rPr>
        <w:t xml:space="preserve">delež </w:t>
      </w:r>
      <w:r w:rsidR="00170BFF" w:rsidRPr="00341F8F">
        <w:rPr>
          <w:rFonts w:cstheme="minorHAnsi"/>
          <w:sz w:val="24"/>
          <w:szCs w:val="24"/>
          <w:lang w:val="sl-SI"/>
        </w:rPr>
        <w:t xml:space="preserve">najvišji, </w:t>
      </w:r>
      <w:r w:rsidR="008079A8" w:rsidRPr="00341F8F">
        <w:rPr>
          <w:rFonts w:cstheme="minorHAnsi"/>
          <w:sz w:val="24"/>
          <w:szCs w:val="24"/>
          <w:lang w:val="sl-SI"/>
        </w:rPr>
        <w:t>blizu 70%, najmanj</w:t>
      </w:r>
      <w:r w:rsidR="008848CB">
        <w:rPr>
          <w:rFonts w:cstheme="minorHAnsi"/>
          <w:sz w:val="24"/>
          <w:szCs w:val="24"/>
          <w:lang w:val="sl-SI"/>
        </w:rPr>
        <w:t xml:space="preserve"> (</w:t>
      </w:r>
      <w:r w:rsidR="008079A8" w:rsidRPr="00341F8F">
        <w:rPr>
          <w:rFonts w:cstheme="minorHAnsi"/>
          <w:sz w:val="24"/>
          <w:szCs w:val="24"/>
          <w:lang w:val="sl-SI"/>
        </w:rPr>
        <w:t>39%</w:t>
      </w:r>
      <w:r w:rsidR="008848CB">
        <w:rPr>
          <w:rFonts w:cstheme="minorHAnsi"/>
          <w:sz w:val="24"/>
          <w:szCs w:val="24"/>
          <w:lang w:val="sl-SI"/>
        </w:rPr>
        <w:t>)</w:t>
      </w:r>
      <w:r w:rsidR="008079A8" w:rsidRPr="00341F8F">
        <w:rPr>
          <w:rFonts w:cstheme="minorHAnsi"/>
          <w:sz w:val="24"/>
          <w:szCs w:val="24"/>
          <w:lang w:val="sl-SI"/>
        </w:rPr>
        <w:t xml:space="preserve"> pa </w:t>
      </w:r>
      <w:r w:rsidR="00567F99">
        <w:rPr>
          <w:rFonts w:cstheme="minorHAnsi"/>
          <w:sz w:val="24"/>
          <w:szCs w:val="24"/>
          <w:lang w:val="sl-SI"/>
        </w:rPr>
        <w:t xml:space="preserve">jih </w:t>
      </w:r>
      <w:r w:rsidR="008079A8" w:rsidRPr="00341F8F">
        <w:rPr>
          <w:rFonts w:cstheme="minorHAnsi"/>
          <w:sz w:val="24"/>
          <w:szCs w:val="24"/>
          <w:lang w:val="sl-SI"/>
        </w:rPr>
        <w:t>je bilo let</w:t>
      </w:r>
      <w:r w:rsidR="00567F99">
        <w:rPr>
          <w:rFonts w:cstheme="minorHAnsi"/>
          <w:sz w:val="24"/>
          <w:szCs w:val="24"/>
          <w:lang w:val="sl-SI"/>
        </w:rPr>
        <w:t>a</w:t>
      </w:r>
      <w:r w:rsidR="008079A8" w:rsidRPr="00341F8F">
        <w:rPr>
          <w:rFonts w:cstheme="minorHAnsi"/>
          <w:sz w:val="24"/>
          <w:szCs w:val="24"/>
          <w:lang w:val="sl-SI"/>
        </w:rPr>
        <w:t xml:space="preserve"> 2018 – a </w:t>
      </w:r>
      <w:r w:rsidR="00567F99">
        <w:rPr>
          <w:rFonts w:cstheme="minorHAnsi"/>
          <w:sz w:val="24"/>
          <w:szCs w:val="24"/>
          <w:lang w:val="sl-SI"/>
        </w:rPr>
        <w:t xml:space="preserve">je </w:t>
      </w:r>
      <w:r w:rsidR="008079A8" w:rsidRPr="00341F8F">
        <w:rPr>
          <w:rFonts w:cstheme="minorHAnsi"/>
          <w:sz w:val="24"/>
          <w:szCs w:val="24"/>
          <w:lang w:val="sl-SI"/>
        </w:rPr>
        <w:t xml:space="preserve">pri tem </w:t>
      </w:r>
      <w:r w:rsidR="00567F99">
        <w:rPr>
          <w:rFonts w:cstheme="minorHAnsi"/>
          <w:sz w:val="24"/>
          <w:szCs w:val="24"/>
          <w:lang w:val="sl-SI"/>
        </w:rPr>
        <w:t>treba</w:t>
      </w:r>
      <w:r w:rsidR="008079A8" w:rsidRPr="00341F8F">
        <w:rPr>
          <w:rFonts w:cstheme="minorHAnsi"/>
          <w:sz w:val="24"/>
          <w:szCs w:val="24"/>
          <w:lang w:val="sl-SI"/>
        </w:rPr>
        <w:t xml:space="preserve"> poudariti, da se je te</w:t>
      </w:r>
      <w:r w:rsidR="00567F99">
        <w:rPr>
          <w:rFonts w:cstheme="minorHAnsi"/>
          <w:sz w:val="24"/>
          <w:szCs w:val="24"/>
          <w:lang w:val="sl-SI"/>
        </w:rPr>
        <w:t>ga</w:t>
      </w:r>
      <w:r w:rsidR="008079A8" w:rsidRPr="00341F8F">
        <w:rPr>
          <w:rFonts w:cstheme="minorHAnsi"/>
          <w:sz w:val="24"/>
          <w:szCs w:val="24"/>
          <w:lang w:val="sl-SI"/>
        </w:rPr>
        <w:t xml:space="preserve"> let</w:t>
      </w:r>
      <w:r w:rsidR="00567F99">
        <w:rPr>
          <w:rFonts w:cstheme="minorHAnsi"/>
          <w:sz w:val="24"/>
          <w:szCs w:val="24"/>
          <w:lang w:val="sl-SI"/>
        </w:rPr>
        <w:t>a</w:t>
      </w:r>
      <w:r w:rsidR="008079A8" w:rsidRPr="00341F8F">
        <w:rPr>
          <w:rFonts w:cstheme="minorHAnsi"/>
          <w:sz w:val="24"/>
          <w:szCs w:val="24"/>
          <w:lang w:val="sl-SI"/>
        </w:rPr>
        <w:t xml:space="preserve"> </w:t>
      </w:r>
      <w:r w:rsidR="00567F99">
        <w:rPr>
          <w:rFonts w:cstheme="minorHAnsi"/>
          <w:sz w:val="24"/>
          <w:szCs w:val="24"/>
          <w:lang w:val="sl-SI"/>
        </w:rPr>
        <w:t>zelo povečal</w:t>
      </w:r>
      <w:r w:rsidR="008079A8" w:rsidRPr="00341F8F">
        <w:rPr>
          <w:rFonts w:cstheme="minorHAnsi"/>
          <w:sz w:val="24"/>
          <w:szCs w:val="24"/>
          <w:lang w:val="sl-SI"/>
        </w:rPr>
        <w:t xml:space="preserve"> delež odgovorov, da </w:t>
      </w:r>
      <w:r w:rsidR="00567F99">
        <w:rPr>
          <w:rFonts w:cstheme="minorHAnsi"/>
          <w:sz w:val="24"/>
          <w:szCs w:val="24"/>
          <w:lang w:val="sl-SI"/>
        </w:rPr>
        <w:t xml:space="preserve">delo za določen čas opravljajo, ker imajo sklenjeno </w:t>
      </w:r>
      <w:r w:rsidR="008079A8" w:rsidRPr="00341F8F">
        <w:rPr>
          <w:rFonts w:cstheme="minorHAnsi"/>
          <w:sz w:val="24"/>
          <w:szCs w:val="24"/>
          <w:lang w:val="sl-SI"/>
        </w:rPr>
        <w:t>»individualn</w:t>
      </w:r>
      <w:r w:rsidR="00567F99">
        <w:rPr>
          <w:rFonts w:cstheme="minorHAnsi"/>
          <w:sz w:val="24"/>
          <w:szCs w:val="24"/>
          <w:lang w:val="sl-SI"/>
        </w:rPr>
        <w:t>o</w:t>
      </w:r>
      <w:r w:rsidR="008079A8" w:rsidRPr="00341F8F">
        <w:rPr>
          <w:rFonts w:cstheme="minorHAnsi"/>
          <w:sz w:val="24"/>
          <w:szCs w:val="24"/>
          <w:lang w:val="sl-SI"/>
        </w:rPr>
        <w:t xml:space="preserve"> pogodb</w:t>
      </w:r>
      <w:r w:rsidR="00567F99">
        <w:rPr>
          <w:rFonts w:cstheme="minorHAnsi"/>
          <w:sz w:val="24"/>
          <w:szCs w:val="24"/>
          <w:lang w:val="sl-SI"/>
        </w:rPr>
        <w:t>o</w:t>
      </w:r>
      <w:r w:rsidR="008079A8" w:rsidRPr="00341F8F">
        <w:rPr>
          <w:rFonts w:cstheme="minorHAnsi"/>
          <w:sz w:val="24"/>
          <w:szCs w:val="24"/>
          <w:lang w:val="sl-SI"/>
        </w:rPr>
        <w:t xml:space="preserve"> o zaposlitvi«</w:t>
      </w:r>
      <w:r w:rsidR="00567F99">
        <w:rPr>
          <w:rFonts w:cstheme="minorHAnsi"/>
          <w:sz w:val="24"/>
          <w:szCs w:val="24"/>
          <w:lang w:val="sl-SI"/>
        </w:rPr>
        <w:t>.</w:t>
      </w:r>
      <w:r w:rsidR="008079A8" w:rsidRPr="00341F8F">
        <w:rPr>
          <w:rFonts w:cstheme="minorHAnsi"/>
          <w:sz w:val="24"/>
          <w:szCs w:val="24"/>
          <w:lang w:val="sl-SI"/>
        </w:rPr>
        <w:t xml:space="preserve"> </w:t>
      </w:r>
      <w:r w:rsidR="00567F99">
        <w:rPr>
          <w:rFonts w:cstheme="minorHAnsi"/>
          <w:sz w:val="24"/>
          <w:szCs w:val="24"/>
          <w:lang w:val="sl-SI"/>
        </w:rPr>
        <w:t>Tako je leta 2018 anketa zabeležila okoli 13.000 več »menedžerk in menedžerjev« glede na leto prej, ki jih nismo šteli med »</w:t>
      </w:r>
      <w:r w:rsidR="008079A8" w:rsidRPr="00341F8F">
        <w:rPr>
          <w:rFonts w:cstheme="minorHAnsi"/>
          <w:sz w:val="24"/>
          <w:szCs w:val="24"/>
          <w:lang w:val="sl-SI"/>
        </w:rPr>
        <w:t>neprostovoljno</w:t>
      </w:r>
      <w:r w:rsidR="00567F99">
        <w:rPr>
          <w:rFonts w:cstheme="minorHAnsi"/>
          <w:sz w:val="24"/>
          <w:szCs w:val="24"/>
          <w:lang w:val="sl-SI"/>
        </w:rPr>
        <w:t>«</w:t>
      </w:r>
      <w:r w:rsidR="008079A8" w:rsidRPr="00341F8F">
        <w:rPr>
          <w:rFonts w:cstheme="minorHAnsi"/>
          <w:sz w:val="24"/>
          <w:szCs w:val="24"/>
          <w:lang w:val="sl-SI"/>
        </w:rPr>
        <w:t xml:space="preserve"> zaposlen</w:t>
      </w:r>
      <w:r w:rsidR="00567F99">
        <w:rPr>
          <w:rFonts w:cstheme="minorHAnsi"/>
          <w:sz w:val="24"/>
          <w:szCs w:val="24"/>
          <w:lang w:val="sl-SI"/>
        </w:rPr>
        <w:t>e</w:t>
      </w:r>
      <w:r w:rsidR="008079A8" w:rsidRPr="00341F8F">
        <w:rPr>
          <w:rFonts w:cstheme="minorHAnsi"/>
          <w:sz w:val="24"/>
          <w:szCs w:val="24"/>
          <w:lang w:val="sl-SI"/>
        </w:rPr>
        <w:t xml:space="preserve"> za določen čas. </w:t>
      </w:r>
      <w:r w:rsidR="00567F99">
        <w:rPr>
          <w:rFonts w:cstheme="minorHAnsi"/>
          <w:sz w:val="24"/>
          <w:szCs w:val="24"/>
          <w:lang w:val="sl-SI"/>
        </w:rPr>
        <w:t>Anketiranke in anketiranci so lahko</w:t>
      </w:r>
      <w:r w:rsidR="008848CB">
        <w:rPr>
          <w:rFonts w:cstheme="minorHAnsi"/>
          <w:sz w:val="24"/>
          <w:szCs w:val="24"/>
          <w:lang w:val="sl-SI"/>
        </w:rPr>
        <w:t xml:space="preserve"> (</w:t>
      </w:r>
      <w:r w:rsidR="008848CB" w:rsidRPr="00341F8F">
        <w:rPr>
          <w:rFonts w:cstheme="minorHAnsi"/>
          <w:sz w:val="24"/>
          <w:szCs w:val="24"/>
          <w:lang w:val="sl-SI"/>
        </w:rPr>
        <w:t>poleg odgovora »ne morete najti stalne zaposlitve«</w:t>
      </w:r>
      <w:r w:rsidR="008848CB">
        <w:rPr>
          <w:rFonts w:cstheme="minorHAnsi"/>
          <w:sz w:val="24"/>
          <w:szCs w:val="24"/>
          <w:lang w:val="sl-SI"/>
        </w:rPr>
        <w:t>)</w:t>
      </w:r>
      <w:r w:rsidR="00567F99">
        <w:rPr>
          <w:rFonts w:cstheme="minorHAnsi"/>
          <w:sz w:val="24"/>
          <w:szCs w:val="24"/>
          <w:lang w:val="sl-SI"/>
        </w:rPr>
        <w:t xml:space="preserve"> izbirali</w:t>
      </w:r>
      <w:r w:rsidR="00DC4F23" w:rsidRPr="00341F8F">
        <w:rPr>
          <w:rFonts w:cstheme="minorHAnsi"/>
          <w:sz w:val="24"/>
          <w:szCs w:val="24"/>
          <w:lang w:val="sl-SI"/>
        </w:rPr>
        <w:t xml:space="preserve"> </w:t>
      </w:r>
      <w:r w:rsidR="00A63826">
        <w:rPr>
          <w:rFonts w:cstheme="minorHAnsi"/>
          <w:sz w:val="24"/>
          <w:szCs w:val="24"/>
          <w:lang w:val="sl-SI"/>
        </w:rPr>
        <w:t xml:space="preserve">med temi odgovori, zakaj delajo </w:t>
      </w:r>
      <w:r w:rsidR="00A63826" w:rsidRPr="00341F8F">
        <w:rPr>
          <w:rFonts w:cstheme="minorHAnsi"/>
          <w:sz w:val="24"/>
          <w:szCs w:val="24"/>
          <w:lang w:val="sl-SI"/>
        </w:rPr>
        <w:t>za določen čas</w:t>
      </w:r>
      <w:r w:rsidR="00A63826">
        <w:rPr>
          <w:rFonts w:cstheme="minorHAnsi"/>
          <w:sz w:val="24"/>
          <w:szCs w:val="24"/>
          <w:lang w:val="sl-SI"/>
        </w:rPr>
        <w:t>:</w:t>
      </w:r>
      <w:r w:rsidR="00170BFF" w:rsidRPr="00341F8F">
        <w:rPr>
          <w:rFonts w:cstheme="minorHAnsi"/>
          <w:sz w:val="24"/>
          <w:szCs w:val="24"/>
          <w:lang w:val="sl-SI"/>
        </w:rPr>
        <w:t xml:space="preserve"> a) pripravništvo, usposabljanje</w:t>
      </w:r>
      <w:r w:rsidR="00A63826">
        <w:rPr>
          <w:rFonts w:cstheme="minorHAnsi"/>
          <w:sz w:val="24"/>
          <w:szCs w:val="24"/>
          <w:lang w:val="sl-SI"/>
        </w:rPr>
        <w:t>;</w:t>
      </w:r>
      <w:r w:rsidR="00A63826" w:rsidRPr="00341F8F">
        <w:rPr>
          <w:rFonts w:cstheme="minorHAnsi"/>
          <w:sz w:val="24"/>
          <w:szCs w:val="24"/>
          <w:lang w:val="sl-SI"/>
        </w:rPr>
        <w:t xml:space="preserve"> </w:t>
      </w:r>
      <w:r w:rsidR="00170BFF" w:rsidRPr="00341F8F">
        <w:rPr>
          <w:rFonts w:cstheme="minorHAnsi"/>
          <w:sz w:val="24"/>
          <w:szCs w:val="24"/>
          <w:lang w:val="sl-SI"/>
        </w:rPr>
        <w:t>b) ne želi</w:t>
      </w:r>
      <w:r w:rsidR="00DC4F23" w:rsidRPr="00341F8F">
        <w:rPr>
          <w:rFonts w:cstheme="minorHAnsi"/>
          <w:sz w:val="24"/>
          <w:szCs w:val="24"/>
          <w:lang w:val="sl-SI"/>
        </w:rPr>
        <w:t>te</w:t>
      </w:r>
      <w:r w:rsidR="00170BFF" w:rsidRPr="00341F8F">
        <w:rPr>
          <w:rFonts w:cstheme="minorHAnsi"/>
          <w:sz w:val="24"/>
          <w:szCs w:val="24"/>
          <w:lang w:val="sl-SI"/>
        </w:rPr>
        <w:t xml:space="preserve"> stalne zaposlitve</w:t>
      </w:r>
      <w:r w:rsidR="00A63826">
        <w:rPr>
          <w:rFonts w:cstheme="minorHAnsi"/>
          <w:sz w:val="24"/>
          <w:szCs w:val="24"/>
          <w:lang w:val="sl-SI"/>
        </w:rPr>
        <w:t>;</w:t>
      </w:r>
      <w:r w:rsidR="00170BFF" w:rsidRPr="00341F8F">
        <w:rPr>
          <w:rFonts w:cstheme="minorHAnsi"/>
          <w:sz w:val="24"/>
          <w:szCs w:val="24"/>
          <w:lang w:val="sl-SI"/>
        </w:rPr>
        <w:t xml:space="preserve"> c) ste v poskusni dobi</w:t>
      </w:r>
      <w:r w:rsidR="00A63826">
        <w:rPr>
          <w:rFonts w:cstheme="minorHAnsi"/>
          <w:sz w:val="24"/>
          <w:szCs w:val="24"/>
          <w:lang w:val="sl-SI"/>
        </w:rPr>
        <w:t>;</w:t>
      </w:r>
      <w:r w:rsidR="00170BFF" w:rsidRPr="00341F8F">
        <w:rPr>
          <w:rFonts w:cstheme="minorHAnsi"/>
          <w:sz w:val="24"/>
          <w:szCs w:val="24"/>
          <w:lang w:val="sl-SI"/>
        </w:rPr>
        <w:t xml:space="preserve"> d) individualna pogodba o zaposlitvi</w:t>
      </w:r>
      <w:r w:rsidR="00A63826">
        <w:rPr>
          <w:rFonts w:cstheme="minorHAnsi"/>
          <w:sz w:val="24"/>
          <w:szCs w:val="24"/>
          <w:lang w:val="sl-SI"/>
        </w:rPr>
        <w:t>;</w:t>
      </w:r>
      <w:r w:rsidR="00170BFF" w:rsidRPr="00341F8F">
        <w:rPr>
          <w:rFonts w:cstheme="minorHAnsi"/>
          <w:sz w:val="24"/>
          <w:szCs w:val="24"/>
          <w:lang w:val="sl-SI"/>
        </w:rPr>
        <w:t xml:space="preserve"> e) izobraževanje, šolanje</w:t>
      </w:r>
      <w:r w:rsidR="00A63826">
        <w:rPr>
          <w:rFonts w:cstheme="minorHAnsi"/>
          <w:sz w:val="24"/>
          <w:szCs w:val="24"/>
          <w:lang w:val="sl-SI"/>
        </w:rPr>
        <w:t>;</w:t>
      </w:r>
      <w:r w:rsidR="00170BFF" w:rsidRPr="00341F8F">
        <w:rPr>
          <w:rFonts w:cstheme="minorHAnsi"/>
          <w:sz w:val="24"/>
          <w:szCs w:val="24"/>
          <w:lang w:val="sl-SI"/>
        </w:rPr>
        <w:t xml:space="preserve"> in f) drugo. </w:t>
      </w:r>
      <w:r w:rsidRPr="00341F8F">
        <w:rPr>
          <w:rFonts w:cstheme="minorHAnsi"/>
          <w:sz w:val="24"/>
          <w:szCs w:val="24"/>
          <w:lang w:val="sl-SI"/>
        </w:rPr>
        <w:t xml:space="preserve">Zgovoren je podatek, da je bilo </w:t>
      </w:r>
      <w:r w:rsidR="00A63826">
        <w:rPr>
          <w:rFonts w:cstheme="minorHAnsi"/>
          <w:sz w:val="24"/>
          <w:szCs w:val="24"/>
          <w:lang w:val="sl-SI"/>
        </w:rPr>
        <w:t xml:space="preserve">tistih, ki zaposlitev </w:t>
      </w:r>
      <w:r w:rsidR="003E30C8">
        <w:rPr>
          <w:rFonts w:cstheme="minorHAnsi"/>
          <w:sz w:val="24"/>
          <w:szCs w:val="24"/>
          <w:lang w:val="sl-SI"/>
        </w:rPr>
        <w:t>za določen čas</w:t>
      </w:r>
      <w:r w:rsidR="00A63826">
        <w:rPr>
          <w:rFonts w:cstheme="minorHAnsi"/>
          <w:sz w:val="24"/>
          <w:szCs w:val="24"/>
          <w:lang w:val="sl-SI"/>
        </w:rPr>
        <w:t xml:space="preserve"> opravljajo, </w:t>
      </w:r>
      <w:r w:rsidR="00DC4F23" w:rsidRPr="00341F8F">
        <w:rPr>
          <w:rFonts w:cstheme="minorHAnsi"/>
          <w:sz w:val="24"/>
          <w:szCs w:val="24"/>
          <w:lang w:val="sl-SI"/>
        </w:rPr>
        <w:t xml:space="preserve">ker </w:t>
      </w:r>
      <w:r w:rsidR="00A63826">
        <w:rPr>
          <w:rFonts w:cstheme="minorHAnsi"/>
          <w:sz w:val="24"/>
          <w:szCs w:val="24"/>
          <w:lang w:val="sl-SI"/>
        </w:rPr>
        <w:t>»</w:t>
      </w:r>
      <w:r w:rsidR="00DC4F23" w:rsidRPr="00341F8F">
        <w:rPr>
          <w:rFonts w:cstheme="minorHAnsi"/>
          <w:sz w:val="24"/>
          <w:szCs w:val="24"/>
          <w:lang w:val="sl-SI"/>
        </w:rPr>
        <w:t>ne želijo stalne zaposlitve</w:t>
      </w:r>
      <w:r w:rsidR="00A63826">
        <w:rPr>
          <w:rFonts w:cstheme="minorHAnsi"/>
          <w:sz w:val="24"/>
          <w:szCs w:val="24"/>
          <w:lang w:val="sl-SI"/>
        </w:rPr>
        <w:t>«</w:t>
      </w:r>
      <w:r w:rsidR="00DC4F23" w:rsidRPr="00341F8F">
        <w:rPr>
          <w:rFonts w:cstheme="minorHAnsi"/>
          <w:sz w:val="24"/>
          <w:szCs w:val="24"/>
          <w:lang w:val="sl-SI"/>
        </w:rPr>
        <w:t>,</w:t>
      </w:r>
      <w:r w:rsidR="003E30C8">
        <w:rPr>
          <w:rFonts w:cstheme="minorHAnsi"/>
          <w:sz w:val="24"/>
          <w:szCs w:val="24"/>
          <w:lang w:val="sl-SI"/>
        </w:rPr>
        <w:t xml:space="preserve"> se pravi, da jo opravljajo zares »prostovoljno«,</w:t>
      </w:r>
      <w:r w:rsidR="00DC4F23" w:rsidRPr="00341F8F">
        <w:rPr>
          <w:rFonts w:cstheme="minorHAnsi"/>
          <w:sz w:val="24"/>
          <w:szCs w:val="24"/>
          <w:lang w:val="sl-SI"/>
        </w:rPr>
        <w:t xml:space="preserve"> do leta 2010 </w:t>
      </w:r>
      <w:r w:rsidRPr="00341F8F">
        <w:rPr>
          <w:rFonts w:cstheme="minorHAnsi"/>
          <w:sz w:val="24"/>
          <w:szCs w:val="24"/>
          <w:lang w:val="sl-SI"/>
        </w:rPr>
        <w:t xml:space="preserve">zgolj </w:t>
      </w:r>
      <w:r w:rsidR="00DC4F23" w:rsidRPr="00341F8F">
        <w:rPr>
          <w:rFonts w:cstheme="minorHAnsi"/>
          <w:sz w:val="24"/>
          <w:szCs w:val="24"/>
          <w:lang w:val="sl-SI"/>
        </w:rPr>
        <w:t xml:space="preserve">dober odstotek, </w:t>
      </w:r>
      <w:r w:rsidRPr="00341F8F">
        <w:rPr>
          <w:rFonts w:cstheme="minorHAnsi"/>
          <w:sz w:val="24"/>
          <w:szCs w:val="24"/>
          <w:lang w:val="sl-SI"/>
        </w:rPr>
        <w:t xml:space="preserve">po tem pa se je delež še znižal in leta 2018 znašal le </w:t>
      </w:r>
      <w:r w:rsidR="003E30C8">
        <w:rPr>
          <w:rFonts w:cstheme="minorHAnsi"/>
          <w:sz w:val="24"/>
          <w:szCs w:val="24"/>
          <w:lang w:val="sl-SI"/>
        </w:rPr>
        <w:t xml:space="preserve">še </w:t>
      </w:r>
      <w:r w:rsidRPr="00341F8F">
        <w:rPr>
          <w:rFonts w:cstheme="minorHAnsi"/>
          <w:sz w:val="24"/>
          <w:szCs w:val="24"/>
          <w:lang w:val="sl-SI"/>
        </w:rPr>
        <w:t xml:space="preserve">0,4% od vseh zaposlenih za določen čas. </w:t>
      </w:r>
    </w:p>
    <w:p w14:paraId="5235A283" w14:textId="77777777" w:rsidR="00062DDB" w:rsidRPr="00341F8F" w:rsidRDefault="001A6E7C" w:rsidP="00976E09">
      <w:pPr>
        <w:spacing w:line="360" w:lineRule="auto"/>
        <w:jc w:val="both"/>
        <w:rPr>
          <w:rFonts w:cstheme="minorHAnsi"/>
          <w:sz w:val="24"/>
          <w:szCs w:val="24"/>
          <w:lang w:val="sl-SI"/>
        </w:rPr>
      </w:pPr>
      <w:r w:rsidRPr="00341F8F">
        <w:rPr>
          <w:rFonts w:cstheme="minorHAnsi"/>
          <w:i/>
          <w:sz w:val="24"/>
          <w:szCs w:val="24"/>
          <w:lang w:val="sl-SI"/>
        </w:rPr>
        <w:t>Neprostovoljno zaposleni s krajšim delovnim časom:</w:t>
      </w:r>
      <w:r w:rsidRPr="00341F8F">
        <w:rPr>
          <w:rFonts w:cstheme="minorHAnsi"/>
          <w:sz w:val="24"/>
          <w:szCs w:val="24"/>
          <w:lang w:val="sl-SI"/>
        </w:rPr>
        <w:t xml:space="preserve"> </w:t>
      </w:r>
      <w:r w:rsidR="003F1240" w:rsidRPr="00341F8F">
        <w:rPr>
          <w:rFonts w:cstheme="minorHAnsi"/>
          <w:sz w:val="24"/>
          <w:szCs w:val="24"/>
          <w:lang w:val="sl-SI"/>
        </w:rPr>
        <w:t xml:space="preserve">Med nestandardno zaposlenimi s krajšim delovnim časom je </w:t>
      </w:r>
      <w:r w:rsidR="00AD7281" w:rsidRPr="00341F8F">
        <w:rPr>
          <w:rFonts w:cstheme="minorHAnsi"/>
          <w:sz w:val="24"/>
          <w:szCs w:val="24"/>
          <w:lang w:val="sl-SI"/>
        </w:rPr>
        <w:t>med dvema in tremi desetinami</w:t>
      </w:r>
      <w:r w:rsidR="003F1240" w:rsidRPr="00341F8F">
        <w:rPr>
          <w:rFonts w:cstheme="minorHAnsi"/>
          <w:sz w:val="24"/>
          <w:szCs w:val="24"/>
          <w:lang w:val="sl-SI"/>
        </w:rPr>
        <w:t xml:space="preserve"> t</w:t>
      </w:r>
      <w:r w:rsidR="00B02A56">
        <w:rPr>
          <w:rFonts w:cstheme="minorHAnsi"/>
          <w:sz w:val="24"/>
          <w:szCs w:val="24"/>
          <w:lang w:val="sl-SI"/>
        </w:rPr>
        <w:t>e</w:t>
      </w:r>
      <w:r w:rsidR="003F1240" w:rsidRPr="00341F8F">
        <w:rPr>
          <w:rFonts w:cstheme="minorHAnsi"/>
          <w:sz w:val="24"/>
          <w:szCs w:val="24"/>
          <w:lang w:val="sl-SI"/>
        </w:rPr>
        <w:t xml:space="preserve">h, ki delajo manj kot 36 ur, ker ne morejo najti dela z daljšim delovnim časom. </w:t>
      </w:r>
      <w:r w:rsidR="00B02A56">
        <w:rPr>
          <w:rFonts w:cstheme="minorHAnsi"/>
          <w:sz w:val="24"/>
          <w:szCs w:val="24"/>
          <w:lang w:val="sl-SI"/>
        </w:rPr>
        <w:t>Tudi te smo identificirali</w:t>
      </w:r>
      <w:r w:rsidR="003F1240" w:rsidRPr="00341F8F">
        <w:rPr>
          <w:rFonts w:cstheme="minorHAnsi"/>
          <w:sz w:val="24"/>
          <w:szCs w:val="24"/>
          <w:lang w:val="sl-SI"/>
        </w:rPr>
        <w:t xml:space="preserve"> </w:t>
      </w:r>
      <w:r w:rsidR="003E30C8">
        <w:rPr>
          <w:rFonts w:cstheme="minorHAnsi"/>
          <w:sz w:val="24"/>
          <w:szCs w:val="24"/>
          <w:lang w:val="sl-SI"/>
        </w:rPr>
        <w:t>za</w:t>
      </w:r>
      <w:r w:rsidR="003F1240" w:rsidRPr="00341F8F">
        <w:rPr>
          <w:rFonts w:cstheme="minorHAnsi"/>
          <w:sz w:val="24"/>
          <w:szCs w:val="24"/>
          <w:lang w:val="sl-SI"/>
        </w:rPr>
        <w:t xml:space="preserve"> </w:t>
      </w:r>
      <w:proofErr w:type="spellStart"/>
      <w:r w:rsidR="003F1240" w:rsidRPr="00341F8F">
        <w:rPr>
          <w:rFonts w:cstheme="minorHAnsi"/>
          <w:sz w:val="24"/>
          <w:szCs w:val="24"/>
          <w:lang w:val="sl-SI"/>
        </w:rPr>
        <w:t>prekarno</w:t>
      </w:r>
      <w:proofErr w:type="spellEnd"/>
      <w:r w:rsidR="003F1240" w:rsidRPr="00341F8F">
        <w:rPr>
          <w:rFonts w:cstheme="minorHAnsi"/>
          <w:sz w:val="24"/>
          <w:szCs w:val="24"/>
          <w:lang w:val="sl-SI"/>
        </w:rPr>
        <w:t xml:space="preserve"> nestandardno zaposlene. </w:t>
      </w:r>
      <w:r w:rsidR="00D321C4" w:rsidRPr="00341F8F">
        <w:rPr>
          <w:rFonts w:cstheme="minorHAnsi"/>
          <w:sz w:val="24"/>
          <w:szCs w:val="24"/>
          <w:lang w:val="sl-SI"/>
        </w:rPr>
        <w:t>Skladno s povečevanjem števila zaposlenih s krajšim delovnim časom</w:t>
      </w:r>
      <w:r w:rsidR="00062DDB" w:rsidRPr="00341F8F">
        <w:rPr>
          <w:rFonts w:cstheme="minorHAnsi"/>
          <w:sz w:val="24"/>
          <w:szCs w:val="24"/>
          <w:lang w:val="sl-SI"/>
        </w:rPr>
        <w:t xml:space="preserve"> se je</w:t>
      </w:r>
      <w:r w:rsidR="00A543FF" w:rsidRPr="00341F8F">
        <w:rPr>
          <w:rFonts w:cstheme="minorHAnsi"/>
          <w:sz w:val="24"/>
          <w:szCs w:val="24"/>
          <w:lang w:val="sl-SI"/>
        </w:rPr>
        <w:t xml:space="preserve"> v proučevanem obdobju</w:t>
      </w:r>
      <w:r w:rsidR="00062DDB" w:rsidRPr="00341F8F">
        <w:rPr>
          <w:rFonts w:cstheme="minorHAnsi"/>
          <w:sz w:val="24"/>
          <w:szCs w:val="24"/>
          <w:lang w:val="sl-SI"/>
        </w:rPr>
        <w:t xml:space="preserve"> podvojilo </w:t>
      </w:r>
      <w:r w:rsidR="00A543FF" w:rsidRPr="00341F8F">
        <w:rPr>
          <w:rFonts w:cstheme="minorHAnsi"/>
          <w:sz w:val="24"/>
          <w:szCs w:val="24"/>
          <w:lang w:val="sl-SI"/>
        </w:rPr>
        <w:t xml:space="preserve">(z 6.663 na 13.733) </w:t>
      </w:r>
      <w:r w:rsidR="00062DDB" w:rsidRPr="00341F8F">
        <w:rPr>
          <w:rFonts w:cstheme="minorHAnsi"/>
          <w:sz w:val="24"/>
          <w:szCs w:val="24"/>
          <w:lang w:val="sl-SI"/>
        </w:rPr>
        <w:t>tudi število t</w:t>
      </w:r>
      <w:r w:rsidR="00B02A56">
        <w:rPr>
          <w:rFonts w:cstheme="minorHAnsi"/>
          <w:sz w:val="24"/>
          <w:szCs w:val="24"/>
          <w:lang w:val="sl-SI"/>
        </w:rPr>
        <w:t>e</w:t>
      </w:r>
      <w:r w:rsidR="00062DDB" w:rsidRPr="00341F8F">
        <w:rPr>
          <w:rFonts w:cstheme="minorHAnsi"/>
          <w:sz w:val="24"/>
          <w:szCs w:val="24"/>
          <w:lang w:val="sl-SI"/>
        </w:rPr>
        <w:t xml:space="preserve">h, ki delo </w:t>
      </w:r>
      <w:r w:rsidR="00B02A56">
        <w:rPr>
          <w:rFonts w:cstheme="minorHAnsi"/>
          <w:sz w:val="24"/>
          <w:szCs w:val="24"/>
          <w:lang w:val="sl-SI"/>
        </w:rPr>
        <w:t xml:space="preserve">te vrste </w:t>
      </w:r>
      <w:r w:rsidR="00062DDB" w:rsidRPr="00341F8F">
        <w:rPr>
          <w:rFonts w:cstheme="minorHAnsi"/>
          <w:sz w:val="24"/>
          <w:szCs w:val="24"/>
          <w:lang w:val="sl-SI"/>
        </w:rPr>
        <w:t xml:space="preserve">opravljajo neprostovoljno. </w:t>
      </w:r>
    </w:p>
    <w:p w14:paraId="6EA86B3B" w14:textId="77777777" w:rsidR="00C1194A" w:rsidRPr="00341F8F" w:rsidRDefault="001B564A" w:rsidP="00976E09">
      <w:pPr>
        <w:spacing w:line="360" w:lineRule="auto"/>
        <w:jc w:val="both"/>
        <w:rPr>
          <w:rFonts w:cstheme="minorHAnsi"/>
          <w:sz w:val="24"/>
          <w:szCs w:val="24"/>
          <w:lang w:val="sl-SI"/>
        </w:rPr>
      </w:pPr>
      <w:r w:rsidRPr="00341F8F">
        <w:rPr>
          <w:rFonts w:cstheme="minorHAnsi"/>
          <w:i/>
          <w:sz w:val="24"/>
          <w:szCs w:val="24"/>
          <w:lang w:val="sl-SI"/>
        </w:rPr>
        <w:t>Revni zaposleni:</w:t>
      </w:r>
      <w:r w:rsidRPr="00341F8F">
        <w:rPr>
          <w:rFonts w:cstheme="minorHAnsi"/>
          <w:sz w:val="24"/>
          <w:szCs w:val="24"/>
          <w:lang w:val="sl-SI"/>
        </w:rPr>
        <w:t xml:space="preserve"> </w:t>
      </w:r>
      <w:r w:rsidR="003F1240" w:rsidRPr="00341F8F">
        <w:rPr>
          <w:rFonts w:cstheme="minorHAnsi"/>
          <w:sz w:val="24"/>
          <w:szCs w:val="24"/>
          <w:lang w:val="sl-SI"/>
        </w:rPr>
        <w:t xml:space="preserve">Med </w:t>
      </w:r>
      <w:proofErr w:type="spellStart"/>
      <w:r w:rsidR="003F1240" w:rsidRPr="00341F8F">
        <w:rPr>
          <w:rFonts w:cstheme="minorHAnsi"/>
          <w:sz w:val="24"/>
          <w:szCs w:val="24"/>
          <w:lang w:val="sl-SI"/>
        </w:rPr>
        <w:t>prekarno</w:t>
      </w:r>
      <w:proofErr w:type="spellEnd"/>
      <w:r w:rsidR="003F1240" w:rsidRPr="00341F8F">
        <w:rPr>
          <w:rFonts w:cstheme="minorHAnsi"/>
          <w:sz w:val="24"/>
          <w:szCs w:val="24"/>
          <w:lang w:val="sl-SI"/>
        </w:rPr>
        <w:t xml:space="preserve"> zaposlen</w:t>
      </w:r>
      <w:r w:rsidR="00A357AA">
        <w:rPr>
          <w:rFonts w:cstheme="minorHAnsi"/>
          <w:sz w:val="24"/>
          <w:szCs w:val="24"/>
          <w:lang w:val="sl-SI"/>
        </w:rPr>
        <w:t>e</w:t>
      </w:r>
      <w:r w:rsidR="003F1240" w:rsidRPr="00341F8F">
        <w:rPr>
          <w:rFonts w:cstheme="minorHAnsi"/>
          <w:sz w:val="24"/>
          <w:szCs w:val="24"/>
          <w:lang w:val="sl-SI"/>
        </w:rPr>
        <w:t xml:space="preserve"> </w:t>
      </w:r>
      <w:r w:rsidR="00A357AA">
        <w:rPr>
          <w:rFonts w:cstheme="minorHAnsi"/>
          <w:sz w:val="24"/>
          <w:szCs w:val="24"/>
          <w:lang w:val="sl-SI"/>
        </w:rPr>
        <w:t>umeščamo</w:t>
      </w:r>
      <w:r w:rsidR="00A357AA" w:rsidRPr="00341F8F">
        <w:rPr>
          <w:rFonts w:cstheme="minorHAnsi"/>
          <w:sz w:val="24"/>
          <w:szCs w:val="24"/>
          <w:lang w:val="sl-SI"/>
        </w:rPr>
        <w:t xml:space="preserve"> </w:t>
      </w:r>
      <w:r w:rsidR="003F1240" w:rsidRPr="00341F8F">
        <w:rPr>
          <w:rFonts w:cstheme="minorHAnsi"/>
          <w:sz w:val="24"/>
          <w:szCs w:val="24"/>
          <w:lang w:val="sl-SI"/>
        </w:rPr>
        <w:t xml:space="preserve">tudi revne delavce, to je te, ki zaslužijo do 60% povprečne </w:t>
      </w:r>
      <w:r w:rsidR="00AD7281" w:rsidRPr="00341F8F">
        <w:rPr>
          <w:rFonts w:cstheme="minorHAnsi"/>
          <w:sz w:val="24"/>
          <w:szCs w:val="24"/>
          <w:lang w:val="sl-SI"/>
        </w:rPr>
        <w:t xml:space="preserve">neto </w:t>
      </w:r>
      <w:r w:rsidR="003F1240" w:rsidRPr="00341F8F">
        <w:rPr>
          <w:rFonts w:cstheme="minorHAnsi"/>
          <w:sz w:val="24"/>
          <w:szCs w:val="24"/>
          <w:lang w:val="sl-SI"/>
        </w:rPr>
        <w:t>plače</w:t>
      </w:r>
      <w:r w:rsidR="00C1194A" w:rsidRPr="00341F8F">
        <w:rPr>
          <w:rFonts w:cstheme="minorHAnsi"/>
          <w:sz w:val="24"/>
          <w:szCs w:val="24"/>
          <w:lang w:val="sl-SI"/>
        </w:rPr>
        <w:t xml:space="preserve"> in so zaposleni </w:t>
      </w:r>
      <w:r w:rsidR="000B204F" w:rsidRPr="00341F8F">
        <w:rPr>
          <w:rFonts w:cstheme="minorHAnsi"/>
          <w:sz w:val="24"/>
          <w:szCs w:val="24"/>
          <w:lang w:val="sl-SI"/>
        </w:rPr>
        <w:t xml:space="preserve">a) v podjetju, organizaciji, b) pri obrtniku, s.p., c) pri kmetu ali d) pri osebi v svobodnem poklicu. </w:t>
      </w:r>
    </w:p>
    <w:p w14:paraId="3A948EBD" w14:textId="0EED0E73" w:rsidR="00861A3F" w:rsidRDefault="000B204F" w:rsidP="00861A3F">
      <w:pPr>
        <w:spacing w:line="360" w:lineRule="auto"/>
        <w:jc w:val="both"/>
        <w:rPr>
          <w:rFonts w:cstheme="minorHAnsi"/>
          <w:b/>
          <w:sz w:val="24"/>
          <w:szCs w:val="24"/>
          <w:lang w:val="sl-SI"/>
        </w:rPr>
      </w:pPr>
      <w:r w:rsidRPr="00341F8F">
        <w:rPr>
          <w:rFonts w:cstheme="minorHAnsi"/>
          <w:sz w:val="24"/>
          <w:szCs w:val="24"/>
          <w:lang w:val="sl-SI"/>
        </w:rPr>
        <w:t>Revne</w:t>
      </w:r>
      <w:r w:rsidR="00B02A56">
        <w:rPr>
          <w:rFonts w:cstheme="minorHAnsi"/>
          <w:sz w:val="24"/>
          <w:szCs w:val="24"/>
          <w:lang w:val="sl-SI"/>
        </w:rPr>
        <w:t xml:space="preserve"> zaposlene najdemo tako med standardno kakor nestandardno zaposlenimi. M</w:t>
      </w:r>
      <w:r w:rsidR="003F1240" w:rsidRPr="00341F8F">
        <w:rPr>
          <w:rFonts w:cstheme="minorHAnsi"/>
          <w:sz w:val="24"/>
          <w:szCs w:val="24"/>
          <w:lang w:val="sl-SI"/>
        </w:rPr>
        <w:t xml:space="preserve">ed standardno zaposlenimi se je </w:t>
      </w:r>
      <w:r w:rsidR="00B02A56" w:rsidRPr="008848CB">
        <w:rPr>
          <w:rFonts w:cstheme="minorHAnsi"/>
          <w:sz w:val="24"/>
          <w:szCs w:val="24"/>
          <w:lang w:val="sl-SI"/>
        </w:rPr>
        <w:t xml:space="preserve">njihovo število </w:t>
      </w:r>
      <w:r w:rsidR="003F1240" w:rsidRPr="008848CB">
        <w:rPr>
          <w:rFonts w:cstheme="minorHAnsi"/>
          <w:sz w:val="24"/>
          <w:szCs w:val="24"/>
          <w:lang w:val="sl-SI"/>
        </w:rPr>
        <w:t xml:space="preserve">od leta 2009, ko imamo </w:t>
      </w:r>
      <w:r w:rsidR="00B02A56" w:rsidRPr="008848CB">
        <w:rPr>
          <w:rFonts w:cstheme="minorHAnsi"/>
          <w:sz w:val="24"/>
          <w:szCs w:val="24"/>
          <w:lang w:val="sl-SI"/>
        </w:rPr>
        <w:t xml:space="preserve">prvič </w:t>
      </w:r>
      <w:r w:rsidR="003F1240" w:rsidRPr="008848CB">
        <w:rPr>
          <w:rFonts w:cstheme="minorHAnsi"/>
          <w:sz w:val="24"/>
          <w:szCs w:val="24"/>
          <w:lang w:val="sl-SI"/>
        </w:rPr>
        <w:t xml:space="preserve">na voljo podatek o njihovih plačah, </w:t>
      </w:r>
      <w:r w:rsidR="00CB2949" w:rsidRPr="008848CB">
        <w:rPr>
          <w:rFonts w:cstheme="minorHAnsi"/>
          <w:sz w:val="24"/>
          <w:szCs w:val="24"/>
          <w:lang w:val="sl-SI"/>
        </w:rPr>
        <w:t xml:space="preserve">zmanjšalo </w:t>
      </w:r>
      <w:r w:rsidR="003E30C8">
        <w:rPr>
          <w:rFonts w:cstheme="minorHAnsi"/>
          <w:sz w:val="24"/>
          <w:szCs w:val="24"/>
          <w:lang w:val="sl-SI"/>
        </w:rPr>
        <w:t>s</w:t>
      </w:r>
      <w:r w:rsidR="00CB2949" w:rsidRPr="008848CB">
        <w:rPr>
          <w:rFonts w:cstheme="minorHAnsi"/>
          <w:sz w:val="24"/>
          <w:szCs w:val="24"/>
          <w:lang w:val="sl-SI"/>
        </w:rPr>
        <w:t xml:space="preserve"> 95.292</w:t>
      </w:r>
      <w:r w:rsidR="003F1240" w:rsidRPr="008848CB">
        <w:rPr>
          <w:rFonts w:cstheme="minorHAnsi"/>
          <w:sz w:val="24"/>
          <w:szCs w:val="24"/>
          <w:lang w:val="sl-SI"/>
        </w:rPr>
        <w:t xml:space="preserve"> </w:t>
      </w:r>
      <w:r w:rsidR="00B02A56" w:rsidRPr="008848CB">
        <w:rPr>
          <w:rFonts w:cstheme="minorHAnsi"/>
          <w:sz w:val="24"/>
          <w:szCs w:val="24"/>
          <w:lang w:val="sl-SI"/>
        </w:rPr>
        <w:t xml:space="preserve">oseb </w:t>
      </w:r>
      <w:r w:rsidR="003F1240" w:rsidRPr="008848CB">
        <w:rPr>
          <w:rFonts w:cstheme="minorHAnsi"/>
          <w:sz w:val="24"/>
          <w:szCs w:val="24"/>
          <w:lang w:val="sl-SI"/>
        </w:rPr>
        <w:t>(oz</w:t>
      </w:r>
      <w:r w:rsidR="00B02A56" w:rsidRPr="008848CB">
        <w:rPr>
          <w:rFonts w:cstheme="minorHAnsi"/>
          <w:sz w:val="24"/>
          <w:szCs w:val="24"/>
          <w:lang w:val="sl-SI"/>
        </w:rPr>
        <w:t>irom</w:t>
      </w:r>
      <w:r w:rsidR="00CC700D" w:rsidRPr="008848CB">
        <w:rPr>
          <w:rFonts w:cstheme="minorHAnsi"/>
          <w:sz w:val="24"/>
          <w:szCs w:val="24"/>
          <w:lang w:val="sl-SI"/>
        </w:rPr>
        <w:t>a</w:t>
      </w:r>
      <w:r w:rsidR="003F1240" w:rsidRPr="008848CB">
        <w:rPr>
          <w:rFonts w:cstheme="minorHAnsi"/>
          <w:sz w:val="24"/>
          <w:szCs w:val="24"/>
          <w:lang w:val="sl-SI"/>
        </w:rPr>
        <w:t xml:space="preserve"> 14</w:t>
      </w:r>
      <w:r w:rsidR="008D085F" w:rsidRPr="008848CB">
        <w:rPr>
          <w:rFonts w:cstheme="minorHAnsi"/>
          <w:sz w:val="24"/>
          <w:szCs w:val="24"/>
          <w:lang w:val="sl-SI"/>
        </w:rPr>
        <w:t>,5</w:t>
      </w:r>
      <w:r w:rsidR="003F1240" w:rsidRPr="008848CB">
        <w:rPr>
          <w:rFonts w:cstheme="minorHAnsi"/>
          <w:sz w:val="24"/>
          <w:szCs w:val="24"/>
          <w:lang w:val="sl-SI"/>
        </w:rPr>
        <w:t>%</w:t>
      </w:r>
      <w:r w:rsidR="007554D6">
        <w:rPr>
          <w:rFonts w:cstheme="minorHAnsi"/>
          <w:sz w:val="24"/>
          <w:szCs w:val="24"/>
          <w:lang w:val="sl-SI"/>
        </w:rPr>
        <w:t xml:space="preserve"> vseh standardno zaposlenih</w:t>
      </w:r>
      <w:r w:rsidR="003F1240" w:rsidRPr="008848CB">
        <w:rPr>
          <w:rFonts w:cstheme="minorHAnsi"/>
          <w:sz w:val="24"/>
          <w:szCs w:val="24"/>
          <w:lang w:val="sl-SI"/>
        </w:rPr>
        <w:t xml:space="preserve">) na </w:t>
      </w:r>
      <w:r w:rsidR="008D085F" w:rsidRPr="008848CB">
        <w:rPr>
          <w:rFonts w:cstheme="minorHAnsi"/>
          <w:sz w:val="24"/>
          <w:szCs w:val="24"/>
          <w:lang w:val="sl-SI"/>
        </w:rPr>
        <w:t>38.730</w:t>
      </w:r>
      <w:r w:rsidR="003F1240" w:rsidRPr="008848CB">
        <w:rPr>
          <w:rFonts w:cstheme="minorHAnsi"/>
          <w:sz w:val="24"/>
          <w:szCs w:val="24"/>
          <w:lang w:val="sl-SI"/>
        </w:rPr>
        <w:t xml:space="preserve"> </w:t>
      </w:r>
      <w:r w:rsidR="00B02A56" w:rsidRPr="008848CB">
        <w:rPr>
          <w:rFonts w:cstheme="minorHAnsi"/>
          <w:sz w:val="24"/>
          <w:szCs w:val="24"/>
          <w:lang w:val="sl-SI"/>
        </w:rPr>
        <w:t xml:space="preserve">oseb </w:t>
      </w:r>
      <w:r w:rsidR="003F1240" w:rsidRPr="008848CB">
        <w:rPr>
          <w:rFonts w:cstheme="minorHAnsi"/>
          <w:sz w:val="24"/>
          <w:szCs w:val="24"/>
          <w:lang w:val="sl-SI"/>
        </w:rPr>
        <w:t>(oz</w:t>
      </w:r>
      <w:r w:rsidR="00B02A56" w:rsidRPr="008848CB">
        <w:rPr>
          <w:rFonts w:cstheme="minorHAnsi"/>
          <w:sz w:val="24"/>
          <w:szCs w:val="24"/>
          <w:lang w:val="sl-SI"/>
        </w:rPr>
        <w:t>iroma</w:t>
      </w:r>
      <w:r w:rsidR="003F1240" w:rsidRPr="008848CB">
        <w:rPr>
          <w:rFonts w:cstheme="minorHAnsi"/>
          <w:sz w:val="24"/>
          <w:szCs w:val="24"/>
          <w:lang w:val="sl-SI"/>
        </w:rPr>
        <w:t xml:space="preserve"> </w:t>
      </w:r>
      <w:r w:rsidR="008D085F" w:rsidRPr="008848CB">
        <w:rPr>
          <w:rFonts w:cstheme="minorHAnsi"/>
          <w:sz w:val="24"/>
          <w:szCs w:val="24"/>
          <w:lang w:val="sl-SI"/>
        </w:rPr>
        <w:t>6,2%) let</w:t>
      </w:r>
      <w:r w:rsidR="00B02A56" w:rsidRPr="008848CB">
        <w:rPr>
          <w:rFonts w:cstheme="minorHAnsi"/>
          <w:sz w:val="24"/>
          <w:szCs w:val="24"/>
          <w:lang w:val="sl-SI"/>
        </w:rPr>
        <w:t>a</w:t>
      </w:r>
      <w:r w:rsidR="008D085F" w:rsidRPr="008848CB">
        <w:rPr>
          <w:rFonts w:cstheme="minorHAnsi"/>
          <w:sz w:val="24"/>
          <w:szCs w:val="24"/>
          <w:lang w:val="sl-SI"/>
        </w:rPr>
        <w:t xml:space="preserve"> 201</w:t>
      </w:r>
      <w:r w:rsidR="00B86BD0" w:rsidRPr="008848CB">
        <w:rPr>
          <w:rFonts w:cstheme="minorHAnsi"/>
          <w:sz w:val="24"/>
          <w:szCs w:val="24"/>
          <w:lang w:val="sl-SI"/>
        </w:rPr>
        <w:t>7</w:t>
      </w:r>
      <w:r w:rsidR="008D085F" w:rsidRPr="008848CB">
        <w:rPr>
          <w:rFonts w:cstheme="minorHAnsi"/>
          <w:sz w:val="24"/>
          <w:szCs w:val="24"/>
          <w:lang w:val="sl-SI"/>
        </w:rPr>
        <w:t xml:space="preserve">. </w:t>
      </w:r>
      <w:r w:rsidR="00B02A56" w:rsidRPr="008848CB">
        <w:rPr>
          <w:rFonts w:cstheme="minorHAnsi"/>
          <w:sz w:val="24"/>
          <w:szCs w:val="24"/>
          <w:lang w:val="sl-SI"/>
        </w:rPr>
        <w:t xml:space="preserve">Ravno nasproten </w:t>
      </w:r>
      <w:r w:rsidR="003F1240" w:rsidRPr="008848CB">
        <w:rPr>
          <w:rFonts w:cstheme="minorHAnsi"/>
          <w:sz w:val="24"/>
          <w:szCs w:val="24"/>
          <w:lang w:val="sl-SI"/>
        </w:rPr>
        <w:t xml:space="preserve">trend </w:t>
      </w:r>
      <w:r w:rsidR="00B02A56" w:rsidRPr="008848CB">
        <w:rPr>
          <w:rFonts w:cstheme="minorHAnsi"/>
          <w:sz w:val="24"/>
          <w:szCs w:val="24"/>
          <w:lang w:val="sl-SI"/>
        </w:rPr>
        <w:t xml:space="preserve">pa je </w:t>
      </w:r>
      <w:r w:rsidR="003F1240" w:rsidRPr="008848CB">
        <w:rPr>
          <w:rFonts w:cstheme="minorHAnsi"/>
          <w:sz w:val="24"/>
          <w:szCs w:val="24"/>
          <w:lang w:val="sl-SI"/>
        </w:rPr>
        <w:t xml:space="preserve">med nestandardno </w:t>
      </w:r>
      <w:r w:rsidR="003F1240" w:rsidRPr="00341F8F">
        <w:rPr>
          <w:rFonts w:cstheme="minorHAnsi"/>
          <w:sz w:val="24"/>
          <w:szCs w:val="24"/>
          <w:lang w:val="sl-SI"/>
        </w:rPr>
        <w:t xml:space="preserve">zaposlenimi, </w:t>
      </w:r>
      <w:r w:rsidR="00B02A56">
        <w:rPr>
          <w:rFonts w:cstheme="minorHAnsi"/>
          <w:sz w:val="24"/>
          <w:szCs w:val="24"/>
          <w:lang w:val="sl-SI"/>
        </w:rPr>
        <w:t xml:space="preserve">se pravi, </w:t>
      </w:r>
      <w:r w:rsidR="003F1240" w:rsidRPr="00341F8F">
        <w:rPr>
          <w:rFonts w:cstheme="minorHAnsi"/>
          <w:sz w:val="24"/>
          <w:szCs w:val="24"/>
          <w:lang w:val="sl-SI"/>
        </w:rPr>
        <w:t>med t</w:t>
      </w:r>
      <w:r w:rsidR="00B02A56">
        <w:rPr>
          <w:rFonts w:cstheme="minorHAnsi"/>
          <w:sz w:val="24"/>
          <w:szCs w:val="24"/>
          <w:lang w:val="sl-SI"/>
        </w:rPr>
        <w:t>e</w:t>
      </w:r>
      <w:r w:rsidR="003F1240" w:rsidRPr="00341F8F">
        <w:rPr>
          <w:rFonts w:cstheme="minorHAnsi"/>
          <w:sz w:val="24"/>
          <w:szCs w:val="24"/>
          <w:lang w:val="sl-SI"/>
        </w:rPr>
        <w:t xml:space="preserve">mi, ki so zaposleni za določen čas, s krajšim delovnim časom ali </w:t>
      </w:r>
      <w:r w:rsidR="00B02A56">
        <w:rPr>
          <w:rFonts w:cstheme="minorHAnsi"/>
          <w:sz w:val="24"/>
          <w:szCs w:val="24"/>
          <w:lang w:val="sl-SI"/>
        </w:rPr>
        <w:t>kot</w:t>
      </w:r>
      <w:r w:rsidR="003F1240" w:rsidRPr="00341F8F">
        <w:rPr>
          <w:rFonts w:cstheme="minorHAnsi"/>
          <w:sz w:val="24"/>
          <w:szCs w:val="24"/>
          <w:lang w:val="sl-SI"/>
        </w:rPr>
        <w:t xml:space="preserve"> agenci</w:t>
      </w:r>
      <w:r w:rsidR="00B02A56">
        <w:rPr>
          <w:rFonts w:cstheme="minorHAnsi"/>
          <w:sz w:val="24"/>
          <w:szCs w:val="24"/>
          <w:lang w:val="sl-SI"/>
        </w:rPr>
        <w:t>jski delavci</w:t>
      </w:r>
      <w:r w:rsidR="003F1240" w:rsidRPr="00341F8F">
        <w:rPr>
          <w:rFonts w:cstheme="minorHAnsi"/>
          <w:sz w:val="24"/>
          <w:szCs w:val="24"/>
          <w:lang w:val="sl-SI"/>
        </w:rPr>
        <w:t xml:space="preserve">. Njihovo število </w:t>
      </w:r>
      <w:r w:rsidR="00777653">
        <w:rPr>
          <w:rFonts w:cstheme="minorHAnsi"/>
          <w:sz w:val="24"/>
          <w:szCs w:val="24"/>
          <w:lang w:val="sl-SI"/>
        </w:rPr>
        <w:t xml:space="preserve">se </w:t>
      </w:r>
      <w:r w:rsidR="003F1240" w:rsidRPr="00341F8F">
        <w:rPr>
          <w:rFonts w:cstheme="minorHAnsi"/>
          <w:sz w:val="24"/>
          <w:szCs w:val="24"/>
          <w:lang w:val="sl-SI"/>
        </w:rPr>
        <w:t xml:space="preserve">je sicer </w:t>
      </w:r>
      <w:r w:rsidR="00260670">
        <w:rPr>
          <w:rFonts w:cstheme="minorHAnsi"/>
          <w:sz w:val="24"/>
          <w:szCs w:val="24"/>
          <w:lang w:val="sl-SI"/>
        </w:rPr>
        <w:t>po</w:t>
      </w:r>
      <w:r w:rsidR="003F1240" w:rsidRPr="00341F8F">
        <w:rPr>
          <w:rFonts w:cstheme="minorHAnsi"/>
          <w:sz w:val="24"/>
          <w:szCs w:val="24"/>
          <w:lang w:val="sl-SI"/>
        </w:rPr>
        <w:t xml:space="preserve"> let</w:t>
      </w:r>
      <w:r w:rsidR="00260670">
        <w:rPr>
          <w:rFonts w:cstheme="minorHAnsi"/>
          <w:sz w:val="24"/>
          <w:szCs w:val="24"/>
          <w:lang w:val="sl-SI"/>
        </w:rPr>
        <w:t>u</w:t>
      </w:r>
      <w:r w:rsidR="003F1240" w:rsidRPr="00341F8F">
        <w:rPr>
          <w:rFonts w:cstheme="minorHAnsi"/>
          <w:sz w:val="24"/>
          <w:szCs w:val="24"/>
          <w:lang w:val="sl-SI"/>
        </w:rPr>
        <w:t xml:space="preserve"> 2009, ko jih je bilo </w:t>
      </w:r>
      <w:r w:rsidR="008D085F" w:rsidRPr="00B02A56">
        <w:rPr>
          <w:rFonts w:cstheme="minorHAnsi"/>
          <w:sz w:val="24"/>
          <w:szCs w:val="24"/>
          <w:lang w:val="sl-SI"/>
        </w:rPr>
        <w:t>41.455</w:t>
      </w:r>
      <w:r w:rsidR="003F1240" w:rsidRPr="00B02A56">
        <w:rPr>
          <w:rFonts w:cstheme="minorHAnsi"/>
          <w:sz w:val="24"/>
          <w:szCs w:val="24"/>
          <w:lang w:val="sl-SI"/>
        </w:rPr>
        <w:t xml:space="preserve">, </w:t>
      </w:r>
      <w:r w:rsidR="00260670">
        <w:rPr>
          <w:rFonts w:cstheme="minorHAnsi"/>
          <w:sz w:val="24"/>
          <w:szCs w:val="24"/>
          <w:lang w:val="sl-SI"/>
        </w:rPr>
        <w:t xml:space="preserve">zmanjševalo vse </w:t>
      </w:r>
      <w:r w:rsidR="003F1240" w:rsidRPr="00B02A56">
        <w:rPr>
          <w:rFonts w:cstheme="minorHAnsi"/>
          <w:sz w:val="24"/>
          <w:szCs w:val="24"/>
          <w:lang w:val="sl-SI"/>
        </w:rPr>
        <w:t xml:space="preserve">do </w:t>
      </w:r>
      <w:r w:rsidR="00260670">
        <w:rPr>
          <w:rFonts w:cstheme="minorHAnsi"/>
          <w:sz w:val="24"/>
          <w:szCs w:val="24"/>
          <w:lang w:val="sl-SI"/>
        </w:rPr>
        <w:t xml:space="preserve">leta </w:t>
      </w:r>
      <w:r w:rsidR="003F1240" w:rsidRPr="00B02A56">
        <w:rPr>
          <w:rFonts w:cstheme="minorHAnsi"/>
          <w:sz w:val="24"/>
          <w:szCs w:val="24"/>
          <w:lang w:val="sl-SI"/>
        </w:rPr>
        <w:t>2013 (na 3</w:t>
      </w:r>
      <w:r w:rsidR="00B86BD0" w:rsidRPr="00B02A56">
        <w:rPr>
          <w:rFonts w:cstheme="minorHAnsi"/>
          <w:sz w:val="24"/>
          <w:szCs w:val="24"/>
          <w:lang w:val="sl-SI"/>
        </w:rPr>
        <w:t>2.527</w:t>
      </w:r>
      <w:r w:rsidR="003F1240" w:rsidRPr="00B02A56">
        <w:rPr>
          <w:rFonts w:cstheme="minorHAnsi"/>
          <w:sz w:val="24"/>
          <w:szCs w:val="24"/>
          <w:lang w:val="sl-SI"/>
        </w:rPr>
        <w:t xml:space="preserve"> oseb), </w:t>
      </w:r>
      <w:r w:rsidR="00B86BD0" w:rsidRPr="00B02A56">
        <w:rPr>
          <w:rFonts w:cstheme="minorHAnsi"/>
          <w:sz w:val="24"/>
          <w:szCs w:val="24"/>
          <w:lang w:val="sl-SI"/>
        </w:rPr>
        <w:t xml:space="preserve">nato pa se je povečevalo in že </w:t>
      </w:r>
      <w:r w:rsidR="000E0B00">
        <w:rPr>
          <w:rFonts w:cstheme="minorHAnsi"/>
          <w:sz w:val="24"/>
          <w:szCs w:val="24"/>
          <w:lang w:val="sl-SI"/>
        </w:rPr>
        <w:t xml:space="preserve">leta </w:t>
      </w:r>
      <w:r w:rsidR="00B86BD0" w:rsidRPr="00B02A56">
        <w:rPr>
          <w:rFonts w:cstheme="minorHAnsi"/>
          <w:sz w:val="24"/>
          <w:szCs w:val="24"/>
          <w:lang w:val="sl-SI"/>
        </w:rPr>
        <w:t xml:space="preserve">2015 </w:t>
      </w:r>
      <w:r w:rsidR="000E0B00" w:rsidRPr="00B02A56">
        <w:rPr>
          <w:rFonts w:cstheme="minorHAnsi"/>
          <w:sz w:val="24"/>
          <w:szCs w:val="24"/>
          <w:lang w:val="sl-SI"/>
        </w:rPr>
        <w:t xml:space="preserve">celo </w:t>
      </w:r>
      <w:r w:rsidR="003F1240" w:rsidRPr="00B02A56">
        <w:rPr>
          <w:rFonts w:cstheme="minorHAnsi"/>
          <w:sz w:val="24"/>
          <w:szCs w:val="24"/>
          <w:lang w:val="sl-SI"/>
        </w:rPr>
        <w:lastRenderedPageBreak/>
        <w:t>preseglo izhodiščno točko</w:t>
      </w:r>
      <w:r w:rsidR="00B86BD0" w:rsidRPr="00B02A56">
        <w:rPr>
          <w:rFonts w:cstheme="minorHAnsi"/>
          <w:sz w:val="24"/>
          <w:szCs w:val="24"/>
          <w:lang w:val="sl-SI"/>
        </w:rPr>
        <w:t xml:space="preserve">, </w:t>
      </w:r>
      <w:r w:rsidR="000E0B00">
        <w:rPr>
          <w:rFonts w:cstheme="minorHAnsi"/>
          <w:sz w:val="24"/>
          <w:szCs w:val="24"/>
          <w:lang w:val="sl-SI"/>
        </w:rPr>
        <w:t>leta</w:t>
      </w:r>
      <w:r w:rsidR="00B86BD0" w:rsidRPr="00B02A56">
        <w:rPr>
          <w:rFonts w:cstheme="minorHAnsi"/>
          <w:sz w:val="24"/>
          <w:szCs w:val="24"/>
          <w:lang w:val="sl-SI"/>
        </w:rPr>
        <w:t xml:space="preserve"> 2016 pa že doseglo vrh </w:t>
      </w:r>
      <w:r w:rsidR="000E0B00">
        <w:rPr>
          <w:rFonts w:cstheme="minorHAnsi"/>
          <w:sz w:val="24"/>
          <w:szCs w:val="24"/>
          <w:lang w:val="sl-SI"/>
        </w:rPr>
        <w:t>s</w:t>
      </w:r>
      <w:r w:rsidR="00B86BD0" w:rsidRPr="00B02A56">
        <w:rPr>
          <w:rFonts w:cstheme="minorHAnsi"/>
          <w:sz w:val="24"/>
          <w:szCs w:val="24"/>
          <w:lang w:val="sl-SI"/>
        </w:rPr>
        <w:t xml:space="preserve"> 45.</w:t>
      </w:r>
      <w:r w:rsidR="00DF5642" w:rsidRPr="00B02A56">
        <w:rPr>
          <w:rFonts w:cstheme="minorHAnsi"/>
          <w:sz w:val="24"/>
          <w:szCs w:val="24"/>
          <w:lang w:val="sl-SI"/>
        </w:rPr>
        <w:t>274</w:t>
      </w:r>
      <w:r w:rsidR="00B86BD0" w:rsidRPr="00B02A56">
        <w:rPr>
          <w:rFonts w:cstheme="minorHAnsi"/>
          <w:sz w:val="24"/>
          <w:szCs w:val="24"/>
          <w:lang w:val="sl-SI"/>
        </w:rPr>
        <w:t xml:space="preserve"> revnih zaposlenih za določen čas, s krajšim delovnim časom in</w:t>
      </w:r>
      <w:r w:rsidR="000E0B00">
        <w:rPr>
          <w:rFonts w:cstheme="minorHAnsi"/>
          <w:sz w:val="24"/>
          <w:szCs w:val="24"/>
          <w:lang w:val="sl-SI"/>
        </w:rPr>
        <w:t xml:space="preserve"> kot</w:t>
      </w:r>
      <w:r w:rsidR="00B86BD0" w:rsidRPr="00B02A56">
        <w:rPr>
          <w:rFonts w:cstheme="minorHAnsi"/>
          <w:sz w:val="24"/>
          <w:szCs w:val="24"/>
          <w:lang w:val="sl-SI"/>
        </w:rPr>
        <w:t xml:space="preserve"> agencij</w:t>
      </w:r>
      <w:r w:rsidR="000E0B00">
        <w:rPr>
          <w:rFonts w:cstheme="minorHAnsi"/>
          <w:sz w:val="24"/>
          <w:szCs w:val="24"/>
          <w:lang w:val="sl-SI"/>
        </w:rPr>
        <w:t>ski delavci</w:t>
      </w:r>
      <w:r w:rsidR="00B86BD0" w:rsidRPr="00B02A56">
        <w:rPr>
          <w:rFonts w:cstheme="minorHAnsi"/>
          <w:sz w:val="24"/>
          <w:szCs w:val="24"/>
          <w:lang w:val="sl-SI"/>
        </w:rPr>
        <w:t>.</w:t>
      </w:r>
      <w:bookmarkStart w:id="16" w:name="_Toc36454591"/>
    </w:p>
    <w:p w14:paraId="53A0E1A0" w14:textId="72337175" w:rsidR="003F1240" w:rsidRPr="00341F8F" w:rsidRDefault="003F1240" w:rsidP="00976E09">
      <w:pPr>
        <w:pStyle w:val="Naslov2"/>
        <w:spacing w:line="360" w:lineRule="auto"/>
        <w:rPr>
          <w:sz w:val="24"/>
          <w:szCs w:val="24"/>
        </w:rPr>
      </w:pPr>
      <w:r w:rsidRPr="00341F8F">
        <w:rPr>
          <w:sz w:val="24"/>
          <w:szCs w:val="24"/>
        </w:rPr>
        <w:t>Neformalno delo</w:t>
      </w:r>
      <w:bookmarkEnd w:id="16"/>
    </w:p>
    <w:p w14:paraId="5DFC89C5" w14:textId="77777777" w:rsidR="00AD543E" w:rsidRPr="00341F8F" w:rsidRDefault="00AD543E" w:rsidP="00976E09">
      <w:pPr>
        <w:spacing w:line="360" w:lineRule="auto"/>
        <w:jc w:val="both"/>
        <w:rPr>
          <w:rFonts w:cstheme="minorHAnsi"/>
          <w:sz w:val="24"/>
          <w:szCs w:val="24"/>
          <w:lang w:val="sl-SI"/>
        </w:rPr>
      </w:pPr>
      <w:r w:rsidRPr="00341F8F">
        <w:rPr>
          <w:rFonts w:cstheme="minorHAnsi"/>
          <w:sz w:val="24"/>
          <w:szCs w:val="24"/>
          <w:lang w:val="sl-SI"/>
        </w:rPr>
        <w:t xml:space="preserve">Anketa Aktivno in neaktivno prebivalstvo nam </w:t>
      </w:r>
      <w:r w:rsidR="00A357AA">
        <w:rPr>
          <w:rFonts w:cstheme="minorHAnsi"/>
          <w:sz w:val="24"/>
          <w:szCs w:val="24"/>
          <w:lang w:val="sl-SI"/>
        </w:rPr>
        <w:t xml:space="preserve">je tudi </w:t>
      </w:r>
      <w:r w:rsidRPr="00341F8F">
        <w:rPr>
          <w:rFonts w:cstheme="minorHAnsi"/>
          <w:sz w:val="24"/>
          <w:szCs w:val="24"/>
          <w:lang w:val="sl-SI"/>
        </w:rPr>
        <w:t>omogoč</w:t>
      </w:r>
      <w:r w:rsidR="00A357AA">
        <w:rPr>
          <w:rFonts w:cstheme="minorHAnsi"/>
          <w:sz w:val="24"/>
          <w:szCs w:val="24"/>
          <w:lang w:val="sl-SI"/>
        </w:rPr>
        <w:t>ila,</w:t>
      </w:r>
      <w:r w:rsidRPr="00341F8F">
        <w:rPr>
          <w:rFonts w:cstheme="minorHAnsi"/>
          <w:sz w:val="24"/>
          <w:szCs w:val="24"/>
          <w:lang w:val="sl-SI"/>
        </w:rPr>
        <w:t xml:space="preserve"> </w:t>
      </w:r>
      <w:r w:rsidR="00A357AA">
        <w:rPr>
          <w:rFonts w:cstheme="minorHAnsi"/>
          <w:sz w:val="24"/>
          <w:szCs w:val="24"/>
          <w:lang w:val="sl-SI"/>
        </w:rPr>
        <w:t xml:space="preserve">da smo identificirali </w:t>
      </w:r>
      <w:r w:rsidRPr="00341F8F">
        <w:rPr>
          <w:rFonts w:cstheme="minorHAnsi"/>
          <w:sz w:val="24"/>
          <w:szCs w:val="24"/>
          <w:lang w:val="sl-SI"/>
        </w:rPr>
        <w:t>nekatere oblike neformalnega dela</w:t>
      </w:r>
      <w:r w:rsidR="00A357AA">
        <w:rPr>
          <w:rFonts w:cstheme="minorHAnsi"/>
          <w:sz w:val="24"/>
          <w:szCs w:val="24"/>
          <w:lang w:val="sl-SI"/>
        </w:rPr>
        <w:t>, tako imenovane</w:t>
      </w:r>
      <w:r w:rsidRPr="00341F8F">
        <w:rPr>
          <w:rFonts w:cstheme="minorHAnsi"/>
          <w:sz w:val="24"/>
          <w:szCs w:val="24"/>
          <w:lang w:val="sl-SI"/>
        </w:rPr>
        <w:t xml:space="preserve"> prikrite zaposlitve. </w:t>
      </w:r>
    </w:p>
    <w:p w14:paraId="3C3E31D1" w14:textId="77777777" w:rsidR="00D577B5" w:rsidRPr="00341F8F" w:rsidRDefault="00DF5642" w:rsidP="00976E09">
      <w:pPr>
        <w:spacing w:line="360" w:lineRule="auto"/>
        <w:jc w:val="both"/>
        <w:rPr>
          <w:rFonts w:cstheme="minorHAnsi"/>
          <w:sz w:val="24"/>
          <w:szCs w:val="24"/>
          <w:lang w:val="sl-SI"/>
        </w:rPr>
      </w:pPr>
      <w:r w:rsidRPr="00341F8F">
        <w:rPr>
          <w:rFonts w:cstheme="minorHAnsi"/>
          <w:i/>
          <w:sz w:val="24"/>
          <w:szCs w:val="24"/>
          <w:lang w:val="sl-SI"/>
        </w:rPr>
        <w:t>Navidezni samozaposleni:</w:t>
      </w:r>
      <w:r w:rsidRPr="00341F8F">
        <w:rPr>
          <w:rFonts w:cstheme="minorHAnsi"/>
          <w:sz w:val="24"/>
          <w:szCs w:val="24"/>
          <w:lang w:val="sl-SI"/>
        </w:rPr>
        <w:t xml:space="preserve"> </w:t>
      </w:r>
      <w:r w:rsidR="00AD543E" w:rsidRPr="00341F8F">
        <w:rPr>
          <w:rFonts w:cstheme="minorHAnsi"/>
          <w:sz w:val="24"/>
          <w:szCs w:val="24"/>
          <w:lang w:val="sl-SI"/>
        </w:rPr>
        <w:t xml:space="preserve">Od leta 2012 </w:t>
      </w:r>
      <w:r w:rsidR="00951455">
        <w:rPr>
          <w:rFonts w:cstheme="minorHAnsi"/>
          <w:sz w:val="24"/>
          <w:szCs w:val="24"/>
          <w:lang w:val="sl-SI"/>
        </w:rPr>
        <w:t>naprej anketa meri, koliko</w:t>
      </w:r>
      <w:r w:rsidR="00590C9A">
        <w:rPr>
          <w:rFonts w:cstheme="minorHAnsi"/>
          <w:sz w:val="24"/>
          <w:szCs w:val="24"/>
          <w:lang w:val="sl-SI"/>
        </w:rPr>
        <w:t xml:space="preserve"> </w:t>
      </w:r>
      <w:r w:rsidR="00AD543E" w:rsidRPr="00341F8F">
        <w:rPr>
          <w:rFonts w:cstheme="minorHAnsi"/>
          <w:sz w:val="24"/>
          <w:szCs w:val="24"/>
          <w:lang w:val="sl-SI"/>
        </w:rPr>
        <w:t>samozaposleni</w:t>
      </w:r>
      <w:r w:rsidR="00951455">
        <w:rPr>
          <w:rFonts w:cstheme="minorHAnsi"/>
          <w:sz w:val="24"/>
          <w:szCs w:val="24"/>
          <w:lang w:val="sl-SI"/>
        </w:rPr>
        <w:t>h</w:t>
      </w:r>
      <w:r w:rsidR="00AD543E" w:rsidRPr="00341F8F">
        <w:rPr>
          <w:rFonts w:cstheme="minorHAnsi"/>
          <w:sz w:val="24"/>
          <w:szCs w:val="24"/>
          <w:lang w:val="sl-SI"/>
        </w:rPr>
        <w:t xml:space="preserve"> (ki ne zaposlujejo delavcev in niso kmetje) </w:t>
      </w:r>
      <w:r w:rsidR="008848CB">
        <w:rPr>
          <w:rFonts w:cstheme="minorHAnsi"/>
          <w:sz w:val="24"/>
          <w:szCs w:val="24"/>
          <w:lang w:val="sl-SI"/>
        </w:rPr>
        <w:t>dela</w:t>
      </w:r>
      <w:r w:rsidR="00AD543E" w:rsidRPr="00341F8F">
        <w:rPr>
          <w:rFonts w:cstheme="minorHAnsi"/>
          <w:sz w:val="24"/>
          <w:szCs w:val="24"/>
          <w:lang w:val="sl-SI"/>
        </w:rPr>
        <w:t xml:space="preserve"> v prostorih ene stranke in/ali v prostorih te stranke.</w:t>
      </w:r>
      <w:r w:rsidR="007554D6">
        <w:rPr>
          <w:rFonts w:cstheme="minorHAnsi"/>
          <w:sz w:val="24"/>
          <w:szCs w:val="24"/>
          <w:lang w:val="sl-SI"/>
        </w:rPr>
        <w:t xml:space="preserve"> Ta podatka nakazujeta elemente delovnega razmerja in da je pravna podlaga za opravljanje dela verjetno neustrezna.</w:t>
      </w:r>
      <w:r w:rsidR="00AD543E" w:rsidRPr="00341F8F">
        <w:rPr>
          <w:rFonts w:cstheme="minorHAnsi"/>
          <w:sz w:val="24"/>
          <w:szCs w:val="24"/>
          <w:lang w:val="sl-SI"/>
        </w:rPr>
        <w:t xml:space="preserve"> </w:t>
      </w:r>
      <w:r w:rsidR="007554D6">
        <w:rPr>
          <w:rFonts w:cstheme="minorHAnsi"/>
          <w:sz w:val="24"/>
          <w:szCs w:val="24"/>
          <w:lang w:val="sl-SI"/>
        </w:rPr>
        <w:t>Zato smo te osebe identificirali za</w:t>
      </w:r>
      <w:r w:rsidR="007554D6" w:rsidRPr="00341F8F">
        <w:rPr>
          <w:rFonts w:cstheme="minorHAnsi"/>
          <w:sz w:val="24"/>
          <w:szCs w:val="24"/>
          <w:lang w:val="sl-SI"/>
        </w:rPr>
        <w:t xml:space="preserve"> </w:t>
      </w:r>
      <w:r w:rsidR="007554D6">
        <w:rPr>
          <w:rFonts w:cstheme="minorHAnsi"/>
          <w:sz w:val="24"/>
          <w:szCs w:val="24"/>
          <w:lang w:val="sl-SI"/>
        </w:rPr>
        <w:t>»</w:t>
      </w:r>
      <w:r w:rsidR="007554D6" w:rsidRPr="00341F8F">
        <w:rPr>
          <w:rFonts w:cstheme="minorHAnsi"/>
          <w:sz w:val="24"/>
          <w:szCs w:val="24"/>
          <w:lang w:val="sl-SI"/>
        </w:rPr>
        <w:t>navidezno samozaposlene</w:t>
      </w:r>
      <w:r w:rsidR="007554D6">
        <w:rPr>
          <w:rFonts w:cstheme="minorHAnsi"/>
          <w:sz w:val="24"/>
          <w:szCs w:val="24"/>
          <w:lang w:val="sl-SI"/>
        </w:rPr>
        <w:t>«</w:t>
      </w:r>
      <w:r w:rsidR="007554D6" w:rsidRPr="00341F8F">
        <w:rPr>
          <w:rFonts w:cstheme="minorHAnsi"/>
          <w:sz w:val="24"/>
          <w:szCs w:val="24"/>
          <w:lang w:val="sl-SI"/>
        </w:rPr>
        <w:t xml:space="preserve">, </w:t>
      </w:r>
      <w:r w:rsidR="007554D6">
        <w:rPr>
          <w:rFonts w:cstheme="minorHAnsi"/>
          <w:sz w:val="24"/>
          <w:szCs w:val="24"/>
          <w:lang w:val="sl-SI"/>
        </w:rPr>
        <w:t>ker</w:t>
      </w:r>
      <w:r w:rsidR="007554D6" w:rsidRPr="00341F8F">
        <w:rPr>
          <w:rFonts w:cstheme="minorHAnsi"/>
          <w:sz w:val="24"/>
          <w:szCs w:val="24"/>
          <w:lang w:val="sl-SI"/>
        </w:rPr>
        <w:t xml:space="preserve"> </w:t>
      </w:r>
      <w:r w:rsidR="007554D6">
        <w:rPr>
          <w:rFonts w:cstheme="minorHAnsi"/>
          <w:sz w:val="24"/>
          <w:szCs w:val="24"/>
          <w:lang w:val="sl-SI"/>
        </w:rPr>
        <w:t xml:space="preserve">opravljajo delo v pogojih, ki vsebujejo </w:t>
      </w:r>
      <w:r w:rsidR="007554D6" w:rsidRPr="00341F8F">
        <w:rPr>
          <w:rFonts w:cstheme="minorHAnsi"/>
          <w:sz w:val="24"/>
          <w:szCs w:val="24"/>
          <w:lang w:val="sl-SI"/>
        </w:rPr>
        <w:t xml:space="preserve">elemente prikritega rednega delovnega razmerja. </w:t>
      </w:r>
      <w:r w:rsidR="005F648F" w:rsidRPr="00341F8F">
        <w:rPr>
          <w:rFonts w:cstheme="minorHAnsi"/>
          <w:sz w:val="24"/>
          <w:szCs w:val="24"/>
          <w:lang w:val="sl-SI"/>
        </w:rPr>
        <w:t xml:space="preserve">Njihovo število se je </w:t>
      </w:r>
      <w:r w:rsidR="00951455">
        <w:rPr>
          <w:rFonts w:cstheme="minorHAnsi"/>
          <w:sz w:val="24"/>
          <w:szCs w:val="24"/>
          <w:lang w:val="sl-SI"/>
        </w:rPr>
        <w:t>i</w:t>
      </w:r>
      <w:r w:rsidR="005F648F" w:rsidRPr="00341F8F">
        <w:rPr>
          <w:rFonts w:cstheme="minorHAnsi"/>
          <w:sz w:val="24"/>
          <w:szCs w:val="24"/>
          <w:lang w:val="sl-SI"/>
        </w:rPr>
        <w:t>z</w:t>
      </w:r>
      <w:r w:rsidR="00951455">
        <w:rPr>
          <w:rFonts w:cstheme="minorHAnsi"/>
          <w:sz w:val="24"/>
          <w:szCs w:val="24"/>
          <w:lang w:val="sl-SI"/>
        </w:rPr>
        <w:t xml:space="preserve"> leta v</w:t>
      </w:r>
      <w:r w:rsidR="005F648F" w:rsidRPr="00341F8F">
        <w:rPr>
          <w:rFonts w:cstheme="minorHAnsi"/>
          <w:sz w:val="24"/>
          <w:szCs w:val="24"/>
          <w:lang w:val="sl-SI"/>
        </w:rPr>
        <w:t xml:space="preserve"> let</w:t>
      </w:r>
      <w:r w:rsidR="00951455">
        <w:rPr>
          <w:rFonts w:cstheme="minorHAnsi"/>
          <w:sz w:val="24"/>
          <w:szCs w:val="24"/>
          <w:lang w:val="sl-SI"/>
        </w:rPr>
        <w:t>o</w:t>
      </w:r>
      <w:r w:rsidR="005F648F" w:rsidRPr="00341F8F">
        <w:rPr>
          <w:rFonts w:cstheme="minorHAnsi"/>
          <w:sz w:val="24"/>
          <w:szCs w:val="24"/>
          <w:lang w:val="sl-SI"/>
        </w:rPr>
        <w:t xml:space="preserve"> povečevalo z 8.861 </w:t>
      </w:r>
      <w:r w:rsidR="00951455">
        <w:rPr>
          <w:rFonts w:cstheme="minorHAnsi"/>
          <w:sz w:val="24"/>
          <w:szCs w:val="24"/>
          <w:lang w:val="sl-SI"/>
        </w:rPr>
        <w:t xml:space="preserve">oseb </w:t>
      </w:r>
      <w:r w:rsidR="00495518" w:rsidRPr="00341F8F">
        <w:rPr>
          <w:rFonts w:cstheme="minorHAnsi"/>
          <w:sz w:val="24"/>
          <w:szCs w:val="24"/>
          <w:lang w:val="sl-SI"/>
        </w:rPr>
        <w:t>oz</w:t>
      </w:r>
      <w:r w:rsidR="00951455">
        <w:rPr>
          <w:rFonts w:cstheme="minorHAnsi"/>
          <w:sz w:val="24"/>
          <w:szCs w:val="24"/>
          <w:lang w:val="sl-SI"/>
        </w:rPr>
        <w:t>iroma</w:t>
      </w:r>
      <w:r w:rsidR="00495518" w:rsidRPr="00341F8F">
        <w:rPr>
          <w:rFonts w:cstheme="minorHAnsi"/>
          <w:sz w:val="24"/>
          <w:szCs w:val="24"/>
          <w:lang w:val="sl-SI"/>
        </w:rPr>
        <w:t xml:space="preserve"> 17,8% </w:t>
      </w:r>
      <w:r w:rsidR="005F648F" w:rsidRPr="00341F8F">
        <w:rPr>
          <w:rFonts w:cstheme="minorHAnsi"/>
          <w:sz w:val="24"/>
          <w:szCs w:val="24"/>
          <w:lang w:val="sl-SI"/>
        </w:rPr>
        <w:t>let</w:t>
      </w:r>
      <w:r w:rsidR="00951455">
        <w:rPr>
          <w:rFonts w:cstheme="minorHAnsi"/>
          <w:sz w:val="24"/>
          <w:szCs w:val="24"/>
          <w:lang w:val="sl-SI"/>
        </w:rPr>
        <w:t>a</w:t>
      </w:r>
      <w:r w:rsidR="005F648F" w:rsidRPr="00341F8F">
        <w:rPr>
          <w:rFonts w:cstheme="minorHAnsi"/>
          <w:sz w:val="24"/>
          <w:szCs w:val="24"/>
          <w:lang w:val="sl-SI"/>
        </w:rPr>
        <w:t xml:space="preserve"> 2012 </w:t>
      </w:r>
      <w:r w:rsidR="00951455">
        <w:rPr>
          <w:rFonts w:cstheme="minorHAnsi"/>
          <w:sz w:val="24"/>
          <w:szCs w:val="24"/>
          <w:lang w:val="sl-SI"/>
        </w:rPr>
        <w:t>na</w:t>
      </w:r>
      <w:r w:rsidR="005F648F" w:rsidRPr="00341F8F">
        <w:rPr>
          <w:rFonts w:cstheme="minorHAnsi"/>
          <w:sz w:val="24"/>
          <w:szCs w:val="24"/>
          <w:lang w:val="sl-SI"/>
        </w:rPr>
        <w:t xml:space="preserve"> 13.574 </w:t>
      </w:r>
      <w:r w:rsidR="00951455">
        <w:rPr>
          <w:rFonts w:cstheme="minorHAnsi"/>
          <w:sz w:val="24"/>
          <w:szCs w:val="24"/>
          <w:lang w:val="sl-SI"/>
        </w:rPr>
        <w:t xml:space="preserve">oseb </w:t>
      </w:r>
      <w:r w:rsidR="005F648F" w:rsidRPr="00341F8F">
        <w:rPr>
          <w:rFonts w:cstheme="minorHAnsi"/>
          <w:sz w:val="24"/>
          <w:szCs w:val="24"/>
          <w:lang w:val="sl-SI"/>
        </w:rPr>
        <w:t>oz</w:t>
      </w:r>
      <w:r w:rsidR="00951455">
        <w:rPr>
          <w:rFonts w:cstheme="minorHAnsi"/>
          <w:sz w:val="24"/>
          <w:szCs w:val="24"/>
          <w:lang w:val="sl-SI"/>
        </w:rPr>
        <w:t>iroma</w:t>
      </w:r>
      <w:r w:rsidR="005F648F" w:rsidRPr="00341F8F">
        <w:rPr>
          <w:rFonts w:cstheme="minorHAnsi"/>
          <w:sz w:val="24"/>
          <w:szCs w:val="24"/>
          <w:lang w:val="sl-SI"/>
        </w:rPr>
        <w:t xml:space="preserve"> 21% v letu 2018</w:t>
      </w:r>
      <w:r w:rsidR="00951455">
        <w:rPr>
          <w:rFonts w:cstheme="minorHAnsi"/>
          <w:sz w:val="24"/>
          <w:szCs w:val="24"/>
          <w:lang w:val="sl-SI"/>
        </w:rPr>
        <w:t>.</w:t>
      </w:r>
      <w:r w:rsidR="005F648F" w:rsidRPr="00341F8F">
        <w:rPr>
          <w:rFonts w:cstheme="minorHAnsi"/>
          <w:sz w:val="24"/>
          <w:szCs w:val="24"/>
          <w:lang w:val="sl-SI"/>
        </w:rPr>
        <w:t xml:space="preserve"> </w:t>
      </w:r>
      <w:r w:rsidR="00951455">
        <w:rPr>
          <w:rFonts w:cstheme="minorHAnsi"/>
          <w:sz w:val="24"/>
          <w:szCs w:val="24"/>
          <w:lang w:val="sl-SI"/>
        </w:rPr>
        <w:t>Največ jih je bilo leta 2016 s</w:t>
      </w:r>
      <w:r w:rsidR="00495518" w:rsidRPr="00341F8F">
        <w:rPr>
          <w:rFonts w:cstheme="minorHAnsi"/>
          <w:sz w:val="24"/>
          <w:szCs w:val="24"/>
          <w:lang w:val="sl-SI"/>
        </w:rPr>
        <w:t xml:space="preserve"> 13.785 </w:t>
      </w:r>
      <w:r w:rsidR="00951455">
        <w:rPr>
          <w:rFonts w:cstheme="minorHAnsi"/>
          <w:sz w:val="24"/>
          <w:szCs w:val="24"/>
          <w:lang w:val="sl-SI"/>
        </w:rPr>
        <w:t>navidezno samozaposlenimi osebami (</w:t>
      </w:r>
      <w:r w:rsidR="00495518" w:rsidRPr="00341F8F">
        <w:rPr>
          <w:rFonts w:cstheme="minorHAnsi"/>
          <w:sz w:val="24"/>
          <w:szCs w:val="24"/>
          <w:lang w:val="sl-SI"/>
        </w:rPr>
        <w:t>oz</w:t>
      </w:r>
      <w:r w:rsidR="00951455">
        <w:rPr>
          <w:rFonts w:cstheme="minorHAnsi"/>
          <w:sz w:val="24"/>
          <w:szCs w:val="24"/>
          <w:lang w:val="sl-SI"/>
        </w:rPr>
        <w:t>iroma</w:t>
      </w:r>
      <w:r w:rsidR="00495518" w:rsidRPr="00341F8F">
        <w:rPr>
          <w:rFonts w:cstheme="minorHAnsi"/>
          <w:sz w:val="24"/>
          <w:szCs w:val="24"/>
          <w:lang w:val="sl-SI"/>
        </w:rPr>
        <w:t xml:space="preserve"> 24% </w:t>
      </w:r>
      <w:r w:rsidR="00951455">
        <w:rPr>
          <w:rFonts w:cstheme="minorHAnsi"/>
          <w:sz w:val="24"/>
          <w:szCs w:val="24"/>
          <w:lang w:val="sl-SI"/>
        </w:rPr>
        <w:t>vseh samozaposlenih, ki ne zaposlujejo delavcev in niso kmetje)</w:t>
      </w:r>
      <w:r w:rsidR="00495518" w:rsidRPr="00341F8F">
        <w:rPr>
          <w:rFonts w:cstheme="minorHAnsi"/>
          <w:sz w:val="24"/>
          <w:szCs w:val="24"/>
          <w:lang w:val="sl-SI"/>
        </w:rPr>
        <w:t xml:space="preserve">. </w:t>
      </w:r>
    </w:p>
    <w:p w14:paraId="390A044E" w14:textId="77777777" w:rsidR="003F1240" w:rsidRDefault="00495518" w:rsidP="00976E09">
      <w:pPr>
        <w:spacing w:line="360" w:lineRule="auto"/>
        <w:jc w:val="both"/>
        <w:rPr>
          <w:rFonts w:cstheme="minorHAnsi"/>
          <w:sz w:val="24"/>
          <w:szCs w:val="24"/>
          <w:lang w:val="sl-SI"/>
        </w:rPr>
      </w:pPr>
      <w:r w:rsidRPr="00341F8F">
        <w:rPr>
          <w:rFonts w:cstheme="minorHAnsi"/>
          <w:i/>
          <w:sz w:val="24"/>
          <w:szCs w:val="24"/>
          <w:lang w:val="sl-SI"/>
        </w:rPr>
        <w:t>Študentsko delo nad 20 ur:</w:t>
      </w:r>
      <w:r w:rsidRPr="00341F8F">
        <w:rPr>
          <w:rFonts w:cstheme="minorHAnsi"/>
          <w:sz w:val="24"/>
          <w:szCs w:val="24"/>
          <w:lang w:val="sl-SI"/>
        </w:rPr>
        <w:t xml:space="preserve"> </w:t>
      </w:r>
      <w:r w:rsidR="003F1240" w:rsidRPr="00341F8F">
        <w:rPr>
          <w:rFonts w:cstheme="minorHAnsi"/>
          <w:sz w:val="24"/>
          <w:szCs w:val="24"/>
          <w:lang w:val="sl-SI"/>
        </w:rPr>
        <w:t>Podobno lahko med prikrite zaposlitve uvrsti</w:t>
      </w:r>
      <w:r w:rsidR="00951455">
        <w:rPr>
          <w:rFonts w:cstheme="minorHAnsi"/>
          <w:sz w:val="24"/>
          <w:szCs w:val="24"/>
          <w:lang w:val="sl-SI"/>
        </w:rPr>
        <w:t>mo</w:t>
      </w:r>
      <w:r w:rsidR="003F1240" w:rsidRPr="00341F8F">
        <w:rPr>
          <w:rFonts w:cstheme="minorHAnsi"/>
          <w:sz w:val="24"/>
          <w:szCs w:val="24"/>
          <w:lang w:val="sl-SI"/>
        </w:rPr>
        <w:t xml:space="preserve"> tudi študentsko delo, ki ga opravljajo študentje ob svojih </w:t>
      </w:r>
      <w:r w:rsidR="00951455">
        <w:rPr>
          <w:rFonts w:cstheme="minorHAnsi"/>
          <w:sz w:val="24"/>
          <w:szCs w:val="24"/>
          <w:lang w:val="sl-SI"/>
        </w:rPr>
        <w:t xml:space="preserve">rednih </w:t>
      </w:r>
      <w:r w:rsidR="003F1240" w:rsidRPr="00341F8F">
        <w:rPr>
          <w:rFonts w:cstheme="minorHAnsi"/>
          <w:sz w:val="24"/>
          <w:szCs w:val="24"/>
          <w:lang w:val="sl-SI"/>
        </w:rPr>
        <w:t>študijskih obveznostih v obsegu 20 ur ali več na teden. T</w:t>
      </w:r>
      <w:r w:rsidR="00951455">
        <w:rPr>
          <w:rFonts w:cstheme="minorHAnsi"/>
          <w:sz w:val="24"/>
          <w:szCs w:val="24"/>
          <w:lang w:val="sl-SI"/>
        </w:rPr>
        <w:t>e</w:t>
      </w:r>
      <w:r w:rsidR="003F1240" w:rsidRPr="00341F8F">
        <w:rPr>
          <w:rFonts w:cstheme="minorHAnsi"/>
          <w:sz w:val="24"/>
          <w:szCs w:val="24"/>
          <w:lang w:val="sl-SI"/>
        </w:rPr>
        <w:t xml:space="preserve">h je približno </w:t>
      </w:r>
      <w:r w:rsidR="00D9588D" w:rsidRPr="00341F8F">
        <w:rPr>
          <w:rFonts w:cstheme="minorHAnsi"/>
          <w:sz w:val="24"/>
          <w:szCs w:val="24"/>
          <w:lang w:val="sl-SI"/>
        </w:rPr>
        <w:t xml:space="preserve">20 tisoč, to je </w:t>
      </w:r>
      <w:r w:rsidR="003F1240" w:rsidRPr="00341F8F">
        <w:rPr>
          <w:rFonts w:cstheme="minorHAnsi"/>
          <w:sz w:val="24"/>
          <w:szCs w:val="24"/>
          <w:lang w:val="sl-SI"/>
        </w:rPr>
        <w:t xml:space="preserve">dve tretjini delovno aktivnih študentov (delež </w:t>
      </w:r>
      <w:r w:rsidR="00D9588D" w:rsidRPr="00341F8F">
        <w:rPr>
          <w:rFonts w:cstheme="minorHAnsi"/>
          <w:sz w:val="24"/>
          <w:szCs w:val="24"/>
          <w:lang w:val="sl-SI"/>
        </w:rPr>
        <w:t>variira med 64,6 in 75,5</w:t>
      </w:r>
      <w:r w:rsidR="003F1240" w:rsidRPr="00341F8F">
        <w:rPr>
          <w:rFonts w:cstheme="minorHAnsi"/>
          <w:sz w:val="24"/>
          <w:szCs w:val="24"/>
          <w:lang w:val="sl-SI"/>
        </w:rPr>
        <w:t>%)</w:t>
      </w:r>
      <w:r w:rsidR="00A73149">
        <w:rPr>
          <w:rFonts w:cstheme="minorHAnsi"/>
          <w:sz w:val="24"/>
          <w:szCs w:val="24"/>
          <w:lang w:val="sl-SI"/>
        </w:rPr>
        <w:t>,</w:t>
      </w:r>
      <w:r w:rsidR="003F1240" w:rsidRPr="00341F8F">
        <w:rPr>
          <w:rFonts w:cstheme="minorHAnsi"/>
          <w:sz w:val="24"/>
          <w:szCs w:val="24"/>
          <w:lang w:val="sl-SI"/>
        </w:rPr>
        <w:t xml:space="preserve"> kar pomeni, da večini delovno aktivnih študentov primarna dejavnost ni študij, temveč delo za plačilo.</w:t>
      </w:r>
    </w:p>
    <w:p w14:paraId="5053F4F5" w14:textId="77777777" w:rsidR="00FF4133" w:rsidRPr="00341F8F" w:rsidRDefault="00FF4133" w:rsidP="00976E09">
      <w:pPr>
        <w:spacing w:line="360" w:lineRule="auto"/>
        <w:jc w:val="both"/>
        <w:rPr>
          <w:rFonts w:cstheme="minorHAnsi"/>
          <w:sz w:val="24"/>
          <w:szCs w:val="24"/>
          <w:lang w:val="sl-SI"/>
        </w:rPr>
      </w:pPr>
    </w:p>
    <w:p w14:paraId="3FE945ED" w14:textId="77777777" w:rsidR="00624794" w:rsidRPr="00341F8F" w:rsidRDefault="009812CA" w:rsidP="00976E09">
      <w:pPr>
        <w:pStyle w:val="Naslov2"/>
        <w:spacing w:line="360" w:lineRule="auto"/>
        <w:rPr>
          <w:sz w:val="24"/>
          <w:szCs w:val="24"/>
        </w:rPr>
      </w:pPr>
      <w:bookmarkStart w:id="17" w:name="_Toc36454592"/>
      <w:r w:rsidRPr="00341F8F">
        <w:rPr>
          <w:sz w:val="24"/>
          <w:szCs w:val="24"/>
        </w:rPr>
        <w:t>Druge</w:t>
      </w:r>
      <w:r w:rsidR="00624794" w:rsidRPr="00341F8F">
        <w:rPr>
          <w:sz w:val="24"/>
          <w:szCs w:val="24"/>
        </w:rPr>
        <w:t xml:space="preserve"> </w:t>
      </w:r>
      <w:r w:rsidRPr="00341F8F">
        <w:rPr>
          <w:sz w:val="24"/>
          <w:szCs w:val="24"/>
        </w:rPr>
        <w:t>(</w:t>
      </w:r>
      <w:r w:rsidR="00624794" w:rsidRPr="00341F8F">
        <w:rPr>
          <w:sz w:val="24"/>
          <w:szCs w:val="24"/>
        </w:rPr>
        <w:t>nestandardne</w:t>
      </w:r>
      <w:r w:rsidRPr="00341F8F">
        <w:rPr>
          <w:sz w:val="24"/>
          <w:szCs w:val="24"/>
        </w:rPr>
        <w:t>)</w:t>
      </w:r>
      <w:r w:rsidR="00624794" w:rsidRPr="00341F8F">
        <w:rPr>
          <w:sz w:val="24"/>
          <w:szCs w:val="24"/>
        </w:rPr>
        <w:t xml:space="preserve"> oblike dela</w:t>
      </w:r>
      <w:bookmarkEnd w:id="17"/>
    </w:p>
    <w:p w14:paraId="732C76A7" w14:textId="77777777" w:rsidR="00004FCB" w:rsidRPr="00341F8F" w:rsidRDefault="002448A4" w:rsidP="00976E09">
      <w:pPr>
        <w:spacing w:line="360" w:lineRule="auto"/>
        <w:jc w:val="both"/>
        <w:rPr>
          <w:rFonts w:cstheme="minorHAnsi"/>
          <w:sz w:val="24"/>
          <w:szCs w:val="24"/>
          <w:lang w:val="sl-SI"/>
        </w:rPr>
      </w:pPr>
      <w:r w:rsidRPr="00341F8F">
        <w:rPr>
          <w:rFonts w:cstheme="minorHAnsi"/>
          <w:sz w:val="24"/>
          <w:szCs w:val="24"/>
          <w:lang w:val="sl-SI"/>
        </w:rPr>
        <w:t>Med ostale oblike nestandardnega de</w:t>
      </w:r>
      <w:r w:rsidR="005238CB" w:rsidRPr="00341F8F">
        <w:rPr>
          <w:rFonts w:cstheme="minorHAnsi"/>
          <w:sz w:val="24"/>
          <w:szCs w:val="24"/>
          <w:lang w:val="sl-SI"/>
        </w:rPr>
        <w:t>la</w:t>
      </w:r>
      <w:r w:rsidRPr="00341F8F">
        <w:rPr>
          <w:rFonts w:cstheme="minorHAnsi"/>
          <w:sz w:val="24"/>
          <w:szCs w:val="24"/>
          <w:lang w:val="sl-SI"/>
        </w:rPr>
        <w:t xml:space="preserve"> uvrščamo še naslednje</w:t>
      </w:r>
      <w:r w:rsidR="005238CB" w:rsidRPr="00341F8F">
        <w:rPr>
          <w:rFonts w:cstheme="minorHAnsi"/>
          <w:sz w:val="24"/>
          <w:szCs w:val="24"/>
          <w:lang w:val="sl-SI"/>
        </w:rPr>
        <w:t xml:space="preserve"> kategorij</w:t>
      </w:r>
      <w:r w:rsidR="00804BA9" w:rsidRPr="00341F8F">
        <w:rPr>
          <w:rFonts w:cstheme="minorHAnsi"/>
          <w:sz w:val="24"/>
          <w:szCs w:val="24"/>
          <w:lang w:val="sl-SI"/>
        </w:rPr>
        <w:t xml:space="preserve">e, ki </w:t>
      </w:r>
      <w:r w:rsidR="00A73149">
        <w:rPr>
          <w:rFonts w:cstheme="minorHAnsi"/>
          <w:sz w:val="24"/>
          <w:szCs w:val="24"/>
          <w:lang w:val="sl-SI"/>
        </w:rPr>
        <w:t xml:space="preserve">jih nismo vključili </w:t>
      </w:r>
      <w:r w:rsidR="00804BA9" w:rsidRPr="00341F8F">
        <w:rPr>
          <w:rFonts w:cstheme="minorHAnsi"/>
          <w:sz w:val="24"/>
          <w:szCs w:val="24"/>
          <w:lang w:val="sl-SI"/>
        </w:rPr>
        <w:t xml:space="preserve">v </w:t>
      </w:r>
      <w:r w:rsidR="007554D6">
        <w:rPr>
          <w:rFonts w:cstheme="minorHAnsi"/>
          <w:sz w:val="24"/>
          <w:szCs w:val="24"/>
          <w:lang w:val="sl-SI"/>
        </w:rPr>
        <w:t>pregledno t</w:t>
      </w:r>
      <w:r w:rsidR="00804BA9" w:rsidRPr="00341F8F">
        <w:rPr>
          <w:rFonts w:cstheme="minorHAnsi"/>
          <w:sz w:val="24"/>
          <w:szCs w:val="24"/>
          <w:lang w:val="sl-SI"/>
        </w:rPr>
        <w:t>abelo</w:t>
      </w:r>
      <w:r w:rsidR="007554D6">
        <w:rPr>
          <w:rFonts w:cstheme="minorHAnsi"/>
          <w:sz w:val="24"/>
          <w:szCs w:val="24"/>
          <w:lang w:val="sl-SI"/>
        </w:rPr>
        <w:t xml:space="preserve"> 2</w:t>
      </w:r>
      <w:r w:rsidR="00804BA9" w:rsidRPr="00341F8F">
        <w:rPr>
          <w:rFonts w:cstheme="minorHAnsi"/>
          <w:sz w:val="24"/>
          <w:szCs w:val="24"/>
          <w:lang w:val="sl-SI"/>
        </w:rPr>
        <w:t xml:space="preserve">, so pa podatki </w:t>
      </w:r>
      <w:r w:rsidR="00A73149">
        <w:rPr>
          <w:rFonts w:cstheme="minorHAnsi"/>
          <w:sz w:val="24"/>
          <w:szCs w:val="24"/>
          <w:lang w:val="sl-SI"/>
        </w:rPr>
        <w:t>podrobno predstavljeni</w:t>
      </w:r>
      <w:r w:rsidR="00A73149" w:rsidRPr="00341F8F">
        <w:rPr>
          <w:rFonts w:cstheme="minorHAnsi"/>
          <w:sz w:val="24"/>
          <w:szCs w:val="24"/>
          <w:lang w:val="sl-SI"/>
        </w:rPr>
        <w:t xml:space="preserve"> </w:t>
      </w:r>
      <w:r w:rsidR="00804BA9" w:rsidRPr="00341F8F">
        <w:rPr>
          <w:rFonts w:cstheme="minorHAnsi"/>
          <w:sz w:val="24"/>
          <w:szCs w:val="24"/>
          <w:lang w:val="sl-SI"/>
        </w:rPr>
        <w:t>v prilogi</w:t>
      </w:r>
      <w:r w:rsidR="009E5317" w:rsidRPr="00341F8F">
        <w:rPr>
          <w:rFonts w:cstheme="minorHAnsi"/>
          <w:sz w:val="24"/>
          <w:szCs w:val="24"/>
          <w:lang w:val="sl-SI"/>
        </w:rPr>
        <w:t xml:space="preserve"> (glej tabelo 4)</w:t>
      </w:r>
      <w:r w:rsidR="00804BA9" w:rsidRPr="00341F8F">
        <w:rPr>
          <w:rFonts w:cstheme="minorHAnsi"/>
          <w:sz w:val="24"/>
          <w:szCs w:val="24"/>
          <w:lang w:val="sl-SI"/>
        </w:rPr>
        <w:t>.</w:t>
      </w:r>
      <w:r w:rsidRPr="00341F8F">
        <w:rPr>
          <w:rFonts w:cstheme="minorHAnsi"/>
          <w:sz w:val="24"/>
          <w:szCs w:val="24"/>
          <w:lang w:val="sl-SI"/>
        </w:rPr>
        <w:t xml:space="preserve"> </w:t>
      </w:r>
    </w:p>
    <w:p w14:paraId="0BD0D18B" w14:textId="77777777" w:rsidR="00004FCB" w:rsidRPr="00341F8F" w:rsidRDefault="00004FCB" w:rsidP="00976E09">
      <w:pPr>
        <w:spacing w:line="360" w:lineRule="auto"/>
        <w:jc w:val="both"/>
        <w:rPr>
          <w:rFonts w:cstheme="minorHAnsi"/>
          <w:sz w:val="24"/>
          <w:szCs w:val="24"/>
          <w:lang w:val="sl-SI"/>
        </w:rPr>
      </w:pPr>
      <w:r w:rsidRPr="00341F8F">
        <w:rPr>
          <w:rFonts w:cstheme="minorHAnsi"/>
          <w:i/>
          <w:sz w:val="24"/>
          <w:szCs w:val="24"/>
          <w:lang w:val="sl-SI"/>
        </w:rPr>
        <w:t xml:space="preserve">Pomagajoči družinski člani: </w:t>
      </w:r>
      <w:r w:rsidR="002448A4" w:rsidRPr="00341F8F">
        <w:rPr>
          <w:rFonts w:cstheme="minorHAnsi"/>
          <w:sz w:val="24"/>
          <w:szCs w:val="24"/>
          <w:lang w:val="sl-SI"/>
        </w:rPr>
        <w:t>Število t</w:t>
      </w:r>
      <w:r w:rsidR="00A73149">
        <w:rPr>
          <w:rFonts w:cstheme="minorHAnsi"/>
          <w:sz w:val="24"/>
          <w:szCs w:val="24"/>
          <w:lang w:val="sl-SI"/>
        </w:rPr>
        <w:t>e</w:t>
      </w:r>
      <w:r w:rsidRPr="00341F8F">
        <w:rPr>
          <w:rFonts w:cstheme="minorHAnsi"/>
          <w:sz w:val="24"/>
          <w:szCs w:val="24"/>
          <w:lang w:val="sl-SI"/>
        </w:rPr>
        <w:t xml:space="preserve">h, ki so pomagali na družinski kmetiji ali v družinskem podjetju, obrti in niso prejemali plače, </w:t>
      </w:r>
      <w:r w:rsidR="00D17B6E">
        <w:rPr>
          <w:rFonts w:cstheme="minorHAnsi"/>
          <w:sz w:val="24"/>
          <w:szCs w:val="24"/>
          <w:lang w:val="sl-SI"/>
        </w:rPr>
        <w:t xml:space="preserve">se </w:t>
      </w:r>
      <w:r w:rsidR="00B6293E" w:rsidRPr="00341F8F">
        <w:rPr>
          <w:rFonts w:cstheme="minorHAnsi"/>
          <w:sz w:val="24"/>
          <w:szCs w:val="24"/>
          <w:lang w:val="sl-SI"/>
        </w:rPr>
        <w:t xml:space="preserve">je v zadnjih treh letih močno </w:t>
      </w:r>
      <w:r w:rsidR="00D17B6E">
        <w:rPr>
          <w:rFonts w:cstheme="minorHAnsi"/>
          <w:sz w:val="24"/>
          <w:szCs w:val="24"/>
          <w:lang w:val="sl-SI"/>
        </w:rPr>
        <w:t xml:space="preserve">zmanjšalo, skoraj </w:t>
      </w:r>
      <w:r w:rsidR="00A73149">
        <w:rPr>
          <w:rFonts w:cstheme="minorHAnsi"/>
          <w:sz w:val="24"/>
          <w:szCs w:val="24"/>
          <w:lang w:val="sl-SI"/>
        </w:rPr>
        <w:t>za polovico</w:t>
      </w:r>
      <w:r w:rsidR="00A73149" w:rsidRPr="00341F8F">
        <w:rPr>
          <w:rFonts w:cstheme="minorHAnsi"/>
          <w:sz w:val="24"/>
          <w:szCs w:val="24"/>
          <w:lang w:val="sl-SI"/>
        </w:rPr>
        <w:t xml:space="preserve"> </w:t>
      </w:r>
      <w:r w:rsidR="00A73149">
        <w:rPr>
          <w:rFonts w:cstheme="minorHAnsi"/>
          <w:sz w:val="24"/>
          <w:szCs w:val="24"/>
          <w:lang w:val="sl-SI"/>
        </w:rPr>
        <w:t>s</w:t>
      </w:r>
      <w:r w:rsidR="002448A4" w:rsidRPr="00341F8F">
        <w:rPr>
          <w:rFonts w:cstheme="minorHAnsi"/>
          <w:sz w:val="24"/>
          <w:szCs w:val="24"/>
          <w:lang w:val="sl-SI"/>
        </w:rPr>
        <w:t xml:space="preserve"> 5 na 2,7%</w:t>
      </w:r>
      <w:r w:rsidR="00B6293E" w:rsidRPr="00341F8F">
        <w:rPr>
          <w:rFonts w:cstheme="minorHAnsi"/>
          <w:sz w:val="24"/>
          <w:szCs w:val="24"/>
          <w:lang w:val="sl-SI"/>
        </w:rPr>
        <w:t xml:space="preserve"> vseh delovno aktivnih</w:t>
      </w:r>
      <w:r w:rsidR="002448A4" w:rsidRPr="00341F8F">
        <w:rPr>
          <w:rFonts w:cstheme="minorHAnsi"/>
          <w:sz w:val="24"/>
          <w:szCs w:val="24"/>
          <w:lang w:val="sl-SI"/>
        </w:rPr>
        <w:t xml:space="preserve">. </w:t>
      </w:r>
    </w:p>
    <w:p w14:paraId="6503721F" w14:textId="77777777" w:rsidR="00B6293E" w:rsidRPr="00341F8F" w:rsidRDefault="00B6293E" w:rsidP="00976E09">
      <w:pPr>
        <w:spacing w:line="360" w:lineRule="auto"/>
        <w:jc w:val="both"/>
        <w:rPr>
          <w:rFonts w:cstheme="minorHAnsi"/>
          <w:sz w:val="24"/>
          <w:szCs w:val="24"/>
          <w:lang w:val="sl-SI"/>
        </w:rPr>
      </w:pPr>
      <w:r w:rsidRPr="00341F8F">
        <w:rPr>
          <w:rFonts w:cstheme="minorHAnsi"/>
          <w:i/>
          <w:sz w:val="24"/>
          <w:szCs w:val="24"/>
          <w:lang w:val="sl-SI"/>
        </w:rPr>
        <w:lastRenderedPageBreak/>
        <w:t>Pogodbeno delo:</w:t>
      </w:r>
      <w:r w:rsidRPr="00341F8F">
        <w:rPr>
          <w:rFonts w:cstheme="minorHAnsi"/>
          <w:sz w:val="24"/>
          <w:szCs w:val="24"/>
          <w:lang w:val="sl-SI"/>
        </w:rPr>
        <w:t xml:space="preserve"> Delo po pogodbi je </w:t>
      </w:r>
      <w:r w:rsidR="00D17B6E">
        <w:rPr>
          <w:rFonts w:cstheme="minorHAnsi"/>
          <w:sz w:val="24"/>
          <w:szCs w:val="24"/>
          <w:lang w:val="sl-SI"/>
        </w:rPr>
        <w:t xml:space="preserve">glede na leto </w:t>
      </w:r>
      <w:r w:rsidRPr="00341F8F">
        <w:rPr>
          <w:rFonts w:cstheme="minorHAnsi"/>
          <w:sz w:val="24"/>
          <w:szCs w:val="24"/>
          <w:lang w:val="sl-SI"/>
        </w:rPr>
        <w:t xml:space="preserve">opravljalo med pol odstotka in </w:t>
      </w:r>
      <w:r w:rsidR="0012310D" w:rsidRPr="00341F8F">
        <w:rPr>
          <w:rFonts w:cstheme="minorHAnsi"/>
          <w:sz w:val="24"/>
          <w:szCs w:val="24"/>
          <w:lang w:val="sl-SI"/>
        </w:rPr>
        <w:t>dobrim</w:t>
      </w:r>
      <w:r w:rsidRPr="00341F8F">
        <w:rPr>
          <w:rFonts w:cstheme="minorHAnsi"/>
          <w:sz w:val="24"/>
          <w:szCs w:val="24"/>
          <w:lang w:val="sl-SI"/>
        </w:rPr>
        <w:t xml:space="preserve"> odstotkom vseh delovno aktivnih</w:t>
      </w:r>
      <w:r w:rsidR="0012310D" w:rsidRPr="00341F8F">
        <w:rPr>
          <w:rFonts w:cstheme="minorHAnsi"/>
          <w:sz w:val="24"/>
          <w:szCs w:val="24"/>
          <w:lang w:val="sl-SI"/>
        </w:rPr>
        <w:t xml:space="preserve">. </w:t>
      </w:r>
    </w:p>
    <w:p w14:paraId="503E0B0B" w14:textId="77777777" w:rsidR="0012310D" w:rsidRPr="00341F8F" w:rsidRDefault="0012310D" w:rsidP="00976E09">
      <w:pPr>
        <w:spacing w:line="360" w:lineRule="auto"/>
        <w:jc w:val="both"/>
        <w:rPr>
          <w:rFonts w:cstheme="minorHAnsi"/>
          <w:sz w:val="24"/>
          <w:szCs w:val="24"/>
          <w:lang w:val="sl-SI"/>
        </w:rPr>
      </w:pPr>
      <w:r w:rsidRPr="00341F8F">
        <w:rPr>
          <w:rFonts w:cstheme="minorHAnsi"/>
          <w:i/>
          <w:sz w:val="24"/>
          <w:szCs w:val="24"/>
          <w:lang w:val="sl-SI"/>
        </w:rPr>
        <w:t>Neformalno delo na črno:</w:t>
      </w:r>
      <w:r w:rsidRPr="00341F8F">
        <w:rPr>
          <w:rFonts w:cstheme="minorHAnsi"/>
          <w:sz w:val="24"/>
          <w:szCs w:val="24"/>
          <w:lang w:val="sl-SI"/>
        </w:rPr>
        <w:t xml:space="preserve"> Delo za neposredno plačilo je leta 2005 opravljalo pol odstotka vseh delovno aktivnih,</w:t>
      </w:r>
      <w:r w:rsidR="00D17B6E">
        <w:rPr>
          <w:rFonts w:cstheme="minorHAnsi"/>
          <w:sz w:val="24"/>
          <w:szCs w:val="24"/>
          <w:lang w:val="sl-SI"/>
        </w:rPr>
        <w:t xml:space="preserve"> potem pa se je njihovo </w:t>
      </w:r>
      <w:r w:rsidRPr="00341F8F">
        <w:rPr>
          <w:rFonts w:cstheme="minorHAnsi"/>
          <w:sz w:val="24"/>
          <w:szCs w:val="24"/>
          <w:lang w:val="sl-SI"/>
        </w:rPr>
        <w:t>število močno zmanjšalo</w:t>
      </w:r>
      <w:r w:rsidR="00D17B6E">
        <w:rPr>
          <w:rFonts w:cstheme="minorHAnsi"/>
          <w:sz w:val="24"/>
          <w:szCs w:val="24"/>
          <w:lang w:val="sl-SI"/>
        </w:rPr>
        <w:t>.</w:t>
      </w:r>
      <w:r w:rsidRPr="00341F8F">
        <w:rPr>
          <w:rFonts w:cstheme="minorHAnsi"/>
          <w:sz w:val="24"/>
          <w:szCs w:val="24"/>
          <w:lang w:val="sl-SI"/>
        </w:rPr>
        <w:t xml:space="preserve"> </w:t>
      </w:r>
      <w:r w:rsidR="00D17B6E">
        <w:rPr>
          <w:rFonts w:cstheme="minorHAnsi"/>
          <w:sz w:val="24"/>
          <w:szCs w:val="24"/>
          <w:lang w:val="sl-SI"/>
        </w:rPr>
        <w:t>L</w:t>
      </w:r>
      <w:r w:rsidRPr="00341F8F">
        <w:rPr>
          <w:rFonts w:cstheme="minorHAnsi"/>
          <w:sz w:val="24"/>
          <w:szCs w:val="24"/>
          <w:lang w:val="sl-SI"/>
        </w:rPr>
        <w:t xml:space="preserve">eta 2018 </w:t>
      </w:r>
      <w:r w:rsidR="00D17B6E">
        <w:rPr>
          <w:rFonts w:cstheme="minorHAnsi"/>
          <w:sz w:val="24"/>
          <w:szCs w:val="24"/>
          <w:lang w:val="sl-SI"/>
        </w:rPr>
        <w:t xml:space="preserve">je vključevalo le še </w:t>
      </w:r>
      <w:r w:rsidRPr="00341F8F">
        <w:rPr>
          <w:rFonts w:cstheme="minorHAnsi"/>
          <w:sz w:val="24"/>
          <w:szCs w:val="24"/>
          <w:lang w:val="sl-SI"/>
        </w:rPr>
        <w:t>0,14% vseh delovno aktivnih.</w:t>
      </w:r>
      <w:r w:rsidR="00590C9A">
        <w:rPr>
          <w:rFonts w:cstheme="minorHAnsi"/>
          <w:sz w:val="24"/>
          <w:szCs w:val="24"/>
          <w:lang w:val="sl-SI"/>
        </w:rPr>
        <w:t xml:space="preserve"> </w:t>
      </w:r>
    </w:p>
    <w:p w14:paraId="773A8188" w14:textId="77777777" w:rsidR="00962BEB" w:rsidRPr="00341F8F" w:rsidRDefault="00994BBA" w:rsidP="00976E09">
      <w:pPr>
        <w:spacing w:line="360" w:lineRule="auto"/>
        <w:jc w:val="both"/>
        <w:rPr>
          <w:rFonts w:cstheme="minorHAnsi"/>
          <w:sz w:val="24"/>
          <w:szCs w:val="24"/>
          <w:lang w:val="sl-SI"/>
        </w:rPr>
      </w:pPr>
      <w:r w:rsidRPr="00341F8F">
        <w:rPr>
          <w:rFonts w:cstheme="minorHAnsi"/>
          <w:i/>
          <w:sz w:val="24"/>
          <w:szCs w:val="24"/>
          <w:lang w:val="sl-SI"/>
        </w:rPr>
        <w:t>Javna dela</w:t>
      </w:r>
      <w:r w:rsidR="00962BEB" w:rsidRPr="00341F8F">
        <w:rPr>
          <w:rFonts w:cstheme="minorHAnsi"/>
          <w:sz w:val="24"/>
          <w:szCs w:val="24"/>
          <w:lang w:val="sl-SI"/>
        </w:rPr>
        <w:t>:</w:t>
      </w:r>
      <w:r w:rsidR="009835FE" w:rsidRPr="00341F8F">
        <w:rPr>
          <w:rFonts w:cstheme="minorHAnsi"/>
          <w:sz w:val="24"/>
          <w:szCs w:val="24"/>
          <w:lang w:val="sl-SI"/>
        </w:rPr>
        <w:t xml:space="preserve"> </w:t>
      </w:r>
      <w:r w:rsidR="00962BEB" w:rsidRPr="00341F8F">
        <w:rPr>
          <w:rFonts w:cstheme="minorHAnsi"/>
          <w:sz w:val="24"/>
          <w:szCs w:val="24"/>
          <w:lang w:val="sl-SI"/>
        </w:rPr>
        <w:t xml:space="preserve">Prek javnih del je </w:t>
      </w:r>
      <w:r w:rsidRPr="00341F8F">
        <w:rPr>
          <w:rFonts w:cstheme="minorHAnsi"/>
          <w:sz w:val="24"/>
          <w:szCs w:val="24"/>
          <w:lang w:val="sl-SI"/>
        </w:rPr>
        <w:t xml:space="preserve">leta 2005 </w:t>
      </w:r>
      <w:r w:rsidR="00962BEB" w:rsidRPr="00341F8F">
        <w:rPr>
          <w:rFonts w:cstheme="minorHAnsi"/>
          <w:sz w:val="24"/>
          <w:szCs w:val="24"/>
          <w:lang w:val="sl-SI"/>
        </w:rPr>
        <w:t>delalo</w:t>
      </w:r>
      <w:r w:rsidRPr="00341F8F">
        <w:rPr>
          <w:rFonts w:cstheme="minorHAnsi"/>
          <w:sz w:val="24"/>
          <w:szCs w:val="24"/>
          <w:lang w:val="sl-SI"/>
        </w:rPr>
        <w:t xml:space="preserve"> 0,4% vseh delovno aktivnih, let</w:t>
      </w:r>
      <w:r w:rsidR="00D17B6E">
        <w:rPr>
          <w:rFonts w:cstheme="minorHAnsi"/>
          <w:sz w:val="24"/>
          <w:szCs w:val="24"/>
          <w:lang w:val="sl-SI"/>
        </w:rPr>
        <w:t>a</w:t>
      </w:r>
      <w:r w:rsidRPr="00341F8F">
        <w:rPr>
          <w:rFonts w:cstheme="minorHAnsi"/>
          <w:sz w:val="24"/>
          <w:szCs w:val="24"/>
          <w:lang w:val="sl-SI"/>
        </w:rPr>
        <w:t xml:space="preserve"> 2018 pa le še 0,15%. </w:t>
      </w:r>
    </w:p>
    <w:p w14:paraId="1A8824C3" w14:textId="77777777" w:rsidR="00F40D44" w:rsidRPr="00341F8F" w:rsidRDefault="00962BEB" w:rsidP="00976E09">
      <w:pPr>
        <w:spacing w:line="360" w:lineRule="auto"/>
        <w:jc w:val="both"/>
        <w:rPr>
          <w:rFonts w:cstheme="minorHAnsi"/>
          <w:sz w:val="24"/>
          <w:szCs w:val="24"/>
          <w:lang w:val="sl-SI"/>
        </w:rPr>
      </w:pPr>
      <w:r w:rsidRPr="00341F8F">
        <w:rPr>
          <w:rFonts w:cstheme="minorHAnsi"/>
          <w:i/>
          <w:sz w:val="24"/>
          <w:szCs w:val="24"/>
          <w:lang w:val="sl-SI"/>
        </w:rPr>
        <w:t>Vajenci, praktikanti</w:t>
      </w:r>
      <w:r w:rsidRPr="00341F8F">
        <w:rPr>
          <w:rFonts w:cstheme="minorHAnsi"/>
          <w:sz w:val="24"/>
          <w:szCs w:val="24"/>
          <w:lang w:val="sl-SI"/>
        </w:rPr>
        <w:t xml:space="preserve">: Manj kot 0,1% vseh delovno aktivnih </w:t>
      </w:r>
      <w:r w:rsidR="00136BB9">
        <w:rPr>
          <w:rFonts w:cstheme="minorHAnsi"/>
          <w:sz w:val="24"/>
          <w:szCs w:val="24"/>
          <w:lang w:val="sl-SI"/>
        </w:rPr>
        <w:t>so</w:t>
      </w:r>
      <w:r w:rsidR="00136BB9" w:rsidRPr="00341F8F">
        <w:rPr>
          <w:rFonts w:cstheme="minorHAnsi"/>
          <w:sz w:val="24"/>
          <w:szCs w:val="24"/>
          <w:lang w:val="sl-SI"/>
        </w:rPr>
        <w:t xml:space="preserve"> </w:t>
      </w:r>
      <w:r w:rsidRPr="00341F8F">
        <w:rPr>
          <w:rFonts w:cstheme="minorHAnsi"/>
          <w:i/>
          <w:sz w:val="24"/>
          <w:szCs w:val="24"/>
          <w:lang w:val="sl-SI"/>
        </w:rPr>
        <w:t>vajenci in praktikanti.</w:t>
      </w:r>
      <w:r w:rsidRPr="00341F8F">
        <w:rPr>
          <w:rFonts w:cstheme="minorHAnsi"/>
          <w:sz w:val="24"/>
          <w:szCs w:val="24"/>
          <w:lang w:val="sl-SI"/>
        </w:rPr>
        <w:t xml:space="preserve"> </w:t>
      </w:r>
    </w:p>
    <w:p w14:paraId="73F7051C" w14:textId="77777777" w:rsidR="004B2D53" w:rsidRPr="00341F8F" w:rsidRDefault="00860D9F" w:rsidP="00976E09">
      <w:pPr>
        <w:spacing w:line="360" w:lineRule="auto"/>
        <w:jc w:val="both"/>
        <w:rPr>
          <w:rFonts w:cstheme="minorHAnsi"/>
          <w:sz w:val="24"/>
          <w:szCs w:val="24"/>
          <w:lang w:val="sl-SI"/>
        </w:rPr>
      </w:pPr>
      <w:r w:rsidRPr="00341F8F">
        <w:rPr>
          <w:rFonts w:cstheme="minorHAnsi"/>
          <w:sz w:val="24"/>
          <w:szCs w:val="24"/>
          <w:lang w:val="sl-SI"/>
        </w:rPr>
        <w:t xml:space="preserve">Število </w:t>
      </w:r>
      <w:r w:rsidRPr="00341F8F">
        <w:rPr>
          <w:rFonts w:cstheme="minorHAnsi"/>
          <w:i/>
          <w:sz w:val="24"/>
          <w:szCs w:val="24"/>
          <w:lang w:val="sl-SI"/>
        </w:rPr>
        <w:t>kmetov</w:t>
      </w:r>
      <w:r w:rsidRPr="00341F8F">
        <w:rPr>
          <w:rFonts w:cstheme="minorHAnsi"/>
          <w:sz w:val="24"/>
          <w:szCs w:val="24"/>
          <w:lang w:val="sl-SI"/>
        </w:rPr>
        <w:t xml:space="preserve"> se je </w:t>
      </w:r>
      <w:r w:rsidR="00136BB9">
        <w:rPr>
          <w:rFonts w:cstheme="minorHAnsi"/>
          <w:sz w:val="24"/>
          <w:szCs w:val="24"/>
          <w:lang w:val="sl-SI"/>
        </w:rPr>
        <w:t xml:space="preserve">med </w:t>
      </w:r>
      <w:r w:rsidRPr="00341F8F">
        <w:rPr>
          <w:rFonts w:cstheme="minorHAnsi"/>
          <w:sz w:val="24"/>
          <w:szCs w:val="24"/>
          <w:lang w:val="sl-SI"/>
        </w:rPr>
        <w:t>let</w:t>
      </w:r>
      <w:r w:rsidR="00136BB9">
        <w:rPr>
          <w:rFonts w:cstheme="minorHAnsi"/>
          <w:sz w:val="24"/>
          <w:szCs w:val="24"/>
          <w:lang w:val="sl-SI"/>
        </w:rPr>
        <w:t>oma</w:t>
      </w:r>
      <w:r w:rsidRPr="00341F8F">
        <w:rPr>
          <w:rFonts w:cstheme="minorHAnsi"/>
          <w:sz w:val="24"/>
          <w:szCs w:val="24"/>
          <w:lang w:val="sl-SI"/>
        </w:rPr>
        <w:t xml:space="preserve"> 2005 </w:t>
      </w:r>
      <w:r w:rsidR="00136BB9">
        <w:rPr>
          <w:rFonts w:cstheme="minorHAnsi"/>
          <w:sz w:val="24"/>
          <w:szCs w:val="24"/>
          <w:lang w:val="sl-SI"/>
        </w:rPr>
        <w:t>in</w:t>
      </w:r>
      <w:r w:rsidRPr="00341F8F">
        <w:rPr>
          <w:rFonts w:cstheme="minorHAnsi"/>
          <w:sz w:val="24"/>
          <w:szCs w:val="24"/>
          <w:lang w:val="sl-SI"/>
        </w:rPr>
        <w:t xml:space="preserve"> 2018 znižalo </w:t>
      </w:r>
      <w:r w:rsidR="00136BB9">
        <w:rPr>
          <w:rFonts w:cstheme="minorHAnsi"/>
          <w:sz w:val="24"/>
          <w:szCs w:val="24"/>
          <w:lang w:val="sl-SI"/>
        </w:rPr>
        <w:t>s</w:t>
      </w:r>
      <w:r w:rsidRPr="00341F8F">
        <w:rPr>
          <w:rFonts w:cstheme="minorHAnsi"/>
          <w:sz w:val="24"/>
          <w:szCs w:val="24"/>
          <w:lang w:val="sl-SI"/>
        </w:rPr>
        <w:t xml:space="preserve"> približno 30.000 </w:t>
      </w:r>
      <w:r w:rsidR="00136BB9">
        <w:rPr>
          <w:rFonts w:cstheme="minorHAnsi"/>
          <w:sz w:val="24"/>
          <w:szCs w:val="24"/>
          <w:lang w:val="sl-SI"/>
        </w:rPr>
        <w:t xml:space="preserve">oseb </w:t>
      </w:r>
      <w:r w:rsidRPr="00341F8F">
        <w:rPr>
          <w:rFonts w:cstheme="minorHAnsi"/>
          <w:sz w:val="24"/>
          <w:szCs w:val="24"/>
          <w:lang w:val="sl-SI"/>
        </w:rPr>
        <w:t>na 20.000</w:t>
      </w:r>
      <w:r w:rsidR="00136BB9">
        <w:rPr>
          <w:rFonts w:cstheme="minorHAnsi"/>
          <w:sz w:val="24"/>
          <w:szCs w:val="24"/>
          <w:lang w:val="sl-SI"/>
        </w:rPr>
        <w:t xml:space="preserve"> oseb</w:t>
      </w:r>
      <w:r w:rsidRPr="00341F8F">
        <w:rPr>
          <w:rFonts w:cstheme="minorHAnsi"/>
          <w:sz w:val="24"/>
          <w:szCs w:val="24"/>
          <w:lang w:val="sl-SI"/>
        </w:rPr>
        <w:t xml:space="preserve">. </w:t>
      </w:r>
    </w:p>
    <w:p w14:paraId="668BECD2" w14:textId="77777777" w:rsidR="007C42DF" w:rsidRPr="00341F8F" w:rsidRDefault="007C42DF" w:rsidP="00976E09">
      <w:pPr>
        <w:spacing w:line="360" w:lineRule="auto"/>
        <w:jc w:val="both"/>
        <w:rPr>
          <w:rFonts w:cstheme="minorHAnsi"/>
          <w:b/>
          <w:sz w:val="24"/>
          <w:szCs w:val="24"/>
          <w:lang w:val="sl-SI"/>
        </w:rPr>
        <w:sectPr w:rsidR="007C42DF" w:rsidRPr="00341F8F" w:rsidSect="00861A3F">
          <w:pgSz w:w="11906" w:h="16838"/>
          <w:pgMar w:top="2163" w:right="1417" w:bottom="1417" w:left="1417" w:header="708" w:footer="708" w:gutter="0"/>
          <w:cols w:space="708"/>
          <w:docGrid w:linePitch="360"/>
        </w:sectPr>
      </w:pPr>
    </w:p>
    <w:p w14:paraId="210912A0" w14:textId="77777777" w:rsidR="007C42DF" w:rsidRPr="00341F8F" w:rsidRDefault="00804BA9" w:rsidP="00804BA9">
      <w:pPr>
        <w:pStyle w:val="Napis"/>
        <w:rPr>
          <w:b/>
          <w:sz w:val="24"/>
          <w:szCs w:val="24"/>
          <w:lang w:val="sl-SI"/>
        </w:rPr>
      </w:pPr>
      <w:r w:rsidRPr="00341F8F">
        <w:rPr>
          <w:b/>
          <w:sz w:val="24"/>
          <w:szCs w:val="24"/>
          <w:lang w:val="sl-SI"/>
        </w:rPr>
        <w:lastRenderedPageBreak/>
        <w:t xml:space="preserve">Tabela </w:t>
      </w:r>
      <w:r w:rsidRPr="00341F8F">
        <w:rPr>
          <w:b/>
          <w:sz w:val="24"/>
          <w:szCs w:val="24"/>
          <w:lang w:val="sl-SI"/>
        </w:rPr>
        <w:fldChar w:fldCharType="begin"/>
      </w:r>
      <w:r w:rsidRPr="00341F8F">
        <w:rPr>
          <w:b/>
          <w:sz w:val="24"/>
          <w:szCs w:val="24"/>
          <w:lang w:val="sl-SI"/>
        </w:rPr>
        <w:instrText xml:space="preserve"> SEQ Tabela \* ARABIC </w:instrText>
      </w:r>
      <w:r w:rsidRPr="00341F8F">
        <w:rPr>
          <w:b/>
          <w:sz w:val="24"/>
          <w:szCs w:val="24"/>
          <w:lang w:val="sl-SI"/>
        </w:rPr>
        <w:fldChar w:fldCharType="separate"/>
      </w:r>
      <w:r w:rsidR="00E46C57" w:rsidRPr="00341F8F">
        <w:rPr>
          <w:b/>
          <w:sz w:val="24"/>
          <w:szCs w:val="24"/>
          <w:lang w:val="sl-SI"/>
        </w:rPr>
        <w:t>2</w:t>
      </w:r>
      <w:r w:rsidRPr="00341F8F">
        <w:rPr>
          <w:b/>
          <w:sz w:val="24"/>
          <w:szCs w:val="24"/>
          <w:lang w:val="sl-SI"/>
        </w:rPr>
        <w:fldChar w:fldCharType="end"/>
      </w:r>
      <w:r w:rsidRPr="00341F8F">
        <w:rPr>
          <w:b/>
          <w:sz w:val="24"/>
          <w:szCs w:val="24"/>
          <w:lang w:val="sl-SI"/>
        </w:rPr>
        <w:t xml:space="preserve">: </w:t>
      </w:r>
      <w:r w:rsidRPr="00341F8F">
        <w:rPr>
          <w:sz w:val="24"/>
          <w:szCs w:val="24"/>
          <w:lang w:val="sl-SI"/>
        </w:rPr>
        <w:t>Splošen pregled zaposlovanja v Sloveniji med let</w:t>
      </w:r>
      <w:r w:rsidR="00136BB9">
        <w:rPr>
          <w:sz w:val="24"/>
          <w:szCs w:val="24"/>
          <w:lang w:val="sl-SI"/>
        </w:rPr>
        <w:t>oma</w:t>
      </w:r>
      <w:r w:rsidRPr="00341F8F">
        <w:rPr>
          <w:sz w:val="24"/>
          <w:szCs w:val="24"/>
          <w:lang w:val="sl-SI"/>
        </w:rPr>
        <w:t xml:space="preserve"> 2005 in 2018</w:t>
      </w:r>
    </w:p>
    <w:tbl>
      <w:tblPr>
        <w:tblStyle w:val="Tabelamrea"/>
        <w:tblW w:w="4826" w:type="pct"/>
        <w:jc w:val="center"/>
        <w:tblLook w:val="04A0" w:firstRow="1" w:lastRow="0" w:firstColumn="1" w:lastColumn="0" w:noHBand="0" w:noVBand="1"/>
      </w:tblPr>
      <w:tblGrid>
        <w:gridCol w:w="686"/>
        <w:gridCol w:w="955"/>
        <w:gridCol w:w="955"/>
        <w:gridCol w:w="782"/>
        <w:gridCol w:w="955"/>
        <w:gridCol w:w="843"/>
        <w:gridCol w:w="843"/>
        <w:gridCol w:w="843"/>
        <w:gridCol w:w="955"/>
        <w:gridCol w:w="848"/>
        <w:gridCol w:w="843"/>
        <w:gridCol w:w="843"/>
        <w:gridCol w:w="843"/>
        <w:gridCol w:w="845"/>
        <w:gridCol w:w="843"/>
        <w:gridCol w:w="843"/>
      </w:tblGrid>
      <w:tr w:rsidR="00860D9F" w:rsidRPr="00341F8F" w14:paraId="56243425" w14:textId="77777777" w:rsidTr="00A10CF4">
        <w:trPr>
          <w:cantSplit/>
          <w:trHeight w:val="391"/>
          <w:jc w:val="center"/>
        </w:trPr>
        <w:tc>
          <w:tcPr>
            <w:tcW w:w="250" w:type="pct"/>
            <w:shd w:val="clear" w:color="auto" w:fill="548DD4" w:themeFill="text2" w:themeFillTint="99"/>
          </w:tcPr>
          <w:p w14:paraId="741C51E6" w14:textId="77777777" w:rsidR="00860D9F" w:rsidRPr="00341F8F" w:rsidRDefault="00860D9F" w:rsidP="00860D9F">
            <w:pPr>
              <w:jc w:val="both"/>
              <w:rPr>
                <w:rFonts w:cstheme="minorHAnsi"/>
                <w:lang w:val="sl-SI"/>
              </w:rPr>
            </w:pPr>
          </w:p>
        </w:tc>
        <w:tc>
          <w:tcPr>
            <w:tcW w:w="348" w:type="pct"/>
            <w:shd w:val="clear" w:color="auto" w:fill="548DD4" w:themeFill="text2" w:themeFillTint="99"/>
          </w:tcPr>
          <w:p w14:paraId="7D7ED338" w14:textId="77777777" w:rsidR="00860D9F" w:rsidRPr="00341F8F" w:rsidRDefault="00860D9F" w:rsidP="00860D9F">
            <w:pPr>
              <w:jc w:val="both"/>
              <w:rPr>
                <w:rFonts w:cstheme="minorHAnsi"/>
                <w:lang w:val="sl-SI"/>
              </w:rPr>
            </w:pPr>
          </w:p>
        </w:tc>
        <w:tc>
          <w:tcPr>
            <w:tcW w:w="633" w:type="pct"/>
            <w:gridSpan w:val="2"/>
            <w:shd w:val="clear" w:color="auto" w:fill="548DD4" w:themeFill="text2" w:themeFillTint="99"/>
          </w:tcPr>
          <w:p w14:paraId="057A167D" w14:textId="77777777" w:rsidR="00860D9F" w:rsidRPr="00341F8F" w:rsidRDefault="00860D9F" w:rsidP="00860D9F">
            <w:pPr>
              <w:jc w:val="both"/>
              <w:rPr>
                <w:rFonts w:cstheme="minorHAnsi"/>
                <w:lang w:val="sl-SI"/>
              </w:rPr>
            </w:pPr>
            <w:r w:rsidRPr="00341F8F">
              <w:rPr>
                <w:rFonts w:cstheme="minorHAnsi"/>
                <w:b/>
                <w:lang w:val="sl-SI"/>
              </w:rPr>
              <w:t>Standardne zaposlitve</w:t>
            </w:r>
          </w:p>
        </w:tc>
        <w:tc>
          <w:tcPr>
            <w:tcW w:w="1926" w:type="pct"/>
            <w:gridSpan w:val="6"/>
            <w:shd w:val="clear" w:color="auto" w:fill="548DD4" w:themeFill="text2" w:themeFillTint="99"/>
          </w:tcPr>
          <w:p w14:paraId="37BD78BA" w14:textId="77777777" w:rsidR="00860D9F" w:rsidRPr="00341F8F" w:rsidRDefault="00860D9F" w:rsidP="00860D9F">
            <w:pPr>
              <w:jc w:val="both"/>
              <w:rPr>
                <w:rFonts w:cstheme="minorHAnsi"/>
                <w:b/>
                <w:lang w:val="sl-SI"/>
              </w:rPr>
            </w:pPr>
            <w:r w:rsidRPr="00341F8F">
              <w:rPr>
                <w:rFonts w:cstheme="minorHAnsi"/>
                <w:b/>
                <w:lang w:val="sl-SI"/>
              </w:rPr>
              <w:t>Nestandardno delo</w:t>
            </w:r>
          </w:p>
        </w:tc>
        <w:tc>
          <w:tcPr>
            <w:tcW w:w="1229" w:type="pct"/>
            <w:gridSpan w:val="4"/>
            <w:shd w:val="clear" w:color="auto" w:fill="548DD4" w:themeFill="text2" w:themeFillTint="99"/>
          </w:tcPr>
          <w:p w14:paraId="7ACD3DB3" w14:textId="77777777" w:rsidR="00860D9F" w:rsidRPr="00341F8F" w:rsidRDefault="00860D9F" w:rsidP="00860D9F">
            <w:pPr>
              <w:jc w:val="both"/>
              <w:rPr>
                <w:rFonts w:cstheme="minorHAnsi"/>
                <w:b/>
                <w:lang w:val="sl-SI"/>
              </w:rPr>
            </w:pPr>
            <w:proofErr w:type="spellStart"/>
            <w:r w:rsidRPr="00341F8F">
              <w:rPr>
                <w:rFonts w:cstheme="minorHAnsi"/>
                <w:b/>
                <w:lang w:val="sl-SI"/>
              </w:rPr>
              <w:t>Prekarno</w:t>
            </w:r>
            <w:proofErr w:type="spellEnd"/>
            <w:r w:rsidRPr="00341F8F">
              <w:rPr>
                <w:rFonts w:cstheme="minorHAnsi"/>
                <w:b/>
                <w:lang w:val="sl-SI"/>
              </w:rPr>
              <w:t xml:space="preserve"> delo</w:t>
            </w:r>
          </w:p>
        </w:tc>
        <w:tc>
          <w:tcPr>
            <w:tcW w:w="614" w:type="pct"/>
            <w:gridSpan w:val="2"/>
            <w:shd w:val="clear" w:color="auto" w:fill="548DD4" w:themeFill="text2" w:themeFillTint="99"/>
          </w:tcPr>
          <w:p w14:paraId="2EC4FCD5" w14:textId="77777777" w:rsidR="00860D9F" w:rsidRPr="00341F8F" w:rsidRDefault="00860D9F" w:rsidP="00860D9F">
            <w:pPr>
              <w:jc w:val="both"/>
              <w:rPr>
                <w:rFonts w:cstheme="minorHAnsi"/>
                <w:lang w:val="sl-SI"/>
              </w:rPr>
            </w:pPr>
            <w:r w:rsidRPr="00341F8F">
              <w:rPr>
                <w:rFonts w:cstheme="minorHAnsi"/>
                <w:b/>
                <w:lang w:val="sl-SI"/>
              </w:rPr>
              <w:t xml:space="preserve">Neformalno delo </w:t>
            </w:r>
            <w:r w:rsidRPr="00341F8F">
              <w:rPr>
                <w:rFonts w:cstheme="minorHAnsi"/>
                <w:lang w:val="sl-SI"/>
              </w:rPr>
              <w:t>(prikrite zaposlitve)</w:t>
            </w:r>
          </w:p>
        </w:tc>
      </w:tr>
      <w:tr w:rsidR="00860D9F" w:rsidRPr="00341F8F" w14:paraId="1CB7E1D9" w14:textId="77777777" w:rsidTr="00A10CF4">
        <w:trPr>
          <w:cantSplit/>
          <w:trHeight w:val="2279"/>
          <w:jc w:val="center"/>
        </w:trPr>
        <w:tc>
          <w:tcPr>
            <w:tcW w:w="250" w:type="pct"/>
            <w:shd w:val="clear" w:color="auto" w:fill="C6D9F1" w:themeFill="text2" w:themeFillTint="33"/>
            <w:textDirection w:val="btLr"/>
          </w:tcPr>
          <w:p w14:paraId="45F15532" w14:textId="77777777" w:rsidR="00860D9F" w:rsidRPr="00341F8F" w:rsidRDefault="00A10CF4" w:rsidP="00860D9F">
            <w:pPr>
              <w:ind w:left="113" w:right="113"/>
              <w:jc w:val="both"/>
              <w:rPr>
                <w:rFonts w:cstheme="minorHAnsi"/>
                <w:lang w:val="sl-SI"/>
              </w:rPr>
            </w:pPr>
            <w:r w:rsidRPr="00341F8F">
              <w:rPr>
                <w:rFonts w:cstheme="minorHAnsi"/>
                <w:b/>
                <w:lang w:val="sl-SI"/>
              </w:rPr>
              <w:t>LETO</w:t>
            </w:r>
          </w:p>
        </w:tc>
        <w:tc>
          <w:tcPr>
            <w:tcW w:w="348" w:type="pct"/>
            <w:shd w:val="clear" w:color="auto" w:fill="C6D9F1" w:themeFill="text2" w:themeFillTint="33"/>
            <w:textDirection w:val="btLr"/>
          </w:tcPr>
          <w:p w14:paraId="565E2C44" w14:textId="77777777" w:rsidR="00860D9F" w:rsidRPr="00341F8F" w:rsidRDefault="00860D9F" w:rsidP="00860D9F">
            <w:pPr>
              <w:ind w:left="113" w:right="113"/>
              <w:jc w:val="both"/>
              <w:rPr>
                <w:rFonts w:cstheme="minorHAnsi"/>
                <w:lang w:val="sl-SI"/>
              </w:rPr>
            </w:pPr>
            <w:r w:rsidRPr="00341F8F">
              <w:rPr>
                <w:rFonts w:cstheme="minorHAnsi"/>
                <w:lang w:val="sl-SI"/>
              </w:rPr>
              <w:t>Delovno aktivni</w:t>
            </w:r>
          </w:p>
        </w:tc>
        <w:tc>
          <w:tcPr>
            <w:tcW w:w="348" w:type="pct"/>
            <w:shd w:val="clear" w:color="auto" w:fill="C6D9F1" w:themeFill="text2" w:themeFillTint="33"/>
            <w:textDirection w:val="btLr"/>
          </w:tcPr>
          <w:p w14:paraId="75D50304" w14:textId="77777777" w:rsidR="00860D9F" w:rsidRPr="00341F8F" w:rsidRDefault="00860D9F" w:rsidP="00860D9F">
            <w:pPr>
              <w:ind w:left="113" w:right="113"/>
              <w:jc w:val="both"/>
              <w:rPr>
                <w:rFonts w:cstheme="minorHAnsi"/>
                <w:lang w:val="sl-SI"/>
              </w:rPr>
            </w:pPr>
            <w:r w:rsidRPr="00341F8F">
              <w:rPr>
                <w:rFonts w:cstheme="minorHAnsi"/>
                <w:lang w:val="sl-SI"/>
              </w:rPr>
              <w:t>Standardno zaposleni</w:t>
            </w:r>
          </w:p>
        </w:tc>
        <w:tc>
          <w:tcPr>
            <w:tcW w:w="284" w:type="pct"/>
            <w:shd w:val="clear" w:color="auto" w:fill="C6D9F1" w:themeFill="text2" w:themeFillTint="33"/>
            <w:textDirection w:val="btLr"/>
          </w:tcPr>
          <w:p w14:paraId="07E1BA40" w14:textId="77777777" w:rsidR="00860D9F" w:rsidRPr="00341F8F" w:rsidRDefault="00860D9F" w:rsidP="00860D9F">
            <w:pPr>
              <w:ind w:left="113" w:right="113"/>
              <w:jc w:val="both"/>
              <w:rPr>
                <w:rFonts w:cstheme="minorHAnsi"/>
                <w:lang w:val="sl-SI"/>
              </w:rPr>
            </w:pPr>
            <w:r w:rsidRPr="00341F8F">
              <w:rPr>
                <w:rFonts w:cstheme="minorHAnsi"/>
                <w:lang w:val="sl-SI"/>
              </w:rPr>
              <w:t>% od delovno aktivnih</w:t>
            </w:r>
          </w:p>
        </w:tc>
        <w:tc>
          <w:tcPr>
            <w:tcW w:w="348" w:type="pct"/>
            <w:shd w:val="clear" w:color="auto" w:fill="C6D9F1" w:themeFill="text2" w:themeFillTint="33"/>
            <w:textDirection w:val="btLr"/>
            <w:vAlign w:val="center"/>
          </w:tcPr>
          <w:p w14:paraId="79B2DE39" w14:textId="77777777" w:rsidR="00860D9F" w:rsidRPr="00341F8F" w:rsidRDefault="00860D9F" w:rsidP="00860D9F">
            <w:pPr>
              <w:ind w:left="113" w:right="113"/>
              <w:jc w:val="both"/>
              <w:rPr>
                <w:rFonts w:cstheme="minorHAnsi"/>
                <w:lang w:val="sl-SI"/>
              </w:rPr>
            </w:pPr>
            <w:r w:rsidRPr="00341F8F">
              <w:rPr>
                <w:rFonts w:cstheme="minorHAnsi"/>
                <w:lang w:val="sl-SI"/>
              </w:rPr>
              <w:t>Določen čas</w:t>
            </w:r>
          </w:p>
        </w:tc>
        <w:tc>
          <w:tcPr>
            <w:tcW w:w="307" w:type="pct"/>
            <w:shd w:val="clear" w:color="auto" w:fill="C6D9F1" w:themeFill="text2" w:themeFillTint="33"/>
            <w:textDirection w:val="btLr"/>
            <w:vAlign w:val="center"/>
          </w:tcPr>
          <w:p w14:paraId="5E041AA7" w14:textId="77777777" w:rsidR="00860D9F" w:rsidRPr="00341F8F" w:rsidRDefault="00136BB9" w:rsidP="00136BB9">
            <w:pPr>
              <w:ind w:left="113" w:right="113"/>
              <w:jc w:val="both"/>
              <w:rPr>
                <w:rFonts w:cstheme="minorHAnsi"/>
                <w:lang w:val="sl-SI"/>
              </w:rPr>
            </w:pPr>
            <w:r>
              <w:rPr>
                <w:rFonts w:cstheme="minorHAnsi"/>
                <w:lang w:val="sl-SI"/>
              </w:rPr>
              <w:t>K</w:t>
            </w:r>
            <w:r w:rsidR="00860D9F" w:rsidRPr="00341F8F">
              <w:rPr>
                <w:rFonts w:cstheme="minorHAnsi"/>
                <w:lang w:val="sl-SI"/>
              </w:rPr>
              <w:t>rajši delovni čas</w:t>
            </w:r>
          </w:p>
        </w:tc>
        <w:tc>
          <w:tcPr>
            <w:tcW w:w="307" w:type="pct"/>
            <w:shd w:val="clear" w:color="auto" w:fill="C6D9F1" w:themeFill="text2" w:themeFillTint="33"/>
            <w:textDirection w:val="btLr"/>
            <w:vAlign w:val="center"/>
          </w:tcPr>
          <w:p w14:paraId="5E7F72E0" w14:textId="77777777" w:rsidR="00860D9F" w:rsidRPr="00341F8F" w:rsidRDefault="00860D9F" w:rsidP="00860D9F">
            <w:pPr>
              <w:ind w:left="113" w:right="113"/>
              <w:jc w:val="both"/>
              <w:rPr>
                <w:rFonts w:cstheme="minorHAnsi"/>
                <w:lang w:val="sl-SI"/>
              </w:rPr>
            </w:pPr>
            <w:r w:rsidRPr="00341F8F">
              <w:rPr>
                <w:rFonts w:cstheme="minorHAnsi"/>
                <w:lang w:val="sl-SI"/>
              </w:rPr>
              <w:t>Agencijsko delo</w:t>
            </w:r>
          </w:p>
        </w:tc>
        <w:tc>
          <w:tcPr>
            <w:tcW w:w="307" w:type="pct"/>
            <w:shd w:val="clear" w:color="auto" w:fill="C6D9F1" w:themeFill="text2" w:themeFillTint="33"/>
            <w:textDirection w:val="btLr"/>
            <w:vAlign w:val="center"/>
          </w:tcPr>
          <w:p w14:paraId="5A66DF07" w14:textId="77777777" w:rsidR="00860D9F" w:rsidRPr="00341F8F" w:rsidRDefault="00860D9F" w:rsidP="00860D9F">
            <w:pPr>
              <w:ind w:left="113" w:right="113"/>
              <w:jc w:val="both"/>
              <w:rPr>
                <w:rFonts w:cstheme="minorHAnsi"/>
                <w:lang w:val="sl-SI"/>
              </w:rPr>
            </w:pPr>
            <w:r w:rsidRPr="00341F8F">
              <w:rPr>
                <w:rFonts w:cstheme="minorHAnsi"/>
                <w:lang w:val="sl-SI"/>
              </w:rPr>
              <w:t>Študentsko delo</w:t>
            </w:r>
          </w:p>
        </w:tc>
        <w:tc>
          <w:tcPr>
            <w:tcW w:w="348" w:type="pct"/>
            <w:shd w:val="clear" w:color="auto" w:fill="C6D9F1" w:themeFill="text2" w:themeFillTint="33"/>
            <w:textDirection w:val="btLr"/>
          </w:tcPr>
          <w:p w14:paraId="3786FFB6" w14:textId="77777777" w:rsidR="00860D9F" w:rsidRPr="00341F8F" w:rsidRDefault="00860D9F" w:rsidP="00860D9F">
            <w:pPr>
              <w:ind w:left="113" w:right="113"/>
              <w:jc w:val="both"/>
              <w:rPr>
                <w:rFonts w:cstheme="minorHAnsi"/>
                <w:lang w:val="sl-SI"/>
              </w:rPr>
            </w:pPr>
            <w:r w:rsidRPr="00341F8F">
              <w:rPr>
                <w:rFonts w:cstheme="minorHAnsi"/>
                <w:lang w:val="sl-SI"/>
              </w:rPr>
              <w:t>Samozaposleni</w:t>
            </w:r>
          </w:p>
        </w:tc>
        <w:tc>
          <w:tcPr>
            <w:tcW w:w="307" w:type="pct"/>
            <w:shd w:val="clear" w:color="auto" w:fill="C6D9F1" w:themeFill="text2" w:themeFillTint="33"/>
            <w:textDirection w:val="btLr"/>
          </w:tcPr>
          <w:p w14:paraId="510CBFBC" w14:textId="77777777" w:rsidR="00860D9F" w:rsidRPr="00341F8F" w:rsidRDefault="00860D9F" w:rsidP="00860D9F">
            <w:pPr>
              <w:ind w:left="113" w:right="113"/>
              <w:jc w:val="both"/>
              <w:rPr>
                <w:rFonts w:cstheme="minorHAnsi"/>
                <w:lang w:val="sl-SI"/>
              </w:rPr>
            </w:pPr>
            <w:r w:rsidRPr="00341F8F">
              <w:rPr>
                <w:rFonts w:cstheme="minorHAnsi"/>
                <w:lang w:val="sl-SI"/>
              </w:rPr>
              <w:t>Samozaposleni brez delavcev</w:t>
            </w:r>
          </w:p>
        </w:tc>
        <w:tc>
          <w:tcPr>
            <w:tcW w:w="307" w:type="pct"/>
            <w:shd w:val="clear" w:color="auto" w:fill="C6D9F1" w:themeFill="text2" w:themeFillTint="33"/>
            <w:textDirection w:val="btLr"/>
            <w:vAlign w:val="center"/>
          </w:tcPr>
          <w:p w14:paraId="7124683C" w14:textId="77777777" w:rsidR="00860D9F" w:rsidRPr="00341F8F" w:rsidRDefault="00860D9F" w:rsidP="00860D9F">
            <w:pPr>
              <w:ind w:left="113" w:right="113"/>
              <w:jc w:val="both"/>
              <w:rPr>
                <w:rFonts w:cstheme="minorHAnsi"/>
                <w:lang w:val="sl-SI"/>
              </w:rPr>
            </w:pPr>
            <w:r w:rsidRPr="00341F8F">
              <w:rPr>
                <w:rFonts w:cstheme="minorHAnsi"/>
                <w:lang w:val="sl-SI"/>
              </w:rPr>
              <w:t>Neprostovoljno za določen čas</w:t>
            </w:r>
          </w:p>
        </w:tc>
        <w:tc>
          <w:tcPr>
            <w:tcW w:w="307" w:type="pct"/>
            <w:shd w:val="clear" w:color="auto" w:fill="C6D9F1" w:themeFill="text2" w:themeFillTint="33"/>
            <w:textDirection w:val="btLr"/>
            <w:vAlign w:val="center"/>
          </w:tcPr>
          <w:p w14:paraId="1CBFB6F1" w14:textId="77777777" w:rsidR="00860D9F" w:rsidRPr="00341F8F" w:rsidRDefault="00860D9F" w:rsidP="00136BB9">
            <w:pPr>
              <w:ind w:left="113" w:right="113"/>
              <w:jc w:val="both"/>
              <w:rPr>
                <w:rFonts w:cstheme="minorHAnsi"/>
                <w:lang w:val="sl-SI"/>
              </w:rPr>
            </w:pPr>
            <w:r w:rsidRPr="00341F8F">
              <w:rPr>
                <w:rFonts w:cstheme="minorHAnsi"/>
                <w:lang w:val="sl-SI"/>
              </w:rPr>
              <w:t>Neprostovoljno s krajšim DČ</w:t>
            </w:r>
          </w:p>
        </w:tc>
        <w:tc>
          <w:tcPr>
            <w:tcW w:w="307" w:type="pct"/>
            <w:tcBorders>
              <w:bottom w:val="single" w:sz="4" w:space="0" w:color="auto"/>
            </w:tcBorders>
            <w:shd w:val="clear" w:color="auto" w:fill="C6D9F1" w:themeFill="text2" w:themeFillTint="33"/>
            <w:textDirection w:val="btLr"/>
          </w:tcPr>
          <w:p w14:paraId="01D9F9D2" w14:textId="77777777" w:rsidR="00860D9F" w:rsidRPr="00341F8F" w:rsidRDefault="00860D9F" w:rsidP="00860D9F">
            <w:pPr>
              <w:ind w:left="113" w:right="113"/>
              <w:jc w:val="both"/>
              <w:rPr>
                <w:rFonts w:cstheme="minorHAnsi"/>
                <w:lang w:val="sl-SI"/>
              </w:rPr>
            </w:pPr>
            <w:r w:rsidRPr="00341F8F">
              <w:rPr>
                <w:rFonts w:cstheme="minorHAnsi"/>
                <w:lang w:val="sl-SI"/>
              </w:rPr>
              <w:t>Revni standardno zaposleni</w:t>
            </w:r>
          </w:p>
        </w:tc>
        <w:tc>
          <w:tcPr>
            <w:tcW w:w="307" w:type="pct"/>
            <w:tcBorders>
              <w:bottom w:val="single" w:sz="4" w:space="0" w:color="auto"/>
            </w:tcBorders>
            <w:shd w:val="clear" w:color="auto" w:fill="C6D9F1" w:themeFill="text2" w:themeFillTint="33"/>
            <w:textDirection w:val="btLr"/>
          </w:tcPr>
          <w:p w14:paraId="22519E98" w14:textId="77777777" w:rsidR="00860D9F" w:rsidRPr="00341F8F" w:rsidRDefault="00860D9F" w:rsidP="00860D9F">
            <w:pPr>
              <w:ind w:left="113" w:right="113"/>
              <w:jc w:val="both"/>
              <w:rPr>
                <w:rFonts w:cstheme="minorHAnsi"/>
                <w:lang w:val="sl-SI"/>
              </w:rPr>
            </w:pPr>
            <w:r w:rsidRPr="00341F8F">
              <w:rPr>
                <w:rFonts w:cstheme="minorHAnsi"/>
                <w:lang w:val="sl-SI"/>
              </w:rPr>
              <w:t>Revni nestandardno zaposleni</w:t>
            </w:r>
          </w:p>
        </w:tc>
        <w:tc>
          <w:tcPr>
            <w:tcW w:w="307" w:type="pct"/>
            <w:shd w:val="clear" w:color="auto" w:fill="C6D9F1" w:themeFill="text2" w:themeFillTint="33"/>
            <w:textDirection w:val="btLr"/>
          </w:tcPr>
          <w:p w14:paraId="303DF4A1" w14:textId="77777777" w:rsidR="00860D9F" w:rsidRPr="00341F8F" w:rsidRDefault="00860D9F" w:rsidP="00860D9F">
            <w:pPr>
              <w:ind w:left="113" w:right="113"/>
              <w:jc w:val="both"/>
              <w:rPr>
                <w:rFonts w:cstheme="minorHAnsi"/>
                <w:lang w:val="sl-SI"/>
              </w:rPr>
            </w:pPr>
            <w:r w:rsidRPr="00341F8F">
              <w:rPr>
                <w:rFonts w:cstheme="minorHAnsi"/>
                <w:lang w:val="sl-SI"/>
              </w:rPr>
              <w:t>Navidezni samozaposleni</w:t>
            </w:r>
          </w:p>
        </w:tc>
        <w:tc>
          <w:tcPr>
            <w:tcW w:w="307" w:type="pct"/>
            <w:shd w:val="clear" w:color="auto" w:fill="C6D9F1" w:themeFill="text2" w:themeFillTint="33"/>
            <w:textDirection w:val="btLr"/>
          </w:tcPr>
          <w:p w14:paraId="53DE92F0" w14:textId="77777777" w:rsidR="00860D9F" w:rsidRPr="00341F8F" w:rsidRDefault="00860D9F" w:rsidP="00860D9F">
            <w:pPr>
              <w:ind w:left="113" w:right="113"/>
              <w:jc w:val="both"/>
              <w:rPr>
                <w:rFonts w:cstheme="minorHAnsi"/>
                <w:lang w:val="sl-SI"/>
              </w:rPr>
            </w:pPr>
            <w:r w:rsidRPr="00341F8F">
              <w:rPr>
                <w:rFonts w:cstheme="minorHAnsi"/>
                <w:lang w:val="sl-SI"/>
              </w:rPr>
              <w:t>Študentsko delo – 20 ur in več na teden</w:t>
            </w:r>
          </w:p>
        </w:tc>
      </w:tr>
      <w:tr w:rsidR="00860D9F" w:rsidRPr="00341F8F" w14:paraId="6D6489D0" w14:textId="77777777" w:rsidTr="00860D9F">
        <w:trPr>
          <w:jc w:val="center"/>
        </w:trPr>
        <w:tc>
          <w:tcPr>
            <w:tcW w:w="250" w:type="pct"/>
            <w:vAlign w:val="center"/>
          </w:tcPr>
          <w:p w14:paraId="55600172" w14:textId="77777777" w:rsidR="00860D9F" w:rsidRPr="00341F8F" w:rsidRDefault="00860D9F" w:rsidP="00860D9F">
            <w:pPr>
              <w:jc w:val="both"/>
              <w:rPr>
                <w:rFonts w:cstheme="minorHAnsi"/>
                <w:lang w:val="sl-SI"/>
              </w:rPr>
            </w:pPr>
            <w:r w:rsidRPr="00341F8F">
              <w:rPr>
                <w:rFonts w:cstheme="minorHAnsi"/>
                <w:lang w:val="sl-SI"/>
              </w:rPr>
              <w:t>2018</w:t>
            </w:r>
          </w:p>
        </w:tc>
        <w:tc>
          <w:tcPr>
            <w:tcW w:w="348" w:type="pct"/>
            <w:vAlign w:val="center"/>
          </w:tcPr>
          <w:p w14:paraId="5F24546B" w14:textId="77777777" w:rsidR="00860D9F" w:rsidRPr="00341F8F" w:rsidRDefault="00860D9F" w:rsidP="00860D9F">
            <w:pPr>
              <w:jc w:val="both"/>
              <w:rPr>
                <w:rFonts w:cstheme="minorHAnsi"/>
                <w:lang w:val="sl-SI"/>
              </w:rPr>
            </w:pPr>
            <w:r w:rsidRPr="00341F8F">
              <w:rPr>
                <w:rFonts w:cstheme="minorHAnsi"/>
                <w:lang w:val="sl-SI"/>
              </w:rPr>
              <w:t>980.644</w:t>
            </w:r>
          </w:p>
        </w:tc>
        <w:tc>
          <w:tcPr>
            <w:tcW w:w="348" w:type="pct"/>
            <w:vAlign w:val="center"/>
          </w:tcPr>
          <w:p w14:paraId="0FC77D31" w14:textId="77777777" w:rsidR="00860D9F" w:rsidRPr="00341F8F" w:rsidRDefault="00860D9F" w:rsidP="00860D9F">
            <w:pPr>
              <w:jc w:val="both"/>
              <w:rPr>
                <w:rFonts w:cstheme="minorHAnsi"/>
                <w:lang w:val="sl-SI"/>
              </w:rPr>
            </w:pPr>
            <w:r w:rsidRPr="00341F8F">
              <w:rPr>
                <w:rFonts w:cstheme="minorHAnsi"/>
                <w:lang w:val="sl-SI"/>
              </w:rPr>
              <w:t>647.766</w:t>
            </w:r>
          </w:p>
        </w:tc>
        <w:tc>
          <w:tcPr>
            <w:tcW w:w="284" w:type="pct"/>
            <w:shd w:val="clear" w:color="auto" w:fill="D9D9D9" w:themeFill="background1" w:themeFillShade="D9"/>
            <w:vAlign w:val="center"/>
          </w:tcPr>
          <w:p w14:paraId="731A7EFD" w14:textId="77777777" w:rsidR="00860D9F" w:rsidRPr="00341F8F" w:rsidRDefault="00860D9F" w:rsidP="00860D9F">
            <w:pPr>
              <w:jc w:val="both"/>
              <w:rPr>
                <w:rFonts w:cstheme="minorHAnsi"/>
                <w:b/>
                <w:lang w:val="sl-SI"/>
              </w:rPr>
            </w:pPr>
            <w:r w:rsidRPr="00341F8F">
              <w:rPr>
                <w:rFonts w:cstheme="minorHAnsi"/>
                <w:b/>
                <w:lang w:val="sl-SI"/>
              </w:rPr>
              <w:t>66,1%</w:t>
            </w:r>
          </w:p>
        </w:tc>
        <w:tc>
          <w:tcPr>
            <w:tcW w:w="348" w:type="pct"/>
            <w:vAlign w:val="center"/>
          </w:tcPr>
          <w:p w14:paraId="5A86A6F8" w14:textId="77777777" w:rsidR="00860D9F" w:rsidRPr="00341F8F" w:rsidRDefault="00860D9F" w:rsidP="00860D9F">
            <w:pPr>
              <w:jc w:val="both"/>
              <w:rPr>
                <w:rFonts w:cstheme="minorHAnsi"/>
                <w:lang w:val="sl-SI"/>
              </w:rPr>
            </w:pPr>
            <w:r w:rsidRPr="00341F8F">
              <w:rPr>
                <w:rFonts w:cstheme="minorHAnsi"/>
                <w:lang w:val="sl-SI"/>
              </w:rPr>
              <w:t>91.672</w:t>
            </w:r>
          </w:p>
        </w:tc>
        <w:tc>
          <w:tcPr>
            <w:tcW w:w="307" w:type="pct"/>
            <w:vAlign w:val="center"/>
          </w:tcPr>
          <w:p w14:paraId="7AC06A0E" w14:textId="77777777" w:rsidR="00860D9F" w:rsidRPr="00341F8F" w:rsidRDefault="00860D9F" w:rsidP="00860D9F">
            <w:pPr>
              <w:jc w:val="both"/>
              <w:rPr>
                <w:rFonts w:cstheme="minorHAnsi"/>
                <w:lang w:val="sl-SI"/>
              </w:rPr>
            </w:pPr>
            <w:r w:rsidRPr="00341F8F">
              <w:rPr>
                <w:rFonts w:cstheme="minorHAnsi"/>
                <w:lang w:val="sl-SI"/>
              </w:rPr>
              <w:t>48.875</w:t>
            </w:r>
          </w:p>
        </w:tc>
        <w:tc>
          <w:tcPr>
            <w:tcW w:w="307" w:type="pct"/>
            <w:vAlign w:val="center"/>
          </w:tcPr>
          <w:p w14:paraId="42B1A5DA" w14:textId="77777777" w:rsidR="00860D9F" w:rsidRPr="00341F8F" w:rsidRDefault="00860D9F" w:rsidP="00860D9F">
            <w:pPr>
              <w:jc w:val="both"/>
              <w:rPr>
                <w:rFonts w:cstheme="minorHAnsi"/>
                <w:lang w:val="sl-SI"/>
              </w:rPr>
            </w:pPr>
            <w:r w:rsidRPr="00341F8F">
              <w:rPr>
                <w:rFonts w:cstheme="minorHAnsi"/>
                <w:lang w:val="sl-SI"/>
              </w:rPr>
              <w:t>17.933</w:t>
            </w:r>
          </w:p>
        </w:tc>
        <w:tc>
          <w:tcPr>
            <w:tcW w:w="307" w:type="pct"/>
            <w:vAlign w:val="center"/>
          </w:tcPr>
          <w:p w14:paraId="34348552" w14:textId="77777777" w:rsidR="00860D9F" w:rsidRPr="00341F8F" w:rsidRDefault="00860D9F" w:rsidP="00860D9F">
            <w:pPr>
              <w:jc w:val="both"/>
              <w:rPr>
                <w:rFonts w:cstheme="minorHAnsi"/>
                <w:lang w:val="sl-SI"/>
              </w:rPr>
            </w:pPr>
            <w:r w:rsidRPr="00341F8F">
              <w:rPr>
                <w:rFonts w:cstheme="minorHAnsi"/>
                <w:lang w:val="sl-SI"/>
              </w:rPr>
              <w:t>30.672</w:t>
            </w:r>
          </w:p>
        </w:tc>
        <w:tc>
          <w:tcPr>
            <w:tcW w:w="348" w:type="pct"/>
            <w:vAlign w:val="center"/>
          </w:tcPr>
          <w:p w14:paraId="5DEB6E8F" w14:textId="77777777" w:rsidR="00860D9F" w:rsidRPr="00341F8F" w:rsidRDefault="00860D9F" w:rsidP="00860D9F">
            <w:pPr>
              <w:jc w:val="both"/>
              <w:rPr>
                <w:rFonts w:cstheme="minorHAnsi"/>
                <w:lang w:val="sl-SI"/>
              </w:rPr>
            </w:pPr>
            <w:r w:rsidRPr="00341F8F">
              <w:rPr>
                <w:rFonts w:cstheme="minorHAnsi"/>
                <w:lang w:val="sl-SI"/>
              </w:rPr>
              <w:t>101.443</w:t>
            </w:r>
          </w:p>
        </w:tc>
        <w:tc>
          <w:tcPr>
            <w:tcW w:w="307" w:type="pct"/>
            <w:shd w:val="clear" w:color="auto" w:fill="auto"/>
            <w:vAlign w:val="center"/>
          </w:tcPr>
          <w:p w14:paraId="2BFD40A3" w14:textId="77777777" w:rsidR="00860D9F" w:rsidRPr="00341F8F" w:rsidRDefault="00860D9F" w:rsidP="00860D9F">
            <w:pPr>
              <w:jc w:val="both"/>
              <w:rPr>
                <w:rFonts w:cstheme="minorHAnsi"/>
                <w:lang w:val="sl-SI"/>
              </w:rPr>
            </w:pPr>
            <w:r w:rsidRPr="00341F8F">
              <w:rPr>
                <w:rFonts w:cstheme="minorHAnsi"/>
                <w:lang w:val="sl-SI"/>
              </w:rPr>
              <w:t>64.737</w:t>
            </w:r>
          </w:p>
        </w:tc>
        <w:tc>
          <w:tcPr>
            <w:tcW w:w="307" w:type="pct"/>
            <w:shd w:val="clear" w:color="auto" w:fill="auto"/>
            <w:vAlign w:val="center"/>
          </w:tcPr>
          <w:p w14:paraId="2DA57B24" w14:textId="77777777" w:rsidR="00860D9F" w:rsidRPr="00341F8F" w:rsidRDefault="00860D9F" w:rsidP="00860D9F">
            <w:pPr>
              <w:jc w:val="both"/>
              <w:rPr>
                <w:rFonts w:cstheme="minorHAnsi"/>
                <w:lang w:val="sl-SI"/>
              </w:rPr>
            </w:pPr>
            <w:r w:rsidRPr="00341F8F">
              <w:rPr>
                <w:rFonts w:cstheme="minorHAnsi"/>
                <w:lang w:val="sl-SI"/>
              </w:rPr>
              <w:t>36.231</w:t>
            </w:r>
          </w:p>
        </w:tc>
        <w:tc>
          <w:tcPr>
            <w:tcW w:w="307" w:type="pct"/>
            <w:shd w:val="clear" w:color="auto" w:fill="auto"/>
            <w:vAlign w:val="center"/>
          </w:tcPr>
          <w:p w14:paraId="4071EA52" w14:textId="77777777" w:rsidR="00860D9F" w:rsidRPr="00341F8F" w:rsidRDefault="00860D9F" w:rsidP="00860D9F">
            <w:pPr>
              <w:jc w:val="both"/>
              <w:rPr>
                <w:rFonts w:cstheme="minorHAnsi"/>
                <w:lang w:val="sl-SI"/>
              </w:rPr>
            </w:pPr>
            <w:r w:rsidRPr="00341F8F">
              <w:rPr>
                <w:rFonts w:cstheme="minorHAnsi"/>
                <w:lang w:val="sl-SI"/>
              </w:rPr>
              <w:t>13.733</w:t>
            </w:r>
          </w:p>
        </w:tc>
        <w:tc>
          <w:tcPr>
            <w:tcW w:w="307" w:type="pct"/>
            <w:shd w:val="clear" w:color="auto" w:fill="D9D9D9" w:themeFill="background1" w:themeFillShade="D9"/>
            <w:vAlign w:val="center"/>
          </w:tcPr>
          <w:p w14:paraId="6D372840" w14:textId="77777777" w:rsidR="00860D9F" w:rsidRPr="00341F8F" w:rsidRDefault="00860D9F" w:rsidP="00860D9F">
            <w:pPr>
              <w:jc w:val="both"/>
              <w:rPr>
                <w:rFonts w:cstheme="minorHAnsi"/>
                <w:lang w:val="sl-SI"/>
              </w:rPr>
            </w:pPr>
            <w:r w:rsidRPr="00341F8F">
              <w:rPr>
                <w:rFonts w:cstheme="minorHAnsi"/>
                <w:lang w:val="sl-SI"/>
              </w:rPr>
              <w:t>/</w:t>
            </w:r>
          </w:p>
        </w:tc>
        <w:tc>
          <w:tcPr>
            <w:tcW w:w="307" w:type="pct"/>
            <w:shd w:val="clear" w:color="auto" w:fill="D9D9D9" w:themeFill="background1" w:themeFillShade="D9"/>
            <w:vAlign w:val="center"/>
          </w:tcPr>
          <w:p w14:paraId="780FFEA1" w14:textId="77777777" w:rsidR="00860D9F" w:rsidRPr="00341F8F" w:rsidRDefault="00860D9F" w:rsidP="00860D9F">
            <w:pPr>
              <w:jc w:val="both"/>
              <w:rPr>
                <w:rFonts w:eastAsia="Times New Roman" w:cstheme="minorHAnsi"/>
                <w:lang w:val="sl-SI" w:eastAsia="en-GB"/>
              </w:rPr>
            </w:pPr>
            <w:r w:rsidRPr="00341F8F">
              <w:rPr>
                <w:rFonts w:eastAsia="Times New Roman" w:cstheme="minorHAnsi"/>
                <w:lang w:val="sl-SI" w:eastAsia="en-GB"/>
              </w:rPr>
              <w:t>/</w:t>
            </w:r>
          </w:p>
        </w:tc>
        <w:tc>
          <w:tcPr>
            <w:tcW w:w="307" w:type="pct"/>
            <w:vAlign w:val="center"/>
          </w:tcPr>
          <w:p w14:paraId="18A86F89" w14:textId="77777777" w:rsidR="00860D9F" w:rsidRPr="00341F8F" w:rsidRDefault="00860D9F" w:rsidP="00860D9F">
            <w:pPr>
              <w:jc w:val="both"/>
              <w:rPr>
                <w:rFonts w:cstheme="minorHAnsi"/>
                <w:lang w:val="sl-SI"/>
              </w:rPr>
            </w:pPr>
            <w:r w:rsidRPr="00341F8F">
              <w:rPr>
                <w:rFonts w:cstheme="minorHAnsi"/>
                <w:lang w:val="sl-SI"/>
              </w:rPr>
              <w:t>13.574</w:t>
            </w:r>
          </w:p>
        </w:tc>
        <w:tc>
          <w:tcPr>
            <w:tcW w:w="307" w:type="pct"/>
            <w:vAlign w:val="center"/>
          </w:tcPr>
          <w:p w14:paraId="10CB96CA" w14:textId="77777777" w:rsidR="00860D9F" w:rsidRPr="00341F8F" w:rsidRDefault="00860D9F" w:rsidP="00860D9F">
            <w:pPr>
              <w:jc w:val="both"/>
              <w:rPr>
                <w:rFonts w:cstheme="minorHAnsi"/>
                <w:lang w:val="sl-SI"/>
              </w:rPr>
            </w:pPr>
            <w:r w:rsidRPr="00341F8F">
              <w:rPr>
                <w:rFonts w:cstheme="minorHAnsi"/>
                <w:lang w:val="sl-SI"/>
              </w:rPr>
              <w:t>20.293</w:t>
            </w:r>
          </w:p>
        </w:tc>
      </w:tr>
      <w:tr w:rsidR="00860D9F" w:rsidRPr="00341F8F" w14:paraId="7479D90C" w14:textId="77777777" w:rsidTr="00860D9F">
        <w:trPr>
          <w:jc w:val="center"/>
        </w:trPr>
        <w:tc>
          <w:tcPr>
            <w:tcW w:w="250" w:type="pct"/>
            <w:vAlign w:val="center"/>
          </w:tcPr>
          <w:p w14:paraId="4507E6E0" w14:textId="77777777" w:rsidR="00860D9F" w:rsidRPr="00341F8F" w:rsidRDefault="00860D9F" w:rsidP="00860D9F">
            <w:pPr>
              <w:jc w:val="both"/>
              <w:rPr>
                <w:rFonts w:cstheme="minorHAnsi"/>
                <w:lang w:val="sl-SI"/>
              </w:rPr>
            </w:pPr>
            <w:r w:rsidRPr="00341F8F">
              <w:rPr>
                <w:rFonts w:cstheme="minorHAnsi"/>
                <w:lang w:val="sl-SI"/>
              </w:rPr>
              <w:t>2017</w:t>
            </w:r>
          </w:p>
        </w:tc>
        <w:tc>
          <w:tcPr>
            <w:tcW w:w="348" w:type="pct"/>
            <w:vAlign w:val="center"/>
          </w:tcPr>
          <w:p w14:paraId="5B30F205" w14:textId="77777777" w:rsidR="00860D9F" w:rsidRPr="00341F8F" w:rsidRDefault="00860D9F" w:rsidP="00860D9F">
            <w:pPr>
              <w:jc w:val="both"/>
              <w:rPr>
                <w:rFonts w:cstheme="minorHAnsi"/>
                <w:lang w:val="sl-SI"/>
              </w:rPr>
            </w:pPr>
            <w:r w:rsidRPr="00341F8F">
              <w:rPr>
                <w:rFonts w:cstheme="minorHAnsi"/>
                <w:lang w:val="sl-SI"/>
              </w:rPr>
              <w:t>959.099</w:t>
            </w:r>
          </w:p>
        </w:tc>
        <w:tc>
          <w:tcPr>
            <w:tcW w:w="348" w:type="pct"/>
            <w:vAlign w:val="center"/>
          </w:tcPr>
          <w:p w14:paraId="7FC19110" w14:textId="77777777" w:rsidR="00860D9F" w:rsidRPr="00341F8F" w:rsidRDefault="00860D9F" w:rsidP="00860D9F">
            <w:pPr>
              <w:jc w:val="both"/>
              <w:rPr>
                <w:rFonts w:cstheme="minorHAnsi"/>
                <w:lang w:val="sl-SI"/>
              </w:rPr>
            </w:pPr>
            <w:r w:rsidRPr="00341F8F">
              <w:rPr>
                <w:rFonts w:cstheme="minorHAnsi"/>
                <w:lang w:val="sl-SI"/>
              </w:rPr>
              <w:t>629.365</w:t>
            </w:r>
          </w:p>
        </w:tc>
        <w:tc>
          <w:tcPr>
            <w:tcW w:w="284" w:type="pct"/>
            <w:shd w:val="clear" w:color="auto" w:fill="D9D9D9" w:themeFill="background1" w:themeFillShade="D9"/>
            <w:vAlign w:val="center"/>
          </w:tcPr>
          <w:p w14:paraId="3FE71E8E" w14:textId="77777777" w:rsidR="00860D9F" w:rsidRPr="00341F8F" w:rsidRDefault="00860D9F" w:rsidP="00860D9F">
            <w:pPr>
              <w:jc w:val="both"/>
              <w:rPr>
                <w:rFonts w:cstheme="minorHAnsi"/>
                <w:b/>
                <w:lang w:val="sl-SI"/>
              </w:rPr>
            </w:pPr>
            <w:r w:rsidRPr="00341F8F">
              <w:rPr>
                <w:rFonts w:cstheme="minorHAnsi"/>
                <w:b/>
                <w:lang w:val="sl-SI"/>
              </w:rPr>
              <w:t>65,6%</w:t>
            </w:r>
          </w:p>
        </w:tc>
        <w:tc>
          <w:tcPr>
            <w:tcW w:w="348" w:type="pct"/>
            <w:vAlign w:val="center"/>
          </w:tcPr>
          <w:p w14:paraId="208BFE49" w14:textId="77777777" w:rsidR="00860D9F" w:rsidRPr="00341F8F" w:rsidRDefault="00860D9F" w:rsidP="00860D9F">
            <w:pPr>
              <w:jc w:val="both"/>
              <w:rPr>
                <w:rFonts w:cstheme="minorHAnsi"/>
                <w:lang w:val="sl-SI"/>
              </w:rPr>
            </w:pPr>
            <w:r w:rsidRPr="00341F8F">
              <w:rPr>
                <w:rFonts w:cstheme="minorHAnsi"/>
                <w:lang w:val="sl-SI"/>
              </w:rPr>
              <w:t>99.986</w:t>
            </w:r>
          </w:p>
        </w:tc>
        <w:tc>
          <w:tcPr>
            <w:tcW w:w="307" w:type="pct"/>
            <w:vAlign w:val="center"/>
          </w:tcPr>
          <w:p w14:paraId="35A7020C" w14:textId="77777777" w:rsidR="00860D9F" w:rsidRPr="00341F8F" w:rsidRDefault="00860D9F" w:rsidP="00860D9F">
            <w:pPr>
              <w:jc w:val="both"/>
              <w:rPr>
                <w:rFonts w:cstheme="minorHAnsi"/>
                <w:lang w:val="sl-SI"/>
              </w:rPr>
            </w:pPr>
            <w:r w:rsidRPr="00341F8F">
              <w:rPr>
                <w:rFonts w:cstheme="minorHAnsi"/>
                <w:lang w:val="sl-SI"/>
              </w:rPr>
              <w:t>47.299</w:t>
            </w:r>
          </w:p>
        </w:tc>
        <w:tc>
          <w:tcPr>
            <w:tcW w:w="307" w:type="pct"/>
            <w:vAlign w:val="center"/>
          </w:tcPr>
          <w:p w14:paraId="630663CB" w14:textId="77777777" w:rsidR="00860D9F" w:rsidRPr="00341F8F" w:rsidRDefault="00860D9F" w:rsidP="00860D9F">
            <w:pPr>
              <w:jc w:val="both"/>
              <w:rPr>
                <w:rFonts w:cstheme="minorHAnsi"/>
                <w:lang w:val="sl-SI"/>
              </w:rPr>
            </w:pPr>
            <w:r w:rsidRPr="00341F8F">
              <w:rPr>
                <w:rFonts w:cstheme="minorHAnsi"/>
                <w:lang w:val="sl-SI"/>
              </w:rPr>
              <w:t>12.799</w:t>
            </w:r>
          </w:p>
        </w:tc>
        <w:tc>
          <w:tcPr>
            <w:tcW w:w="307" w:type="pct"/>
            <w:vAlign w:val="center"/>
          </w:tcPr>
          <w:p w14:paraId="072F4FFF" w14:textId="77777777" w:rsidR="00860D9F" w:rsidRPr="00341F8F" w:rsidRDefault="00860D9F" w:rsidP="00860D9F">
            <w:pPr>
              <w:jc w:val="both"/>
              <w:rPr>
                <w:rFonts w:cstheme="minorHAnsi"/>
                <w:lang w:val="sl-SI"/>
              </w:rPr>
            </w:pPr>
            <w:r w:rsidRPr="00341F8F">
              <w:rPr>
                <w:rFonts w:cstheme="minorHAnsi"/>
                <w:lang w:val="sl-SI"/>
              </w:rPr>
              <w:t>32.982</w:t>
            </w:r>
          </w:p>
        </w:tc>
        <w:tc>
          <w:tcPr>
            <w:tcW w:w="348" w:type="pct"/>
            <w:vAlign w:val="center"/>
          </w:tcPr>
          <w:p w14:paraId="3D1C96AB" w14:textId="77777777" w:rsidR="00860D9F" w:rsidRPr="00341F8F" w:rsidRDefault="00860D9F" w:rsidP="00860D9F">
            <w:pPr>
              <w:jc w:val="both"/>
              <w:rPr>
                <w:rFonts w:cstheme="minorHAnsi"/>
                <w:lang w:val="sl-SI"/>
              </w:rPr>
            </w:pPr>
            <w:r w:rsidRPr="00341F8F">
              <w:rPr>
                <w:rFonts w:cstheme="minorHAnsi"/>
                <w:lang w:val="sl-SI"/>
              </w:rPr>
              <w:t>92.666</w:t>
            </w:r>
          </w:p>
        </w:tc>
        <w:tc>
          <w:tcPr>
            <w:tcW w:w="307" w:type="pct"/>
            <w:vAlign w:val="center"/>
          </w:tcPr>
          <w:p w14:paraId="0CCCFE55" w14:textId="77777777" w:rsidR="00860D9F" w:rsidRPr="00341F8F" w:rsidRDefault="00860D9F" w:rsidP="00860D9F">
            <w:pPr>
              <w:jc w:val="both"/>
              <w:rPr>
                <w:rFonts w:cstheme="minorHAnsi"/>
                <w:lang w:val="sl-SI"/>
              </w:rPr>
            </w:pPr>
            <w:r w:rsidRPr="00341F8F">
              <w:rPr>
                <w:rFonts w:eastAsia="Times New Roman" w:cstheme="minorHAnsi"/>
                <w:lang w:val="sl-SI" w:eastAsia="en-GB"/>
              </w:rPr>
              <w:t>56.696</w:t>
            </w:r>
          </w:p>
        </w:tc>
        <w:tc>
          <w:tcPr>
            <w:tcW w:w="307" w:type="pct"/>
            <w:shd w:val="clear" w:color="auto" w:fill="auto"/>
            <w:vAlign w:val="center"/>
          </w:tcPr>
          <w:p w14:paraId="2F45BF0C" w14:textId="77777777" w:rsidR="00860D9F" w:rsidRPr="00341F8F" w:rsidRDefault="00860D9F" w:rsidP="00860D9F">
            <w:pPr>
              <w:jc w:val="both"/>
              <w:rPr>
                <w:rFonts w:cstheme="minorHAnsi"/>
                <w:lang w:val="sl-SI"/>
              </w:rPr>
            </w:pPr>
            <w:r w:rsidRPr="00341F8F">
              <w:rPr>
                <w:rFonts w:cstheme="minorHAnsi"/>
                <w:lang w:val="sl-SI"/>
              </w:rPr>
              <w:t>59.968</w:t>
            </w:r>
          </w:p>
        </w:tc>
        <w:tc>
          <w:tcPr>
            <w:tcW w:w="307" w:type="pct"/>
            <w:shd w:val="clear" w:color="auto" w:fill="auto"/>
            <w:vAlign w:val="center"/>
          </w:tcPr>
          <w:p w14:paraId="21BF03BB" w14:textId="77777777" w:rsidR="00860D9F" w:rsidRPr="00341F8F" w:rsidRDefault="00860D9F" w:rsidP="00860D9F">
            <w:pPr>
              <w:jc w:val="both"/>
              <w:rPr>
                <w:rFonts w:cstheme="minorHAnsi"/>
                <w:lang w:val="sl-SI"/>
              </w:rPr>
            </w:pPr>
            <w:r w:rsidRPr="00341F8F">
              <w:rPr>
                <w:rFonts w:cstheme="minorHAnsi"/>
                <w:lang w:val="sl-SI"/>
              </w:rPr>
              <w:t>14.924</w:t>
            </w:r>
          </w:p>
        </w:tc>
        <w:tc>
          <w:tcPr>
            <w:tcW w:w="307" w:type="pct"/>
            <w:shd w:val="clear" w:color="auto" w:fill="auto"/>
          </w:tcPr>
          <w:p w14:paraId="37FEE4A4" w14:textId="77777777" w:rsidR="00860D9F" w:rsidRPr="00341F8F" w:rsidRDefault="00860D9F" w:rsidP="00860D9F">
            <w:pPr>
              <w:jc w:val="both"/>
              <w:rPr>
                <w:rFonts w:eastAsia="Times New Roman" w:cstheme="minorHAnsi"/>
                <w:lang w:val="sl-SI" w:eastAsia="en-GB"/>
              </w:rPr>
            </w:pPr>
            <w:r w:rsidRPr="00341F8F">
              <w:rPr>
                <w:rFonts w:eastAsia="Times New Roman" w:cstheme="minorHAnsi"/>
                <w:lang w:val="sl-SI" w:eastAsia="en-GB"/>
              </w:rPr>
              <w:t>38.730</w:t>
            </w:r>
          </w:p>
        </w:tc>
        <w:tc>
          <w:tcPr>
            <w:tcW w:w="307" w:type="pct"/>
            <w:shd w:val="clear" w:color="auto" w:fill="auto"/>
            <w:vAlign w:val="center"/>
          </w:tcPr>
          <w:p w14:paraId="48963AE6" w14:textId="77777777" w:rsidR="00860D9F" w:rsidRPr="00341F8F" w:rsidRDefault="00860D9F" w:rsidP="00860D9F">
            <w:pPr>
              <w:jc w:val="both"/>
              <w:rPr>
                <w:rFonts w:eastAsia="Times New Roman" w:cstheme="minorHAnsi"/>
                <w:lang w:val="sl-SI" w:eastAsia="en-GB"/>
              </w:rPr>
            </w:pPr>
            <w:r w:rsidRPr="00341F8F">
              <w:rPr>
                <w:rFonts w:cstheme="minorHAnsi"/>
                <w:lang w:val="sl-SI"/>
              </w:rPr>
              <w:t>44.878</w:t>
            </w:r>
          </w:p>
        </w:tc>
        <w:tc>
          <w:tcPr>
            <w:tcW w:w="307" w:type="pct"/>
            <w:vAlign w:val="center"/>
          </w:tcPr>
          <w:p w14:paraId="465E62CB" w14:textId="77777777" w:rsidR="00860D9F" w:rsidRPr="00341F8F" w:rsidRDefault="00860D9F" w:rsidP="00860D9F">
            <w:pPr>
              <w:jc w:val="both"/>
              <w:rPr>
                <w:rFonts w:eastAsia="Times New Roman" w:cstheme="minorHAnsi"/>
                <w:lang w:val="sl-SI" w:eastAsia="en-GB"/>
              </w:rPr>
            </w:pPr>
            <w:r w:rsidRPr="00341F8F">
              <w:rPr>
                <w:rFonts w:eastAsia="Times New Roman" w:cstheme="minorHAnsi"/>
                <w:lang w:val="sl-SI" w:eastAsia="en-GB"/>
              </w:rPr>
              <w:t>12.048</w:t>
            </w:r>
          </w:p>
        </w:tc>
        <w:tc>
          <w:tcPr>
            <w:tcW w:w="307" w:type="pct"/>
            <w:vAlign w:val="center"/>
          </w:tcPr>
          <w:p w14:paraId="2E00EC66" w14:textId="77777777" w:rsidR="00860D9F" w:rsidRPr="00341F8F" w:rsidRDefault="00860D9F" w:rsidP="00860D9F">
            <w:pPr>
              <w:jc w:val="both"/>
              <w:rPr>
                <w:rFonts w:cstheme="minorHAnsi"/>
                <w:lang w:val="sl-SI"/>
              </w:rPr>
            </w:pPr>
            <w:r w:rsidRPr="00341F8F">
              <w:rPr>
                <w:rFonts w:cstheme="minorHAnsi"/>
                <w:lang w:val="sl-SI"/>
              </w:rPr>
              <w:t>23.007</w:t>
            </w:r>
          </w:p>
        </w:tc>
      </w:tr>
      <w:tr w:rsidR="00860D9F" w:rsidRPr="00341F8F" w14:paraId="6F93B850" w14:textId="77777777" w:rsidTr="00860D9F">
        <w:trPr>
          <w:jc w:val="center"/>
        </w:trPr>
        <w:tc>
          <w:tcPr>
            <w:tcW w:w="250" w:type="pct"/>
            <w:vAlign w:val="center"/>
          </w:tcPr>
          <w:p w14:paraId="018892F4" w14:textId="77777777" w:rsidR="00860D9F" w:rsidRPr="00341F8F" w:rsidRDefault="00860D9F" w:rsidP="00860D9F">
            <w:pPr>
              <w:jc w:val="both"/>
              <w:rPr>
                <w:rFonts w:cstheme="minorHAnsi"/>
                <w:lang w:val="sl-SI"/>
              </w:rPr>
            </w:pPr>
            <w:r w:rsidRPr="00341F8F">
              <w:rPr>
                <w:rFonts w:cstheme="minorHAnsi"/>
                <w:lang w:val="sl-SI"/>
              </w:rPr>
              <w:t>2016</w:t>
            </w:r>
          </w:p>
        </w:tc>
        <w:tc>
          <w:tcPr>
            <w:tcW w:w="348" w:type="pct"/>
            <w:vAlign w:val="center"/>
          </w:tcPr>
          <w:p w14:paraId="6F7A5C33" w14:textId="77777777" w:rsidR="00860D9F" w:rsidRPr="00341F8F" w:rsidRDefault="00860D9F" w:rsidP="00860D9F">
            <w:pPr>
              <w:jc w:val="both"/>
              <w:rPr>
                <w:rFonts w:cstheme="minorHAnsi"/>
                <w:lang w:val="sl-SI"/>
              </w:rPr>
            </w:pPr>
            <w:r w:rsidRPr="00341F8F">
              <w:rPr>
                <w:rFonts w:cstheme="minorHAnsi"/>
                <w:lang w:val="sl-SI"/>
              </w:rPr>
              <w:t>915.008</w:t>
            </w:r>
          </w:p>
        </w:tc>
        <w:tc>
          <w:tcPr>
            <w:tcW w:w="348" w:type="pct"/>
            <w:vAlign w:val="center"/>
          </w:tcPr>
          <w:p w14:paraId="44300E42" w14:textId="77777777" w:rsidR="00860D9F" w:rsidRPr="00341F8F" w:rsidRDefault="00860D9F" w:rsidP="00860D9F">
            <w:pPr>
              <w:jc w:val="both"/>
              <w:rPr>
                <w:rFonts w:cstheme="minorHAnsi"/>
                <w:lang w:val="sl-SI"/>
              </w:rPr>
            </w:pPr>
            <w:r w:rsidRPr="00341F8F">
              <w:rPr>
                <w:rFonts w:cstheme="minorHAnsi"/>
                <w:lang w:val="sl-SI"/>
              </w:rPr>
              <w:t>612.908</w:t>
            </w:r>
          </w:p>
        </w:tc>
        <w:tc>
          <w:tcPr>
            <w:tcW w:w="284" w:type="pct"/>
            <w:shd w:val="clear" w:color="auto" w:fill="D9D9D9" w:themeFill="background1" w:themeFillShade="D9"/>
            <w:vAlign w:val="center"/>
          </w:tcPr>
          <w:p w14:paraId="029FD76B" w14:textId="77777777" w:rsidR="00860D9F" w:rsidRPr="00341F8F" w:rsidRDefault="00860D9F" w:rsidP="00860D9F">
            <w:pPr>
              <w:jc w:val="both"/>
              <w:rPr>
                <w:rFonts w:cstheme="minorHAnsi"/>
                <w:b/>
                <w:lang w:val="sl-SI"/>
              </w:rPr>
            </w:pPr>
            <w:r w:rsidRPr="00341F8F">
              <w:rPr>
                <w:rFonts w:cstheme="minorHAnsi"/>
                <w:b/>
                <w:lang w:val="sl-SI"/>
              </w:rPr>
              <w:t>67,0%</w:t>
            </w:r>
          </w:p>
        </w:tc>
        <w:tc>
          <w:tcPr>
            <w:tcW w:w="348" w:type="pct"/>
            <w:vAlign w:val="center"/>
          </w:tcPr>
          <w:p w14:paraId="4917C464" w14:textId="77777777" w:rsidR="00860D9F" w:rsidRPr="00341F8F" w:rsidRDefault="00860D9F" w:rsidP="00860D9F">
            <w:pPr>
              <w:jc w:val="both"/>
              <w:rPr>
                <w:rFonts w:cstheme="minorHAnsi"/>
                <w:lang w:val="sl-SI"/>
              </w:rPr>
            </w:pPr>
            <w:r w:rsidRPr="00341F8F">
              <w:rPr>
                <w:rFonts w:cstheme="minorHAnsi"/>
                <w:lang w:val="sl-SI"/>
              </w:rPr>
              <w:t>92.187</w:t>
            </w:r>
          </w:p>
        </w:tc>
        <w:tc>
          <w:tcPr>
            <w:tcW w:w="307" w:type="pct"/>
            <w:vAlign w:val="center"/>
          </w:tcPr>
          <w:p w14:paraId="2FD603BA" w14:textId="77777777" w:rsidR="00860D9F" w:rsidRPr="00341F8F" w:rsidRDefault="00860D9F" w:rsidP="00860D9F">
            <w:pPr>
              <w:jc w:val="both"/>
              <w:rPr>
                <w:rFonts w:cstheme="minorHAnsi"/>
                <w:lang w:val="sl-SI"/>
              </w:rPr>
            </w:pPr>
            <w:r w:rsidRPr="00341F8F">
              <w:rPr>
                <w:rFonts w:cstheme="minorHAnsi"/>
                <w:lang w:val="sl-SI"/>
              </w:rPr>
              <w:t>43.234</w:t>
            </w:r>
          </w:p>
        </w:tc>
        <w:tc>
          <w:tcPr>
            <w:tcW w:w="307" w:type="pct"/>
            <w:vAlign w:val="center"/>
          </w:tcPr>
          <w:p w14:paraId="4059C76B" w14:textId="77777777" w:rsidR="00860D9F" w:rsidRPr="00341F8F" w:rsidRDefault="00860D9F" w:rsidP="00860D9F">
            <w:pPr>
              <w:jc w:val="both"/>
              <w:rPr>
                <w:rFonts w:cstheme="minorHAnsi"/>
                <w:lang w:val="sl-SI"/>
              </w:rPr>
            </w:pPr>
            <w:r w:rsidRPr="00341F8F">
              <w:rPr>
                <w:rFonts w:cstheme="minorHAnsi"/>
                <w:lang w:val="sl-SI"/>
              </w:rPr>
              <w:t>9.316</w:t>
            </w:r>
          </w:p>
        </w:tc>
        <w:tc>
          <w:tcPr>
            <w:tcW w:w="307" w:type="pct"/>
            <w:vAlign w:val="center"/>
          </w:tcPr>
          <w:p w14:paraId="4F442D56" w14:textId="77777777" w:rsidR="00860D9F" w:rsidRPr="00341F8F" w:rsidRDefault="00860D9F" w:rsidP="00860D9F">
            <w:pPr>
              <w:jc w:val="both"/>
              <w:rPr>
                <w:rFonts w:cstheme="minorHAnsi"/>
                <w:lang w:val="sl-SI"/>
              </w:rPr>
            </w:pPr>
            <w:r w:rsidRPr="00341F8F">
              <w:rPr>
                <w:rFonts w:cstheme="minorHAnsi"/>
                <w:lang w:val="sl-SI"/>
              </w:rPr>
              <w:t>30.664</w:t>
            </w:r>
          </w:p>
        </w:tc>
        <w:tc>
          <w:tcPr>
            <w:tcW w:w="348" w:type="pct"/>
            <w:vAlign w:val="center"/>
          </w:tcPr>
          <w:p w14:paraId="058C1171" w14:textId="77777777" w:rsidR="00860D9F" w:rsidRPr="00341F8F" w:rsidRDefault="00860D9F" w:rsidP="00860D9F">
            <w:pPr>
              <w:jc w:val="both"/>
              <w:rPr>
                <w:rFonts w:cstheme="minorHAnsi"/>
                <w:lang w:val="sl-SI"/>
              </w:rPr>
            </w:pPr>
            <w:r w:rsidRPr="00341F8F">
              <w:rPr>
                <w:rFonts w:cstheme="minorHAnsi"/>
                <w:lang w:val="sl-SI"/>
              </w:rPr>
              <w:t>90.432</w:t>
            </w:r>
          </w:p>
        </w:tc>
        <w:tc>
          <w:tcPr>
            <w:tcW w:w="307" w:type="pct"/>
            <w:vAlign w:val="center"/>
          </w:tcPr>
          <w:p w14:paraId="6985BD51" w14:textId="77777777" w:rsidR="00860D9F" w:rsidRPr="00341F8F" w:rsidRDefault="00860D9F" w:rsidP="00860D9F">
            <w:pPr>
              <w:jc w:val="both"/>
              <w:rPr>
                <w:rFonts w:cstheme="minorHAnsi"/>
                <w:lang w:val="sl-SI"/>
              </w:rPr>
            </w:pPr>
            <w:r w:rsidRPr="00341F8F">
              <w:rPr>
                <w:rFonts w:cstheme="minorHAnsi"/>
                <w:lang w:val="sl-SI"/>
              </w:rPr>
              <w:t>57.562</w:t>
            </w:r>
          </w:p>
        </w:tc>
        <w:tc>
          <w:tcPr>
            <w:tcW w:w="307" w:type="pct"/>
            <w:shd w:val="clear" w:color="auto" w:fill="auto"/>
            <w:vAlign w:val="center"/>
          </w:tcPr>
          <w:p w14:paraId="4ABCBF24" w14:textId="77777777" w:rsidR="00860D9F" w:rsidRPr="00341F8F" w:rsidRDefault="00860D9F" w:rsidP="00860D9F">
            <w:pPr>
              <w:jc w:val="both"/>
              <w:rPr>
                <w:rFonts w:cstheme="minorHAnsi"/>
                <w:lang w:val="sl-SI"/>
              </w:rPr>
            </w:pPr>
            <w:r w:rsidRPr="00341F8F">
              <w:rPr>
                <w:rFonts w:cstheme="minorHAnsi"/>
                <w:lang w:val="sl-SI"/>
              </w:rPr>
              <w:t>60.313</w:t>
            </w:r>
          </w:p>
        </w:tc>
        <w:tc>
          <w:tcPr>
            <w:tcW w:w="307" w:type="pct"/>
            <w:shd w:val="clear" w:color="auto" w:fill="auto"/>
            <w:vAlign w:val="center"/>
          </w:tcPr>
          <w:p w14:paraId="45FDA570" w14:textId="77777777" w:rsidR="00860D9F" w:rsidRPr="00341F8F" w:rsidRDefault="00860D9F" w:rsidP="00860D9F">
            <w:pPr>
              <w:jc w:val="both"/>
              <w:rPr>
                <w:rFonts w:cstheme="minorHAnsi"/>
                <w:lang w:val="sl-SI"/>
              </w:rPr>
            </w:pPr>
            <w:r w:rsidRPr="00341F8F">
              <w:rPr>
                <w:rFonts w:cstheme="minorHAnsi"/>
                <w:lang w:val="sl-SI"/>
              </w:rPr>
              <w:t>17.044</w:t>
            </w:r>
          </w:p>
        </w:tc>
        <w:tc>
          <w:tcPr>
            <w:tcW w:w="307" w:type="pct"/>
          </w:tcPr>
          <w:p w14:paraId="2EC09FF7" w14:textId="77777777" w:rsidR="00860D9F" w:rsidRPr="00341F8F" w:rsidRDefault="00860D9F" w:rsidP="00860D9F">
            <w:pPr>
              <w:jc w:val="both"/>
              <w:rPr>
                <w:rFonts w:cstheme="minorHAnsi"/>
                <w:lang w:val="sl-SI"/>
              </w:rPr>
            </w:pPr>
            <w:r w:rsidRPr="00341F8F">
              <w:rPr>
                <w:rFonts w:cstheme="minorHAnsi"/>
                <w:lang w:val="sl-SI"/>
              </w:rPr>
              <w:t>47.742</w:t>
            </w:r>
          </w:p>
        </w:tc>
        <w:tc>
          <w:tcPr>
            <w:tcW w:w="307" w:type="pct"/>
            <w:shd w:val="clear" w:color="auto" w:fill="auto"/>
            <w:vAlign w:val="center"/>
          </w:tcPr>
          <w:p w14:paraId="2EC59E40" w14:textId="77777777" w:rsidR="00860D9F" w:rsidRPr="00341F8F" w:rsidRDefault="00860D9F" w:rsidP="00860D9F">
            <w:pPr>
              <w:jc w:val="both"/>
              <w:rPr>
                <w:rFonts w:cstheme="minorHAnsi"/>
                <w:lang w:val="sl-SI"/>
              </w:rPr>
            </w:pPr>
            <w:r w:rsidRPr="00341F8F">
              <w:rPr>
                <w:rFonts w:cstheme="minorHAnsi"/>
                <w:lang w:val="sl-SI"/>
              </w:rPr>
              <w:t>45.274</w:t>
            </w:r>
          </w:p>
        </w:tc>
        <w:tc>
          <w:tcPr>
            <w:tcW w:w="307" w:type="pct"/>
            <w:vAlign w:val="center"/>
          </w:tcPr>
          <w:p w14:paraId="6E54B6B8" w14:textId="77777777" w:rsidR="00860D9F" w:rsidRPr="00341F8F" w:rsidRDefault="00860D9F" w:rsidP="00860D9F">
            <w:pPr>
              <w:jc w:val="both"/>
              <w:rPr>
                <w:rFonts w:cstheme="minorHAnsi"/>
                <w:lang w:val="sl-SI"/>
              </w:rPr>
            </w:pPr>
            <w:r w:rsidRPr="00341F8F">
              <w:rPr>
                <w:rFonts w:cstheme="minorHAnsi"/>
                <w:lang w:val="sl-SI"/>
              </w:rPr>
              <w:t>13.785</w:t>
            </w:r>
          </w:p>
        </w:tc>
        <w:tc>
          <w:tcPr>
            <w:tcW w:w="307" w:type="pct"/>
            <w:vAlign w:val="center"/>
          </w:tcPr>
          <w:p w14:paraId="42F296E5" w14:textId="77777777" w:rsidR="00860D9F" w:rsidRPr="00341F8F" w:rsidRDefault="00860D9F" w:rsidP="00860D9F">
            <w:pPr>
              <w:jc w:val="both"/>
              <w:rPr>
                <w:rFonts w:cstheme="minorHAnsi"/>
                <w:lang w:val="sl-SI"/>
              </w:rPr>
            </w:pPr>
            <w:r w:rsidRPr="00341F8F">
              <w:rPr>
                <w:rFonts w:cstheme="minorHAnsi"/>
                <w:lang w:val="sl-SI"/>
              </w:rPr>
              <w:t>23.170</w:t>
            </w:r>
          </w:p>
        </w:tc>
      </w:tr>
      <w:tr w:rsidR="00860D9F" w:rsidRPr="00341F8F" w14:paraId="2A0744B3" w14:textId="77777777" w:rsidTr="00860D9F">
        <w:trPr>
          <w:jc w:val="center"/>
        </w:trPr>
        <w:tc>
          <w:tcPr>
            <w:tcW w:w="250" w:type="pct"/>
            <w:vAlign w:val="center"/>
          </w:tcPr>
          <w:p w14:paraId="1112CF33" w14:textId="77777777" w:rsidR="00860D9F" w:rsidRPr="00341F8F" w:rsidRDefault="00860D9F" w:rsidP="00860D9F">
            <w:pPr>
              <w:jc w:val="both"/>
              <w:rPr>
                <w:rFonts w:cstheme="minorHAnsi"/>
                <w:lang w:val="sl-SI"/>
              </w:rPr>
            </w:pPr>
            <w:r w:rsidRPr="00341F8F">
              <w:rPr>
                <w:rFonts w:cstheme="minorHAnsi"/>
                <w:lang w:val="sl-SI"/>
              </w:rPr>
              <w:t>2015</w:t>
            </w:r>
          </w:p>
        </w:tc>
        <w:tc>
          <w:tcPr>
            <w:tcW w:w="348" w:type="pct"/>
            <w:vAlign w:val="center"/>
          </w:tcPr>
          <w:p w14:paraId="19A38E01" w14:textId="77777777" w:rsidR="00860D9F" w:rsidRPr="00341F8F" w:rsidRDefault="00860D9F" w:rsidP="00860D9F">
            <w:pPr>
              <w:jc w:val="both"/>
              <w:rPr>
                <w:rFonts w:cstheme="minorHAnsi"/>
                <w:lang w:val="sl-SI"/>
              </w:rPr>
            </w:pPr>
            <w:r w:rsidRPr="00341F8F">
              <w:rPr>
                <w:rFonts w:cstheme="minorHAnsi"/>
                <w:lang w:val="sl-SI"/>
              </w:rPr>
              <w:t>917.445</w:t>
            </w:r>
          </w:p>
        </w:tc>
        <w:tc>
          <w:tcPr>
            <w:tcW w:w="348" w:type="pct"/>
            <w:vAlign w:val="center"/>
          </w:tcPr>
          <w:p w14:paraId="328B71DD" w14:textId="77777777" w:rsidR="00860D9F" w:rsidRPr="00341F8F" w:rsidRDefault="00860D9F" w:rsidP="00860D9F">
            <w:pPr>
              <w:jc w:val="both"/>
              <w:rPr>
                <w:rFonts w:cstheme="minorHAnsi"/>
                <w:lang w:val="sl-SI"/>
              </w:rPr>
            </w:pPr>
            <w:r w:rsidRPr="00341F8F">
              <w:rPr>
                <w:rFonts w:cstheme="minorHAnsi"/>
                <w:lang w:val="sl-SI"/>
              </w:rPr>
              <w:t>591.880</w:t>
            </w:r>
          </w:p>
        </w:tc>
        <w:tc>
          <w:tcPr>
            <w:tcW w:w="284" w:type="pct"/>
            <w:shd w:val="clear" w:color="auto" w:fill="D9D9D9" w:themeFill="background1" w:themeFillShade="D9"/>
            <w:vAlign w:val="center"/>
          </w:tcPr>
          <w:p w14:paraId="2A9BF94A" w14:textId="77777777" w:rsidR="00860D9F" w:rsidRPr="00341F8F" w:rsidRDefault="00860D9F" w:rsidP="00860D9F">
            <w:pPr>
              <w:jc w:val="both"/>
              <w:rPr>
                <w:rFonts w:cstheme="minorHAnsi"/>
                <w:b/>
                <w:lang w:val="sl-SI"/>
              </w:rPr>
            </w:pPr>
            <w:r w:rsidRPr="00341F8F">
              <w:rPr>
                <w:rFonts w:cstheme="minorHAnsi"/>
                <w:b/>
                <w:lang w:val="sl-SI"/>
              </w:rPr>
              <w:t>64,5%</w:t>
            </w:r>
          </w:p>
        </w:tc>
        <w:tc>
          <w:tcPr>
            <w:tcW w:w="348" w:type="pct"/>
            <w:vAlign w:val="center"/>
          </w:tcPr>
          <w:p w14:paraId="3CB742BB" w14:textId="77777777" w:rsidR="00860D9F" w:rsidRPr="00341F8F" w:rsidRDefault="00860D9F" w:rsidP="00860D9F">
            <w:pPr>
              <w:jc w:val="both"/>
              <w:rPr>
                <w:rFonts w:cstheme="minorHAnsi"/>
                <w:lang w:val="sl-SI"/>
              </w:rPr>
            </w:pPr>
            <w:r w:rsidRPr="00341F8F">
              <w:rPr>
                <w:rFonts w:cstheme="minorHAnsi"/>
                <w:lang w:val="sl-SI"/>
              </w:rPr>
              <w:t>95.746</w:t>
            </w:r>
          </w:p>
        </w:tc>
        <w:tc>
          <w:tcPr>
            <w:tcW w:w="307" w:type="pct"/>
            <w:vAlign w:val="center"/>
          </w:tcPr>
          <w:p w14:paraId="5D87D846" w14:textId="77777777" w:rsidR="00860D9F" w:rsidRPr="00341F8F" w:rsidRDefault="00860D9F" w:rsidP="00860D9F">
            <w:pPr>
              <w:jc w:val="both"/>
              <w:rPr>
                <w:rFonts w:cstheme="minorHAnsi"/>
                <w:lang w:val="sl-SI"/>
              </w:rPr>
            </w:pPr>
            <w:r w:rsidRPr="00341F8F">
              <w:rPr>
                <w:rFonts w:cstheme="minorHAnsi"/>
                <w:lang w:val="sl-SI"/>
              </w:rPr>
              <w:t>41.339</w:t>
            </w:r>
          </w:p>
        </w:tc>
        <w:tc>
          <w:tcPr>
            <w:tcW w:w="307" w:type="pct"/>
            <w:vAlign w:val="center"/>
          </w:tcPr>
          <w:p w14:paraId="3F80D530" w14:textId="77777777" w:rsidR="00860D9F" w:rsidRPr="00341F8F" w:rsidRDefault="00860D9F" w:rsidP="00860D9F">
            <w:pPr>
              <w:jc w:val="both"/>
              <w:rPr>
                <w:rFonts w:cstheme="minorHAnsi"/>
                <w:lang w:val="sl-SI"/>
              </w:rPr>
            </w:pPr>
            <w:r w:rsidRPr="00341F8F">
              <w:rPr>
                <w:rFonts w:cstheme="minorHAnsi"/>
                <w:lang w:val="sl-SI"/>
              </w:rPr>
              <w:t>11.352</w:t>
            </w:r>
          </w:p>
        </w:tc>
        <w:tc>
          <w:tcPr>
            <w:tcW w:w="307" w:type="pct"/>
            <w:vAlign w:val="center"/>
          </w:tcPr>
          <w:p w14:paraId="4C7F7185" w14:textId="77777777" w:rsidR="00860D9F" w:rsidRPr="00341F8F" w:rsidRDefault="00860D9F" w:rsidP="00860D9F">
            <w:pPr>
              <w:jc w:val="both"/>
              <w:rPr>
                <w:rFonts w:cstheme="minorHAnsi"/>
                <w:lang w:val="sl-SI"/>
              </w:rPr>
            </w:pPr>
            <w:r w:rsidRPr="00341F8F">
              <w:rPr>
                <w:rFonts w:cstheme="minorHAnsi"/>
                <w:lang w:val="sl-SI"/>
              </w:rPr>
              <w:t>28.965</w:t>
            </w:r>
          </w:p>
        </w:tc>
        <w:tc>
          <w:tcPr>
            <w:tcW w:w="348" w:type="pct"/>
            <w:vAlign w:val="center"/>
          </w:tcPr>
          <w:p w14:paraId="5032E869" w14:textId="77777777" w:rsidR="00860D9F" w:rsidRPr="00341F8F" w:rsidRDefault="00860D9F" w:rsidP="00860D9F">
            <w:pPr>
              <w:jc w:val="both"/>
              <w:rPr>
                <w:rFonts w:cstheme="minorHAnsi"/>
                <w:lang w:val="sl-SI"/>
              </w:rPr>
            </w:pPr>
            <w:r w:rsidRPr="00341F8F">
              <w:rPr>
                <w:rFonts w:cstheme="minorHAnsi"/>
                <w:lang w:val="sl-SI"/>
              </w:rPr>
              <w:t>92.436</w:t>
            </w:r>
          </w:p>
        </w:tc>
        <w:tc>
          <w:tcPr>
            <w:tcW w:w="307" w:type="pct"/>
            <w:vAlign w:val="center"/>
          </w:tcPr>
          <w:p w14:paraId="4C0AEFF7" w14:textId="77777777" w:rsidR="00860D9F" w:rsidRPr="00341F8F" w:rsidRDefault="00860D9F" w:rsidP="00860D9F">
            <w:pPr>
              <w:jc w:val="both"/>
              <w:rPr>
                <w:rFonts w:cstheme="minorHAnsi"/>
                <w:lang w:val="sl-SI"/>
              </w:rPr>
            </w:pPr>
            <w:r w:rsidRPr="00341F8F">
              <w:rPr>
                <w:rFonts w:eastAsia="Times New Roman" w:cstheme="minorHAnsi"/>
                <w:lang w:val="sl-SI" w:eastAsia="en-GB"/>
              </w:rPr>
              <w:t>61.161</w:t>
            </w:r>
          </w:p>
        </w:tc>
        <w:tc>
          <w:tcPr>
            <w:tcW w:w="307" w:type="pct"/>
            <w:shd w:val="clear" w:color="auto" w:fill="auto"/>
            <w:vAlign w:val="center"/>
          </w:tcPr>
          <w:p w14:paraId="5AA4BF2E" w14:textId="77777777" w:rsidR="00860D9F" w:rsidRPr="00341F8F" w:rsidRDefault="00860D9F" w:rsidP="00860D9F">
            <w:pPr>
              <w:jc w:val="both"/>
              <w:rPr>
                <w:rFonts w:cstheme="minorHAnsi"/>
                <w:lang w:val="sl-SI"/>
              </w:rPr>
            </w:pPr>
            <w:r w:rsidRPr="00341F8F">
              <w:rPr>
                <w:rFonts w:cstheme="minorHAnsi"/>
                <w:lang w:val="sl-SI"/>
              </w:rPr>
              <w:t>63.571</w:t>
            </w:r>
          </w:p>
        </w:tc>
        <w:tc>
          <w:tcPr>
            <w:tcW w:w="307" w:type="pct"/>
            <w:shd w:val="clear" w:color="auto" w:fill="auto"/>
            <w:vAlign w:val="center"/>
          </w:tcPr>
          <w:p w14:paraId="7D47297D" w14:textId="77777777" w:rsidR="00860D9F" w:rsidRPr="00341F8F" w:rsidRDefault="00860D9F" w:rsidP="00860D9F">
            <w:pPr>
              <w:jc w:val="both"/>
              <w:rPr>
                <w:rFonts w:cstheme="minorHAnsi"/>
                <w:lang w:val="sl-SI"/>
              </w:rPr>
            </w:pPr>
            <w:r w:rsidRPr="00341F8F">
              <w:rPr>
                <w:rFonts w:cstheme="minorHAnsi"/>
                <w:lang w:val="sl-SI"/>
              </w:rPr>
              <w:t>14.123</w:t>
            </w:r>
          </w:p>
        </w:tc>
        <w:tc>
          <w:tcPr>
            <w:tcW w:w="307" w:type="pct"/>
          </w:tcPr>
          <w:p w14:paraId="2E0FA230" w14:textId="77777777" w:rsidR="00860D9F" w:rsidRPr="00341F8F" w:rsidRDefault="00860D9F" w:rsidP="00860D9F">
            <w:pPr>
              <w:jc w:val="both"/>
              <w:rPr>
                <w:rFonts w:cstheme="minorHAnsi"/>
                <w:lang w:val="sl-SI"/>
              </w:rPr>
            </w:pPr>
            <w:r w:rsidRPr="00341F8F">
              <w:rPr>
                <w:rFonts w:cstheme="minorHAnsi"/>
                <w:lang w:val="sl-SI"/>
              </w:rPr>
              <w:t>45.352</w:t>
            </w:r>
          </w:p>
        </w:tc>
        <w:tc>
          <w:tcPr>
            <w:tcW w:w="307" w:type="pct"/>
            <w:shd w:val="clear" w:color="auto" w:fill="auto"/>
            <w:vAlign w:val="center"/>
          </w:tcPr>
          <w:p w14:paraId="28CDD5FE" w14:textId="77777777" w:rsidR="00860D9F" w:rsidRPr="00341F8F" w:rsidRDefault="00860D9F" w:rsidP="00860D9F">
            <w:pPr>
              <w:jc w:val="both"/>
              <w:rPr>
                <w:rFonts w:cstheme="minorHAnsi"/>
                <w:lang w:val="sl-SI"/>
              </w:rPr>
            </w:pPr>
            <w:r w:rsidRPr="00341F8F">
              <w:rPr>
                <w:rFonts w:cstheme="minorHAnsi"/>
                <w:lang w:val="sl-SI"/>
              </w:rPr>
              <w:t>44.410</w:t>
            </w:r>
          </w:p>
        </w:tc>
        <w:tc>
          <w:tcPr>
            <w:tcW w:w="307" w:type="pct"/>
            <w:vAlign w:val="center"/>
          </w:tcPr>
          <w:p w14:paraId="7B9740D8" w14:textId="77777777" w:rsidR="00860D9F" w:rsidRPr="00341F8F" w:rsidRDefault="00860D9F" w:rsidP="00860D9F">
            <w:pPr>
              <w:jc w:val="both"/>
              <w:rPr>
                <w:rFonts w:eastAsia="Times New Roman" w:cstheme="minorHAnsi"/>
                <w:lang w:val="sl-SI" w:eastAsia="en-GB"/>
              </w:rPr>
            </w:pPr>
            <w:r w:rsidRPr="00341F8F">
              <w:rPr>
                <w:rFonts w:eastAsia="Times New Roman" w:cstheme="minorHAnsi"/>
                <w:lang w:val="sl-SI" w:eastAsia="en-GB"/>
              </w:rPr>
              <w:t>13.869</w:t>
            </w:r>
          </w:p>
        </w:tc>
        <w:tc>
          <w:tcPr>
            <w:tcW w:w="307" w:type="pct"/>
            <w:vAlign w:val="center"/>
          </w:tcPr>
          <w:p w14:paraId="749F9AEC" w14:textId="77777777" w:rsidR="00860D9F" w:rsidRPr="00341F8F" w:rsidRDefault="00860D9F" w:rsidP="00860D9F">
            <w:pPr>
              <w:jc w:val="both"/>
              <w:rPr>
                <w:rFonts w:cstheme="minorHAnsi"/>
                <w:lang w:val="sl-SI"/>
              </w:rPr>
            </w:pPr>
            <w:r w:rsidRPr="00341F8F">
              <w:rPr>
                <w:rFonts w:cstheme="minorHAnsi"/>
                <w:lang w:val="sl-SI"/>
              </w:rPr>
              <w:t>20.271</w:t>
            </w:r>
          </w:p>
        </w:tc>
      </w:tr>
      <w:tr w:rsidR="00860D9F" w:rsidRPr="00341F8F" w14:paraId="1F6311B7" w14:textId="77777777" w:rsidTr="00860D9F">
        <w:trPr>
          <w:trHeight w:val="145"/>
          <w:jc w:val="center"/>
        </w:trPr>
        <w:tc>
          <w:tcPr>
            <w:tcW w:w="250" w:type="pct"/>
            <w:vAlign w:val="center"/>
          </w:tcPr>
          <w:p w14:paraId="73E34F55" w14:textId="77777777" w:rsidR="00860D9F" w:rsidRPr="00341F8F" w:rsidRDefault="00860D9F" w:rsidP="00860D9F">
            <w:pPr>
              <w:jc w:val="both"/>
              <w:rPr>
                <w:rFonts w:cstheme="minorHAnsi"/>
                <w:lang w:val="sl-SI"/>
              </w:rPr>
            </w:pPr>
            <w:r w:rsidRPr="00341F8F">
              <w:rPr>
                <w:rFonts w:cstheme="minorHAnsi"/>
                <w:lang w:val="sl-SI"/>
              </w:rPr>
              <w:t>2014</w:t>
            </w:r>
          </w:p>
        </w:tc>
        <w:tc>
          <w:tcPr>
            <w:tcW w:w="348" w:type="pct"/>
            <w:vAlign w:val="center"/>
          </w:tcPr>
          <w:p w14:paraId="72675494" w14:textId="77777777" w:rsidR="00860D9F" w:rsidRPr="00341F8F" w:rsidRDefault="00860D9F" w:rsidP="00860D9F">
            <w:pPr>
              <w:jc w:val="both"/>
              <w:rPr>
                <w:rFonts w:cstheme="minorHAnsi"/>
                <w:lang w:val="sl-SI"/>
              </w:rPr>
            </w:pPr>
            <w:r w:rsidRPr="00341F8F">
              <w:rPr>
                <w:rFonts w:cstheme="minorHAnsi"/>
                <w:lang w:val="sl-SI"/>
              </w:rPr>
              <w:t>916.701</w:t>
            </w:r>
          </w:p>
        </w:tc>
        <w:tc>
          <w:tcPr>
            <w:tcW w:w="348" w:type="pct"/>
            <w:vAlign w:val="center"/>
          </w:tcPr>
          <w:p w14:paraId="0124B6C4" w14:textId="77777777" w:rsidR="00860D9F" w:rsidRPr="00341F8F" w:rsidRDefault="00860D9F" w:rsidP="00860D9F">
            <w:pPr>
              <w:jc w:val="both"/>
              <w:rPr>
                <w:rFonts w:cstheme="minorHAnsi"/>
                <w:lang w:val="sl-SI"/>
              </w:rPr>
            </w:pPr>
            <w:r w:rsidRPr="00341F8F">
              <w:rPr>
                <w:rFonts w:cstheme="minorHAnsi"/>
                <w:lang w:val="sl-SI"/>
              </w:rPr>
              <w:t>588.101</w:t>
            </w:r>
          </w:p>
        </w:tc>
        <w:tc>
          <w:tcPr>
            <w:tcW w:w="284" w:type="pct"/>
            <w:shd w:val="clear" w:color="auto" w:fill="D9D9D9" w:themeFill="background1" w:themeFillShade="D9"/>
            <w:vAlign w:val="center"/>
          </w:tcPr>
          <w:p w14:paraId="7884408F" w14:textId="77777777" w:rsidR="00860D9F" w:rsidRPr="00341F8F" w:rsidRDefault="00860D9F" w:rsidP="00860D9F">
            <w:pPr>
              <w:jc w:val="both"/>
              <w:rPr>
                <w:rFonts w:cstheme="minorHAnsi"/>
                <w:b/>
                <w:lang w:val="sl-SI"/>
              </w:rPr>
            </w:pPr>
            <w:r w:rsidRPr="00341F8F">
              <w:rPr>
                <w:rFonts w:cstheme="minorHAnsi"/>
                <w:b/>
                <w:lang w:val="sl-SI"/>
              </w:rPr>
              <w:t>64,2%</w:t>
            </w:r>
          </w:p>
        </w:tc>
        <w:tc>
          <w:tcPr>
            <w:tcW w:w="348" w:type="pct"/>
            <w:vAlign w:val="center"/>
          </w:tcPr>
          <w:p w14:paraId="04ADB979" w14:textId="77777777" w:rsidR="00860D9F" w:rsidRPr="00341F8F" w:rsidRDefault="00860D9F" w:rsidP="00860D9F">
            <w:pPr>
              <w:jc w:val="both"/>
              <w:rPr>
                <w:rFonts w:cstheme="minorHAnsi"/>
                <w:lang w:val="sl-SI"/>
              </w:rPr>
            </w:pPr>
            <w:r w:rsidRPr="00341F8F">
              <w:rPr>
                <w:rFonts w:cstheme="minorHAnsi"/>
                <w:lang w:val="sl-SI"/>
              </w:rPr>
              <w:t>86.524</w:t>
            </w:r>
          </w:p>
        </w:tc>
        <w:tc>
          <w:tcPr>
            <w:tcW w:w="307" w:type="pct"/>
            <w:vAlign w:val="center"/>
          </w:tcPr>
          <w:p w14:paraId="17B0F7DA" w14:textId="77777777" w:rsidR="00860D9F" w:rsidRPr="00341F8F" w:rsidRDefault="00860D9F" w:rsidP="00860D9F">
            <w:pPr>
              <w:jc w:val="both"/>
              <w:rPr>
                <w:rFonts w:cstheme="minorHAnsi"/>
                <w:lang w:val="sl-SI"/>
              </w:rPr>
            </w:pPr>
            <w:r w:rsidRPr="00341F8F">
              <w:rPr>
                <w:rFonts w:cstheme="minorHAnsi"/>
                <w:lang w:val="sl-SI"/>
              </w:rPr>
              <w:t>36.909</w:t>
            </w:r>
          </w:p>
        </w:tc>
        <w:tc>
          <w:tcPr>
            <w:tcW w:w="307" w:type="pct"/>
            <w:vAlign w:val="center"/>
          </w:tcPr>
          <w:p w14:paraId="7B213611" w14:textId="77777777" w:rsidR="00860D9F" w:rsidRPr="00341F8F" w:rsidRDefault="00860D9F" w:rsidP="00860D9F">
            <w:pPr>
              <w:jc w:val="both"/>
              <w:rPr>
                <w:rFonts w:cstheme="minorHAnsi"/>
                <w:lang w:val="sl-SI"/>
              </w:rPr>
            </w:pPr>
            <w:r w:rsidRPr="00341F8F">
              <w:rPr>
                <w:rFonts w:cstheme="minorHAnsi"/>
                <w:lang w:val="sl-SI"/>
              </w:rPr>
              <w:t>9.046</w:t>
            </w:r>
          </w:p>
        </w:tc>
        <w:tc>
          <w:tcPr>
            <w:tcW w:w="307" w:type="pct"/>
            <w:vAlign w:val="center"/>
          </w:tcPr>
          <w:p w14:paraId="44241C24" w14:textId="77777777" w:rsidR="00860D9F" w:rsidRPr="00341F8F" w:rsidRDefault="00860D9F" w:rsidP="00860D9F">
            <w:pPr>
              <w:jc w:val="both"/>
              <w:rPr>
                <w:rFonts w:cstheme="minorHAnsi"/>
                <w:lang w:val="sl-SI"/>
              </w:rPr>
            </w:pPr>
            <w:r w:rsidRPr="00341F8F">
              <w:rPr>
                <w:rFonts w:cstheme="minorHAnsi"/>
                <w:lang w:val="sl-SI"/>
              </w:rPr>
              <w:t>25.598</w:t>
            </w:r>
          </w:p>
        </w:tc>
        <w:tc>
          <w:tcPr>
            <w:tcW w:w="348" w:type="pct"/>
            <w:vAlign w:val="center"/>
          </w:tcPr>
          <w:p w14:paraId="3858758F" w14:textId="77777777" w:rsidR="00860D9F" w:rsidRPr="00341F8F" w:rsidRDefault="00860D9F" w:rsidP="00860D9F">
            <w:pPr>
              <w:jc w:val="both"/>
              <w:rPr>
                <w:rFonts w:cstheme="minorHAnsi"/>
                <w:lang w:val="sl-SI"/>
              </w:rPr>
            </w:pPr>
            <w:r w:rsidRPr="00341F8F">
              <w:rPr>
                <w:rFonts w:cstheme="minorHAnsi"/>
                <w:lang w:val="sl-SI"/>
              </w:rPr>
              <w:t>86.169</w:t>
            </w:r>
          </w:p>
        </w:tc>
        <w:tc>
          <w:tcPr>
            <w:tcW w:w="307" w:type="pct"/>
            <w:vAlign w:val="center"/>
          </w:tcPr>
          <w:p w14:paraId="34A2B8AE" w14:textId="77777777" w:rsidR="00860D9F" w:rsidRPr="00341F8F" w:rsidRDefault="00860D9F" w:rsidP="00860D9F">
            <w:pPr>
              <w:jc w:val="both"/>
              <w:rPr>
                <w:rFonts w:cstheme="minorHAnsi"/>
                <w:lang w:val="sl-SI"/>
              </w:rPr>
            </w:pPr>
            <w:r w:rsidRPr="00341F8F">
              <w:rPr>
                <w:rFonts w:cstheme="minorHAnsi"/>
                <w:lang w:val="sl-SI"/>
              </w:rPr>
              <w:t>55.285</w:t>
            </w:r>
          </w:p>
        </w:tc>
        <w:tc>
          <w:tcPr>
            <w:tcW w:w="307" w:type="pct"/>
            <w:shd w:val="clear" w:color="auto" w:fill="auto"/>
            <w:vAlign w:val="center"/>
          </w:tcPr>
          <w:p w14:paraId="6193BADC" w14:textId="77777777" w:rsidR="00860D9F" w:rsidRPr="00341F8F" w:rsidRDefault="00860D9F" w:rsidP="00860D9F">
            <w:pPr>
              <w:jc w:val="both"/>
              <w:rPr>
                <w:rFonts w:cstheme="minorHAnsi"/>
                <w:lang w:val="sl-SI"/>
              </w:rPr>
            </w:pPr>
            <w:r w:rsidRPr="00341F8F">
              <w:rPr>
                <w:rFonts w:cstheme="minorHAnsi"/>
                <w:lang w:val="sl-SI"/>
              </w:rPr>
              <w:t>59.876</w:t>
            </w:r>
          </w:p>
        </w:tc>
        <w:tc>
          <w:tcPr>
            <w:tcW w:w="307" w:type="pct"/>
            <w:shd w:val="clear" w:color="auto" w:fill="auto"/>
            <w:vAlign w:val="center"/>
          </w:tcPr>
          <w:p w14:paraId="7B7466FB" w14:textId="77777777" w:rsidR="00860D9F" w:rsidRPr="00341F8F" w:rsidRDefault="00860D9F" w:rsidP="00860D9F">
            <w:pPr>
              <w:jc w:val="both"/>
              <w:rPr>
                <w:rFonts w:cstheme="minorHAnsi"/>
                <w:lang w:val="sl-SI"/>
              </w:rPr>
            </w:pPr>
            <w:r w:rsidRPr="00341F8F">
              <w:rPr>
                <w:rFonts w:cstheme="minorHAnsi"/>
                <w:lang w:val="sl-SI"/>
              </w:rPr>
              <w:t>11.564</w:t>
            </w:r>
          </w:p>
        </w:tc>
        <w:tc>
          <w:tcPr>
            <w:tcW w:w="307" w:type="pct"/>
          </w:tcPr>
          <w:p w14:paraId="3B9F9BF4" w14:textId="77777777" w:rsidR="00860D9F" w:rsidRPr="00341F8F" w:rsidRDefault="00860D9F" w:rsidP="00860D9F">
            <w:pPr>
              <w:jc w:val="both"/>
              <w:rPr>
                <w:rFonts w:cstheme="minorHAnsi"/>
                <w:lang w:val="sl-SI"/>
              </w:rPr>
            </w:pPr>
            <w:r w:rsidRPr="00341F8F">
              <w:rPr>
                <w:rFonts w:cstheme="minorHAnsi"/>
                <w:lang w:val="sl-SI"/>
              </w:rPr>
              <w:t>44.062</w:t>
            </w:r>
          </w:p>
        </w:tc>
        <w:tc>
          <w:tcPr>
            <w:tcW w:w="307" w:type="pct"/>
            <w:shd w:val="clear" w:color="auto" w:fill="auto"/>
            <w:vAlign w:val="center"/>
          </w:tcPr>
          <w:p w14:paraId="752EA15A" w14:textId="77777777" w:rsidR="00860D9F" w:rsidRPr="00341F8F" w:rsidRDefault="00860D9F" w:rsidP="00860D9F">
            <w:pPr>
              <w:jc w:val="both"/>
              <w:rPr>
                <w:rFonts w:cstheme="minorHAnsi"/>
                <w:lang w:val="sl-SI"/>
              </w:rPr>
            </w:pPr>
            <w:r w:rsidRPr="00341F8F">
              <w:rPr>
                <w:rFonts w:cstheme="minorHAnsi"/>
                <w:lang w:val="sl-SI"/>
              </w:rPr>
              <w:t>39.987</w:t>
            </w:r>
          </w:p>
        </w:tc>
        <w:tc>
          <w:tcPr>
            <w:tcW w:w="307" w:type="pct"/>
            <w:vAlign w:val="center"/>
          </w:tcPr>
          <w:p w14:paraId="18F0DF00" w14:textId="77777777" w:rsidR="00860D9F" w:rsidRPr="00341F8F" w:rsidRDefault="00860D9F" w:rsidP="00860D9F">
            <w:pPr>
              <w:jc w:val="both"/>
              <w:rPr>
                <w:rFonts w:cstheme="minorHAnsi"/>
                <w:lang w:val="sl-SI"/>
              </w:rPr>
            </w:pPr>
            <w:r w:rsidRPr="00341F8F">
              <w:rPr>
                <w:rFonts w:cstheme="minorHAnsi"/>
                <w:lang w:val="sl-SI"/>
              </w:rPr>
              <w:t>11.398</w:t>
            </w:r>
          </w:p>
        </w:tc>
        <w:tc>
          <w:tcPr>
            <w:tcW w:w="307" w:type="pct"/>
            <w:vAlign w:val="center"/>
          </w:tcPr>
          <w:p w14:paraId="6BA7CCA7" w14:textId="77777777" w:rsidR="00860D9F" w:rsidRPr="00341F8F" w:rsidRDefault="00860D9F" w:rsidP="00860D9F">
            <w:pPr>
              <w:jc w:val="both"/>
              <w:rPr>
                <w:rFonts w:cstheme="minorHAnsi"/>
                <w:lang w:val="sl-SI"/>
              </w:rPr>
            </w:pPr>
            <w:r w:rsidRPr="00341F8F">
              <w:rPr>
                <w:rFonts w:cstheme="minorHAnsi"/>
                <w:lang w:val="sl-SI"/>
              </w:rPr>
              <w:t>18.467</w:t>
            </w:r>
          </w:p>
        </w:tc>
      </w:tr>
      <w:tr w:rsidR="00860D9F" w:rsidRPr="00341F8F" w14:paraId="4A094509" w14:textId="77777777" w:rsidTr="00860D9F">
        <w:trPr>
          <w:jc w:val="center"/>
        </w:trPr>
        <w:tc>
          <w:tcPr>
            <w:tcW w:w="250" w:type="pct"/>
            <w:vAlign w:val="bottom"/>
          </w:tcPr>
          <w:p w14:paraId="36AB5473" w14:textId="77777777" w:rsidR="00860D9F" w:rsidRPr="00341F8F" w:rsidRDefault="00860D9F" w:rsidP="00860D9F">
            <w:pPr>
              <w:jc w:val="both"/>
              <w:rPr>
                <w:rFonts w:cstheme="minorHAnsi"/>
                <w:lang w:val="sl-SI"/>
              </w:rPr>
            </w:pPr>
            <w:r w:rsidRPr="00341F8F">
              <w:rPr>
                <w:rFonts w:cstheme="minorHAnsi"/>
                <w:lang w:val="sl-SI"/>
              </w:rPr>
              <w:t>2013</w:t>
            </w:r>
          </w:p>
        </w:tc>
        <w:tc>
          <w:tcPr>
            <w:tcW w:w="348" w:type="pct"/>
          </w:tcPr>
          <w:p w14:paraId="65D397BE" w14:textId="77777777" w:rsidR="00860D9F" w:rsidRPr="00341F8F" w:rsidRDefault="00860D9F" w:rsidP="00860D9F">
            <w:pPr>
              <w:jc w:val="both"/>
              <w:rPr>
                <w:rFonts w:cstheme="minorHAnsi"/>
                <w:lang w:val="sl-SI"/>
              </w:rPr>
            </w:pPr>
            <w:r w:rsidRPr="00341F8F">
              <w:rPr>
                <w:rFonts w:cstheme="minorHAnsi"/>
                <w:lang w:val="sl-SI"/>
              </w:rPr>
              <w:t>905.895</w:t>
            </w:r>
          </w:p>
        </w:tc>
        <w:tc>
          <w:tcPr>
            <w:tcW w:w="348" w:type="pct"/>
            <w:vAlign w:val="center"/>
          </w:tcPr>
          <w:p w14:paraId="0171374F" w14:textId="77777777" w:rsidR="00860D9F" w:rsidRPr="00341F8F" w:rsidRDefault="00860D9F" w:rsidP="00860D9F">
            <w:pPr>
              <w:jc w:val="both"/>
              <w:rPr>
                <w:rFonts w:cstheme="minorHAnsi"/>
                <w:lang w:val="sl-SI"/>
              </w:rPr>
            </w:pPr>
            <w:r w:rsidRPr="00341F8F">
              <w:rPr>
                <w:rFonts w:cstheme="minorHAnsi"/>
                <w:lang w:val="sl-SI"/>
              </w:rPr>
              <w:t>596.605</w:t>
            </w:r>
          </w:p>
        </w:tc>
        <w:tc>
          <w:tcPr>
            <w:tcW w:w="284" w:type="pct"/>
            <w:shd w:val="clear" w:color="auto" w:fill="D9D9D9" w:themeFill="background1" w:themeFillShade="D9"/>
            <w:vAlign w:val="bottom"/>
          </w:tcPr>
          <w:p w14:paraId="6F6378A9" w14:textId="77777777" w:rsidR="00860D9F" w:rsidRPr="00341F8F" w:rsidRDefault="00860D9F" w:rsidP="00860D9F">
            <w:pPr>
              <w:jc w:val="both"/>
              <w:rPr>
                <w:rFonts w:cstheme="minorHAnsi"/>
                <w:b/>
                <w:lang w:val="sl-SI"/>
              </w:rPr>
            </w:pPr>
            <w:r w:rsidRPr="00341F8F">
              <w:rPr>
                <w:rFonts w:cstheme="minorHAnsi"/>
                <w:b/>
                <w:lang w:val="sl-SI"/>
              </w:rPr>
              <w:t>65,9%</w:t>
            </w:r>
          </w:p>
        </w:tc>
        <w:tc>
          <w:tcPr>
            <w:tcW w:w="348" w:type="pct"/>
          </w:tcPr>
          <w:p w14:paraId="5618D69E" w14:textId="77777777" w:rsidR="00860D9F" w:rsidRPr="00341F8F" w:rsidRDefault="00860D9F" w:rsidP="00860D9F">
            <w:pPr>
              <w:jc w:val="both"/>
              <w:rPr>
                <w:rFonts w:cstheme="minorHAnsi"/>
                <w:lang w:val="sl-SI"/>
              </w:rPr>
            </w:pPr>
            <w:r w:rsidRPr="00341F8F">
              <w:rPr>
                <w:rFonts w:cstheme="minorHAnsi"/>
                <w:lang w:val="sl-SI"/>
              </w:rPr>
              <w:t>82.199</w:t>
            </w:r>
          </w:p>
        </w:tc>
        <w:tc>
          <w:tcPr>
            <w:tcW w:w="307" w:type="pct"/>
          </w:tcPr>
          <w:p w14:paraId="11EE4E15" w14:textId="77777777" w:rsidR="00860D9F" w:rsidRPr="00341F8F" w:rsidRDefault="00860D9F" w:rsidP="00860D9F">
            <w:pPr>
              <w:jc w:val="both"/>
              <w:rPr>
                <w:rFonts w:cstheme="minorHAnsi"/>
                <w:lang w:val="sl-SI"/>
              </w:rPr>
            </w:pPr>
            <w:r w:rsidRPr="00341F8F">
              <w:rPr>
                <w:rFonts w:cstheme="minorHAnsi"/>
                <w:lang w:val="sl-SI"/>
              </w:rPr>
              <w:t>33.743</w:t>
            </w:r>
          </w:p>
        </w:tc>
        <w:tc>
          <w:tcPr>
            <w:tcW w:w="307" w:type="pct"/>
          </w:tcPr>
          <w:p w14:paraId="7E363791" w14:textId="77777777" w:rsidR="00860D9F" w:rsidRPr="00341F8F" w:rsidRDefault="00860D9F" w:rsidP="00860D9F">
            <w:pPr>
              <w:jc w:val="both"/>
              <w:rPr>
                <w:rFonts w:cstheme="minorHAnsi"/>
                <w:lang w:val="sl-SI"/>
              </w:rPr>
            </w:pPr>
            <w:r w:rsidRPr="00341F8F">
              <w:rPr>
                <w:rFonts w:cstheme="minorHAnsi"/>
                <w:lang w:val="sl-SI"/>
              </w:rPr>
              <w:t>7.956</w:t>
            </w:r>
          </w:p>
        </w:tc>
        <w:tc>
          <w:tcPr>
            <w:tcW w:w="307" w:type="pct"/>
          </w:tcPr>
          <w:p w14:paraId="00FEC1DF" w14:textId="77777777" w:rsidR="00860D9F" w:rsidRPr="00341F8F" w:rsidRDefault="00860D9F" w:rsidP="00860D9F">
            <w:pPr>
              <w:jc w:val="both"/>
              <w:rPr>
                <w:rFonts w:cstheme="minorHAnsi"/>
                <w:lang w:val="sl-SI"/>
              </w:rPr>
            </w:pPr>
            <w:r w:rsidRPr="00341F8F">
              <w:rPr>
                <w:rFonts w:cstheme="minorHAnsi"/>
                <w:lang w:val="sl-SI"/>
              </w:rPr>
              <w:t>26.696</w:t>
            </w:r>
          </w:p>
        </w:tc>
        <w:tc>
          <w:tcPr>
            <w:tcW w:w="348" w:type="pct"/>
          </w:tcPr>
          <w:p w14:paraId="486035CB" w14:textId="77777777" w:rsidR="00860D9F" w:rsidRPr="00341F8F" w:rsidRDefault="00860D9F" w:rsidP="00860D9F">
            <w:pPr>
              <w:jc w:val="both"/>
              <w:rPr>
                <w:rFonts w:cstheme="minorHAnsi"/>
                <w:lang w:val="sl-SI"/>
              </w:rPr>
            </w:pPr>
            <w:r w:rsidRPr="00341F8F">
              <w:rPr>
                <w:rFonts w:cstheme="minorHAnsi"/>
                <w:lang w:val="sl-SI"/>
              </w:rPr>
              <w:t>82.704</w:t>
            </w:r>
          </w:p>
        </w:tc>
        <w:tc>
          <w:tcPr>
            <w:tcW w:w="307" w:type="pct"/>
          </w:tcPr>
          <w:p w14:paraId="2DFC85EA" w14:textId="77777777" w:rsidR="00860D9F" w:rsidRPr="00341F8F" w:rsidRDefault="00860D9F" w:rsidP="00860D9F">
            <w:pPr>
              <w:jc w:val="both"/>
              <w:rPr>
                <w:rFonts w:cstheme="minorHAnsi"/>
                <w:lang w:val="sl-SI"/>
              </w:rPr>
            </w:pPr>
            <w:r w:rsidRPr="00341F8F">
              <w:rPr>
                <w:rFonts w:eastAsia="Times New Roman" w:cstheme="minorHAnsi"/>
                <w:lang w:val="sl-SI" w:eastAsia="en-GB"/>
              </w:rPr>
              <w:t>53.586</w:t>
            </w:r>
          </w:p>
        </w:tc>
        <w:tc>
          <w:tcPr>
            <w:tcW w:w="307" w:type="pct"/>
            <w:shd w:val="clear" w:color="auto" w:fill="auto"/>
          </w:tcPr>
          <w:p w14:paraId="4BAA26CB" w14:textId="77777777" w:rsidR="00860D9F" w:rsidRPr="00341F8F" w:rsidRDefault="00860D9F" w:rsidP="00860D9F">
            <w:pPr>
              <w:jc w:val="both"/>
              <w:rPr>
                <w:rFonts w:cstheme="minorHAnsi"/>
                <w:lang w:val="sl-SI"/>
              </w:rPr>
            </w:pPr>
            <w:r w:rsidRPr="00341F8F">
              <w:rPr>
                <w:rFonts w:cstheme="minorHAnsi"/>
                <w:lang w:val="sl-SI"/>
              </w:rPr>
              <w:t>52.289</w:t>
            </w:r>
          </w:p>
        </w:tc>
        <w:tc>
          <w:tcPr>
            <w:tcW w:w="307" w:type="pct"/>
            <w:shd w:val="clear" w:color="auto" w:fill="auto"/>
            <w:vAlign w:val="center"/>
          </w:tcPr>
          <w:p w14:paraId="599F09D8" w14:textId="77777777" w:rsidR="00860D9F" w:rsidRPr="00341F8F" w:rsidRDefault="00860D9F" w:rsidP="00860D9F">
            <w:pPr>
              <w:jc w:val="both"/>
              <w:rPr>
                <w:rFonts w:cstheme="minorHAnsi"/>
                <w:lang w:val="sl-SI"/>
              </w:rPr>
            </w:pPr>
            <w:r w:rsidRPr="00341F8F">
              <w:rPr>
                <w:rFonts w:cstheme="minorHAnsi"/>
                <w:lang w:val="sl-SI"/>
              </w:rPr>
              <w:t>9.633</w:t>
            </w:r>
          </w:p>
        </w:tc>
        <w:tc>
          <w:tcPr>
            <w:tcW w:w="307" w:type="pct"/>
          </w:tcPr>
          <w:p w14:paraId="454983FA" w14:textId="77777777" w:rsidR="00860D9F" w:rsidRPr="00341F8F" w:rsidRDefault="00860D9F" w:rsidP="00860D9F">
            <w:pPr>
              <w:jc w:val="both"/>
              <w:rPr>
                <w:rFonts w:cstheme="minorHAnsi"/>
                <w:lang w:val="sl-SI"/>
              </w:rPr>
            </w:pPr>
            <w:r w:rsidRPr="00341F8F">
              <w:rPr>
                <w:rFonts w:cstheme="minorHAnsi"/>
                <w:lang w:val="sl-SI"/>
              </w:rPr>
              <w:t>46.584</w:t>
            </w:r>
          </w:p>
        </w:tc>
        <w:tc>
          <w:tcPr>
            <w:tcW w:w="307" w:type="pct"/>
            <w:vAlign w:val="center"/>
          </w:tcPr>
          <w:p w14:paraId="3058E5DD" w14:textId="77777777" w:rsidR="00860D9F" w:rsidRPr="00341F8F" w:rsidRDefault="00860D9F" w:rsidP="00860D9F">
            <w:pPr>
              <w:jc w:val="both"/>
              <w:rPr>
                <w:rFonts w:cstheme="minorHAnsi"/>
                <w:lang w:val="sl-SI"/>
              </w:rPr>
            </w:pPr>
            <w:r w:rsidRPr="00341F8F">
              <w:rPr>
                <w:rFonts w:cstheme="minorHAnsi"/>
                <w:lang w:val="sl-SI"/>
              </w:rPr>
              <w:t>32.527</w:t>
            </w:r>
          </w:p>
        </w:tc>
        <w:tc>
          <w:tcPr>
            <w:tcW w:w="307" w:type="pct"/>
            <w:vAlign w:val="center"/>
          </w:tcPr>
          <w:p w14:paraId="5D77132B" w14:textId="77777777" w:rsidR="00860D9F" w:rsidRPr="00341F8F" w:rsidRDefault="00860D9F" w:rsidP="00860D9F">
            <w:pPr>
              <w:jc w:val="both"/>
              <w:rPr>
                <w:rFonts w:eastAsia="Times New Roman" w:cstheme="minorHAnsi"/>
                <w:lang w:val="sl-SI" w:eastAsia="en-GB"/>
              </w:rPr>
            </w:pPr>
            <w:r w:rsidRPr="00341F8F">
              <w:rPr>
                <w:rFonts w:eastAsia="Times New Roman" w:cstheme="minorHAnsi"/>
                <w:lang w:val="sl-SI" w:eastAsia="en-GB"/>
              </w:rPr>
              <w:t>10.081</w:t>
            </w:r>
          </w:p>
        </w:tc>
        <w:tc>
          <w:tcPr>
            <w:tcW w:w="307" w:type="pct"/>
            <w:vAlign w:val="bottom"/>
          </w:tcPr>
          <w:p w14:paraId="3C274831" w14:textId="77777777" w:rsidR="00860D9F" w:rsidRPr="00341F8F" w:rsidRDefault="00860D9F" w:rsidP="00860D9F">
            <w:pPr>
              <w:jc w:val="both"/>
              <w:rPr>
                <w:rFonts w:cstheme="minorHAnsi"/>
                <w:lang w:val="sl-SI"/>
              </w:rPr>
            </w:pPr>
            <w:r w:rsidRPr="00341F8F">
              <w:rPr>
                <w:rFonts w:cstheme="minorHAnsi"/>
                <w:lang w:val="sl-SI"/>
              </w:rPr>
              <w:t>19.220</w:t>
            </w:r>
          </w:p>
        </w:tc>
      </w:tr>
      <w:tr w:rsidR="00860D9F" w:rsidRPr="00341F8F" w14:paraId="5AEBF143" w14:textId="77777777" w:rsidTr="00860D9F">
        <w:trPr>
          <w:jc w:val="center"/>
        </w:trPr>
        <w:tc>
          <w:tcPr>
            <w:tcW w:w="250" w:type="pct"/>
            <w:vAlign w:val="bottom"/>
          </w:tcPr>
          <w:p w14:paraId="60AA3DD0" w14:textId="77777777" w:rsidR="00860D9F" w:rsidRPr="00341F8F" w:rsidRDefault="00860D9F" w:rsidP="00860D9F">
            <w:pPr>
              <w:jc w:val="both"/>
              <w:rPr>
                <w:rFonts w:cstheme="minorHAnsi"/>
                <w:lang w:val="sl-SI"/>
              </w:rPr>
            </w:pPr>
            <w:r w:rsidRPr="00341F8F">
              <w:rPr>
                <w:rFonts w:cstheme="minorHAnsi"/>
                <w:lang w:val="sl-SI"/>
              </w:rPr>
              <w:t>2012</w:t>
            </w:r>
          </w:p>
        </w:tc>
        <w:tc>
          <w:tcPr>
            <w:tcW w:w="348" w:type="pct"/>
          </w:tcPr>
          <w:p w14:paraId="7E1242B4" w14:textId="77777777" w:rsidR="00860D9F" w:rsidRPr="00341F8F" w:rsidRDefault="00860D9F" w:rsidP="00860D9F">
            <w:pPr>
              <w:jc w:val="both"/>
              <w:rPr>
                <w:rFonts w:cstheme="minorHAnsi"/>
                <w:lang w:val="sl-SI"/>
              </w:rPr>
            </w:pPr>
            <w:r w:rsidRPr="00341F8F">
              <w:rPr>
                <w:rFonts w:cstheme="minorHAnsi"/>
                <w:lang w:val="sl-SI"/>
              </w:rPr>
              <w:t>923.853</w:t>
            </w:r>
          </w:p>
        </w:tc>
        <w:tc>
          <w:tcPr>
            <w:tcW w:w="348" w:type="pct"/>
            <w:vAlign w:val="center"/>
          </w:tcPr>
          <w:p w14:paraId="1D95F40C" w14:textId="77777777" w:rsidR="00860D9F" w:rsidRPr="00341F8F" w:rsidRDefault="00860D9F" w:rsidP="00860D9F">
            <w:pPr>
              <w:jc w:val="both"/>
              <w:rPr>
                <w:rFonts w:cstheme="minorHAnsi"/>
                <w:lang w:val="sl-SI"/>
              </w:rPr>
            </w:pPr>
            <w:r w:rsidRPr="00341F8F">
              <w:rPr>
                <w:rFonts w:cstheme="minorHAnsi"/>
                <w:lang w:val="sl-SI"/>
              </w:rPr>
              <w:t>606.175</w:t>
            </w:r>
          </w:p>
        </w:tc>
        <w:tc>
          <w:tcPr>
            <w:tcW w:w="284" w:type="pct"/>
            <w:shd w:val="clear" w:color="auto" w:fill="D9D9D9" w:themeFill="background1" w:themeFillShade="D9"/>
            <w:vAlign w:val="bottom"/>
          </w:tcPr>
          <w:p w14:paraId="1CC01F31" w14:textId="77777777" w:rsidR="00860D9F" w:rsidRPr="00341F8F" w:rsidRDefault="00860D9F" w:rsidP="00860D9F">
            <w:pPr>
              <w:jc w:val="both"/>
              <w:rPr>
                <w:rFonts w:cstheme="minorHAnsi"/>
                <w:b/>
                <w:lang w:val="sl-SI"/>
              </w:rPr>
            </w:pPr>
            <w:r w:rsidRPr="00341F8F">
              <w:rPr>
                <w:rFonts w:cstheme="minorHAnsi"/>
                <w:b/>
                <w:lang w:val="sl-SI"/>
              </w:rPr>
              <w:t>65,6%</w:t>
            </w:r>
          </w:p>
        </w:tc>
        <w:tc>
          <w:tcPr>
            <w:tcW w:w="348" w:type="pct"/>
          </w:tcPr>
          <w:p w14:paraId="1179626F" w14:textId="77777777" w:rsidR="00860D9F" w:rsidRPr="00341F8F" w:rsidRDefault="00860D9F" w:rsidP="00860D9F">
            <w:pPr>
              <w:jc w:val="both"/>
              <w:rPr>
                <w:rFonts w:cstheme="minorHAnsi"/>
                <w:lang w:val="sl-SI"/>
              </w:rPr>
            </w:pPr>
            <w:r w:rsidRPr="00341F8F">
              <w:rPr>
                <w:rFonts w:cstheme="minorHAnsi"/>
                <w:lang w:val="sl-SI"/>
              </w:rPr>
              <w:t>92.884</w:t>
            </w:r>
          </w:p>
        </w:tc>
        <w:tc>
          <w:tcPr>
            <w:tcW w:w="307" w:type="pct"/>
          </w:tcPr>
          <w:p w14:paraId="78C208AC" w14:textId="77777777" w:rsidR="00860D9F" w:rsidRPr="00341F8F" w:rsidRDefault="00860D9F" w:rsidP="00860D9F">
            <w:pPr>
              <w:jc w:val="both"/>
              <w:rPr>
                <w:rFonts w:cstheme="minorHAnsi"/>
                <w:lang w:val="sl-SI"/>
              </w:rPr>
            </w:pPr>
            <w:r w:rsidRPr="00341F8F">
              <w:rPr>
                <w:rFonts w:cstheme="minorHAnsi"/>
                <w:lang w:val="sl-SI"/>
              </w:rPr>
              <w:t>36.180</w:t>
            </w:r>
          </w:p>
        </w:tc>
        <w:tc>
          <w:tcPr>
            <w:tcW w:w="307" w:type="pct"/>
          </w:tcPr>
          <w:p w14:paraId="46D3B235" w14:textId="77777777" w:rsidR="00860D9F" w:rsidRPr="00341F8F" w:rsidRDefault="00860D9F" w:rsidP="00860D9F">
            <w:pPr>
              <w:jc w:val="both"/>
              <w:rPr>
                <w:rFonts w:cstheme="minorHAnsi"/>
                <w:lang w:val="sl-SI"/>
              </w:rPr>
            </w:pPr>
            <w:r w:rsidRPr="00341F8F">
              <w:rPr>
                <w:rFonts w:cstheme="minorHAnsi"/>
                <w:lang w:val="sl-SI"/>
              </w:rPr>
              <w:t>11.554</w:t>
            </w:r>
          </w:p>
        </w:tc>
        <w:tc>
          <w:tcPr>
            <w:tcW w:w="307" w:type="pct"/>
          </w:tcPr>
          <w:p w14:paraId="426881AE" w14:textId="77777777" w:rsidR="00860D9F" w:rsidRPr="00341F8F" w:rsidRDefault="00860D9F" w:rsidP="00860D9F">
            <w:pPr>
              <w:jc w:val="both"/>
              <w:rPr>
                <w:rFonts w:cstheme="minorHAnsi"/>
                <w:lang w:val="sl-SI"/>
              </w:rPr>
            </w:pPr>
            <w:r w:rsidRPr="00341F8F">
              <w:rPr>
                <w:rFonts w:cstheme="minorHAnsi"/>
                <w:lang w:val="sl-SI"/>
              </w:rPr>
              <w:t>27.952</w:t>
            </w:r>
          </w:p>
        </w:tc>
        <w:tc>
          <w:tcPr>
            <w:tcW w:w="348" w:type="pct"/>
          </w:tcPr>
          <w:p w14:paraId="3E43D5AA" w14:textId="77777777" w:rsidR="00860D9F" w:rsidRPr="00341F8F" w:rsidRDefault="00860D9F" w:rsidP="00860D9F">
            <w:pPr>
              <w:jc w:val="both"/>
              <w:rPr>
                <w:rFonts w:cstheme="minorHAnsi"/>
                <w:lang w:val="sl-SI"/>
              </w:rPr>
            </w:pPr>
            <w:r w:rsidRPr="00341F8F">
              <w:rPr>
                <w:rFonts w:cstheme="minorHAnsi"/>
                <w:lang w:val="sl-SI"/>
              </w:rPr>
              <w:t>80.495</w:t>
            </w:r>
          </w:p>
        </w:tc>
        <w:tc>
          <w:tcPr>
            <w:tcW w:w="307" w:type="pct"/>
          </w:tcPr>
          <w:p w14:paraId="4B68B259" w14:textId="77777777" w:rsidR="00860D9F" w:rsidRPr="00341F8F" w:rsidRDefault="00860D9F" w:rsidP="00860D9F">
            <w:pPr>
              <w:jc w:val="both"/>
              <w:rPr>
                <w:rFonts w:cstheme="minorHAnsi"/>
                <w:lang w:val="sl-SI"/>
              </w:rPr>
            </w:pPr>
            <w:r w:rsidRPr="00341F8F">
              <w:rPr>
                <w:rFonts w:eastAsia="Times New Roman" w:cstheme="minorHAnsi"/>
                <w:lang w:val="sl-SI" w:eastAsia="en-GB"/>
              </w:rPr>
              <w:t>49.734</w:t>
            </w:r>
          </w:p>
        </w:tc>
        <w:tc>
          <w:tcPr>
            <w:tcW w:w="307" w:type="pct"/>
            <w:shd w:val="clear" w:color="auto" w:fill="auto"/>
          </w:tcPr>
          <w:p w14:paraId="0A8EE723" w14:textId="77777777" w:rsidR="00860D9F" w:rsidRPr="00341F8F" w:rsidRDefault="00860D9F" w:rsidP="00860D9F">
            <w:pPr>
              <w:jc w:val="both"/>
              <w:rPr>
                <w:rFonts w:cstheme="minorHAnsi"/>
                <w:lang w:val="sl-SI"/>
              </w:rPr>
            </w:pPr>
            <w:r w:rsidRPr="00341F8F">
              <w:rPr>
                <w:rFonts w:cstheme="minorHAnsi"/>
                <w:lang w:val="sl-SI"/>
              </w:rPr>
              <w:t>45.246</w:t>
            </w:r>
          </w:p>
        </w:tc>
        <w:tc>
          <w:tcPr>
            <w:tcW w:w="307" w:type="pct"/>
            <w:shd w:val="clear" w:color="auto" w:fill="auto"/>
            <w:vAlign w:val="center"/>
          </w:tcPr>
          <w:p w14:paraId="2745E549" w14:textId="77777777" w:rsidR="00860D9F" w:rsidRPr="00341F8F" w:rsidRDefault="00860D9F" w:rsidP="00860D9F">
            <w:pPr>
              <w:jc w:val="both"/>
              <w:rPr>
                <w:rFonts w:cstheme="minorHAnsi"/>
                <w:lang w:val="sl-SI"/>
              </w:rPr>
            </w:pPr>
            <w:r w:rsidRPr="00341F8F">
              <w:rPr>
                <w:rFonts w:cstheme="minorHAnsi"/>
                <w:lang w:val="sl-SI"/>
              </w:rPr>
              <w:t>8.856</w:t>
            </w:r>
          </w:p>
        </w:tc>
        <w:tc>
          <w:tcPr>
            <w:tcW w:w="307" w:type="pct"/>
          </w:tcPr>
          <w:p w14:paraId="3F79E481" w14:textId="77777777" w:rsidR="00860D9F" w:rsidRPr="00341F8F" w:rsidRDefault="00860D9F" w:rsidP="00860D9F">
            <w:pPr>
              <w:jc w:val="both"/>
              <w:rPr>
                <w:rFonts w:cstheme="minorHAnsi"/>
                <w:lang w:val="sl-SI"/>
              </w:rPr>
            </w:pPr>
            <w:r w:rsidRPr="00341F8F">
              <w:rPr>
                <w:rFonts w:cstheme="minorHAnsi"/>
                <w:lang w:val="sl-SI"/>
              </w:rPr>
              <w:t>53.652</w:t>
            </w:r>
          </w:p>
        </w:tc>
        <w:tc>
          <w:tcPr>
            <w:tcW w:w="307" w:type="pct"/>
            <w:tcBorders>
              <w:bottom w:val="single" w:sz="4" w:space="0" w:color="auto"/>
            </w:tcBorders>
            <w:vAlign w:val="center"/>
          </w:tcPr>
          <w:p w14:paraId="4240118A" w14:textId="77777777" w:rsidR="00860D9F" w:rsidRPr="00341F8F" w:rsidRDefault="00860D9F" w:rsidP="00860D9F">
            <w:pPr>
              <w:jc w:val="both"/>
              <w:rPr>
                <w:rFonts w:cstheme="minorHAnsi"/>
                <w:lang w:val="sl-SI"/>
              </w:rPr>
            </w:pPr>
            <w:r w:rsidRPr="00341F8F">
              <w:rPr>
                <w:rFonts w:cstheme="minorHAnsi"/>
                <w:lang w:val="sl-SI"/>
              </w:rPr>
              <w:t>36.625</w:t>
            </w:r>
          </w:p>
        </w:tc>
        <w:tc>
          <w:tcPr>
            <w:tcW w:w="307" w:type="pct"/>
            <w:tcBorders>
              <w:bottom w:val="single" w:sz="4" w:space="0" w:color="auto"/>
            </w:tcBorders>
            <w:vAlign w:val="center"/>
          </w:tcPr>
          <w:p w14:paraId="2EEDAB75" w14:textId="77777777" w:rsidR="00860D9F" w:rsidRPr="00341F8F" w:rsidRDefault="00860D9F" w:rsidP="00860D9F">
            <w:pPr>
              <w:jc w:val="both"/>
              <w:rPr>
                <w:rFonts w:eastAsia="Times New Roman" w:cstheme="minorHAnsi"/>
                <w:lang w:val="sl-SI" w:eastAsia="en-GB"/>
              </w:rPr>
            </w:pPr>
            <w:r w:rsidRPr="00341F8F">
              <w:rPr>
                <w:rFonts w:eastAsia="Times New Roman" w:cstheme="minorHAnsi"/>
                <w:lang w:val="sl-SI" w:eastAsia="en-GB"/>
              </w:rPr>
              <w:t>8.861</w:t>
            </w:r>
          </w:p>
        </w:tc>
        <w:tc>
          <w:tcPr>
            <w:tcW w:w="307" w:type="pct"/>
            <w:tcBorders>
              <w:bottom w:val="single" w:sz="4" w:space="0" w:color="auto"/>
            </w:tcBorders>
            <w:vAlign w:val="bottom"/>
          </w:tcPr>
          <w:p w14:paraId="6ED7768D" w14:textId="77777777" w:rsidR="00860D9F" w:rsidRPr="00341F8F" w:rsidRDefault="00860D9F" w:rsidP="00860D9F">
            <w:pPr>
              <w:jc w:val="both"/>
              <w:rPr>
                <w:rFonts w:cstheme="minorHAnsi"/>
                <w:lang w:val="sl-SI"/>
              </w:rPr>
            </w:pPr>
            <w:r w:rsidRPr="00341F8F">
              <w:rPr>
                <w:rFonts w:cstheme="minorHAnsi"/>
                <w:lang w:val="sl-SI"/>
              </w:rPr>
              <w:t>19.227</w:t>
            </w:r>
          </w:p>
        </w:tc>
      </w:tr>
      <w:tr w:rsidR="00860D9F" w:rsidRPr="00341F8F" w14:paraId="2BE56809" w14:textId="77777777" w:rsidTr="00860D9F">
        <w:trPr>
          <w:jc w:val="center"/>
        </w:trPr>
        <w:tc>
          <w:tcPr>
            <w:tcW w:w="250" w:type="pct"/>
            <w:vAlign w:val="bottom"/>
          </w:tcPr>
          <w:p w14:paraId="289382DD" w14:textId="77777777" w:rsidR="00860D9F" w:rsidRPr="00341F8F" w:rsidRDefault="00860D9F" w:rsidP="00860D9F">
            <w:pPr>
              <w:jc w:val="both"/>
              <w:rPr>
                <w:rFonts w:cstheme="minorHAnsi"/>
                <w:lang w:val="sl-SI"/>
              </w:rPr>
            </w:pPr>
            <w:r w:rsidRPr="00341F8F">
              <w:rPr>
                <w:rFonts w:cstheme="minorHAnsi"/>
                <w:lang w:val="sl-SI"/>
              </w:rPr>
              <w:t>2011</w:t>
            </w:r>
          </w:p>
        </w:tc>
        <w:tc>
          <w:tcPr>
            <w:tcW w:w="348" w:type="pct"/>
          </w:tcPr>
          <w:p w14:paraId="3E1024DD" w14:textId="77777777" w:rsidR="00860D9F" w:rsidRPr="00341F8F" w:rsidRDefault="00860D9F" w:rsidP="00860D9F">
            <w:pPr>
              <w:jc w:val="both"/>
              <w:rPr>
                <w:rFonts w:cstheme="minorHAnsi"/>
                <w:lang w:val="sl-SI"/>
              </w:rPr>
            </w:pPr>
            <w:r w:rsidRPr="00341F8F">
              <w:rPr>
                <w:rFonts w:cstheme="minorHAnsi"/>
                <w:lang w:val="sl-SI"/>
              </w:rPr>
              <w:t>936.523</w:t>
            </w:r>
          </w:p>
        </w:tc>
        <w:tc>
          <w:tcPr>
            <w:tcW w:w="348" w:type="pct"/>
            <w:vAlign w:val="center"/>
          </w:tcPr>
          <w:p w14:paraId="0C62FE31" w14:textId="77777777" w:rsidR="00860D9F" w:rsidRPr="00341F8F" w:rsidRDefault="00860D9F" w:rsidP="00860D9F">
            <w:pPr>
              <w:jc w:val="both"/>
              <w:rPr>
                <w:rFonts w:cstheme="minorHAnsi"/>
                <w:lang w:val="sl-SI"/>
              </w:rPr>
            </w:pPr>
            <w:r w:rsidRPr="00341F8F">
              <w:rPr>
                <w:rFonts w:cstheme="minorHAnsi"/>
                <w:lang w:val="sl-SI"/>
              </w:rPr>
              <w:t>607.654</w:t>
            </w:r>
          </w:p>
        </w:tc>
        <w:tc>
          <w:tcPr>
            <w:tcW w:w="284" w:type="pct"/>
            <w:shd w:val="clear" w:color="auto" w:fill="D9D9D9" w:themeFill="background1" w:themeFillShade="D9"/>
            <w:vAlign w:val="bottom"/>
          </w:tcPr>
          <w:p w14:paraId="4CBE515A" w14:textId="77777777" w:rsidR="00860D9F" w:rsidRPr="00341F8F" w:rsidRDefault="00860D9F" w:rsidP="00860D9F">
            <w:pPr>
              <w:jc w:val="both"/>
              <w:rPr>
                <w:rFonts w:cstheme="minorHAnsi"/>
                <w:b/>
                <w:lang w:val="sl-SI"/>
              </w:rPr>
            </w:pPr>
            <w:r w:rsidRPr="00341F8F">
              <w:rPr>
                <w:rFonts w:cstheme="minorHAnsi"/>
                <w:b/>
                <w:lang w:val="sl-SI"/>
              </w:rPr>
              <w:t>64,9%</w:t>
            </w:r>
          </w:p>
        </w:tc>
        <w:tc>
          <w:tcPr>
            <w:tcW w:w="348" w:type="pct"/>
          </w:tcPr>
          <w:p w14:paraId="3C43C256" w14:textId="77777777" w:rsidR="00860D9F" w:rsidRPr="00341F8F" w:rsidRDefault="00860D9F" w:rsidP="00860D9F">
            <w:pPr>
              <w:jc w:val="both"/>
              <w:rPr>
                <w:rFonts w:cstheme="minorHAnsi"/>
                <w:lang w:val="sl-SI"/>
              </w:rPr>
            </w:pPr>
            <w:r w:rsidRPr="00341F8F">
              <w:rPr>
                <w:rFonts w:cstheme="minorHAnsi"/>
                <w:lang w:val="sl-SI"/>
              </w:rPr>
              <w:t>94.783</w:t>
            </w:r>
          </w:p>
        </w:tc>
        <w:tc>
          <w:tcPr>
            <w:tcW w:w="307" w:type="pct"/>
          </w:tcPr>
          <w:p w14:paraId="0E833284" w14:textId="77777777" w:rsidR="00860D9F" w:rsidRPr="00341F8F" w:rsidRDefault="00860D9F" w:rsidP="00860D9F">
            <w:pPr>
              <w:jc w:val="both"/>
              <w:rPr>
                <w:rFonts w:cstheme="minorHAnsi"/>
                <w:lang w:val="sl-SI"/>
              </w:rPr>
            </w:pPr>
            <w:r w:rsidRPr="00341F8F">
              <w:rPr>
                <w:rFonts w:cstheme="minorHAnsi"/>
                <w:lang w:val="sl-SI"/>
              </w:rPr>
              <w:t>32.293</w:t>
            </w:r>
          </w:p>
        </w:tc>
        <w:tc>
          <w:tcPr>
            <w:tcW w:w="307" w:type="pct"/>
          </w:tcPr>
          <w:p w14:paraId="5A359A30" w14:textId="77777777" w:rsidR="00860D9F" w:rsidRPr="00341F8F" w:rsidRDefault="00860D9F" w:rsidP="00860D9F">
            <w:pPr>
              <w:jc w:val="both"/>
              <w:rPr>
                <w:rFonts w:cstheme="minorHAnsi"/>
                <w:lang w:val="sl-SI"/>
              </w:rPr>
            </w:pPr>
            <w:r w:rsidRPr="00341F8F">
              <w:rPr>
                <w:rFonts w:cstheme="minorHAnsi"/>
                <w:lang w:val="sl-SI"/>
              </w:rPr>
              <w:t>6.930</w:t>
            </w:r>
          </w:p>
        </w:tc>
        <w:tc>
          <w:tcPr>
            <w:tcW w:w="307" w:type="pct"/>
          </w:tcPr>
          <w:p w14:paraId="55691208" w14:textId="77777777" w:rsidR="00860D9F" w:rsidRPr="00341F8F" w:rsidRDefault="00860D9F" w:rsidP="00860D9F">
            <w:pPr>
              <w:jc w:val="both"/>
              <w:rPr>
                <w:rFonts w:cstheme="minorHAnsi"/>
                <w:lang w:val="sl-SI"/>
              </w:rPr>
            </w:pPr>
            <w:r w:rsidRPr="00341F8F">
              <w:rPr>
                <w:rFonts w:cstheme="minorHAnsi"/>
                <w:lang w:val="sl-SI"/>
              </w:rPr>
              <w:t>34.032</w:t>
            </w:r>
          </w:p>
        </w:tc>
        <w:tc>
          <w:tcPr>
            <w:tcW w:w="348" w:type="pct"/>
          </w:tcPr>
          <w:p w14:paraId="3AE59AA4" w14:textId="77777777" w:rsidR="00860D9F" w:rsidRPr="00341F8F" w:rsidRDefault="00860D9F" w:rsidP="00860D9F">
            <w:pPr>
              <w:jc w:val="both"/>
              <w:rPr>
                <w:rFonts w:cstheme="minorHAnsi"/>
                <w:lang w:val="sl-SI"/>
              </w:rPr>
            </w:pPr>
            <w:r w:rsidRPr="00341F8F">
              <w:rPr>
                <w:rFonts w:cstheme="minorHAnsi"/>
                <w:lang w:val="sl-SI"/>
              </w:rPr>
              <w:t>85.743</w:t>
            </w:r>
          </w:p>
        </w:tc>
        <w:tc>
          <w:tcPr>
            <w:tcW w:w="307" w:type="pct"/>
          </w:tcPr>
          <w:p w14:paraId="156A6856" w14:textId="77777777" w:rsidR="00860D9F" w:rsidRPr="00341F8F" w:rsidRDefault="00860D9F" w:rsidP="00860D9F">
            <w:pPr>
              <w:jc w:val="both"/>
              <w:rPr>
                <w:rFonts w:cstheme="minorHAnsi"/>
                <w:lang w:val="sl-SI"/>
              </w:rPr>
            </w:pPr>
            <w:r w:rsidRPr="00341F8F">
              <w:rPr>
                <w:rFonts w:eastAsia="Times New Roman" w:cstheme="minorHAnsi"/>
                <w:lang w:val="sl-SI" w:eastAsia="en-GB"/>
              </w:rPr>
              <w:t>52.824</w:t>
            </w:r>
          </w:p>
        </w:tc>
        <w:tc>
          <w:tcPr>
            <w:tcW w:w="307" w:type="pct"/>
            <w:shd w:val="clear" w:color="auto" w:fill="auto"/>
          </w:tcPr>
          <w:p w14:paraId="2E316E28" w14:textId="77777777" w:rsidR="00860D9F" w:rsidRPr="00341F8F" w:rsidRDefault="00860D9F" w:rsidP="00860D9F">
            <w:pPr>
              <w:jc w:val="both"/>
              <w:rPr>
                <w:rFonts w:cstheme="minorHAnsi"/>
                <w:lang w:val="sl-SI"/>
              </w:rPr>
            </w:pPr>
            <w:r w:rsidRPr="00341F8F">
              <w:rPr>
                <w:rFonts w:cstheme="minorHAnsi"/>
                <w:lang w:val="sl-SI"/>
              </w:rPr>
              <w:t>51.212</w:t>
            </w:r>
          </w:p>
        </w:tc>
        <w:tc>
          <w:tcPr>
            <w:tcW w:w="307" w:type="pct"/>
            <w:shd w:val="clear" w:color="auto" w:fill="auto"/>
            <w:vAlign w:val="center"/>
          </w:tcPr>
          <w:p w14:paraId="395BAFE0" w14:textId="77777777" w:rsidR="00860D9F" w:rsidRPr="00341F8F" w:rsidRDefault="00860D9F" w:rsidP="00860D9F">
            <w:pPr>
              <w:jc w:val="both"/>
              <w:rPr>
                <w:rFonts w:cstheme="minorHAnsi"/>
                <w:lang w:val="sl-SI"/>
              </w:rPr>
            </w:pPr>
            <w:r w:rsidRPr="00341F8F">
              <w:rPr>
                <w:rFonts w:cstheme="minorHAnsi"/>
                <w:lang w:val="sl-SI"/>
              </w:rPr>
              <w:t>8.240</w:t>
            </w:r>
          </w:p>
        </w:tc>
        <w:tc>
          <w:tcPr>
            <w:tcW w:w="307" w:type="pct"/>
          </w:tcPr>
          <w:p w14:paraId="0D76F8D3" w14:textId="77777777" w:rsidR="00860D9F" w:rsidRPr="00341F8F" w:rsidRDefault="00860D9F" w:rsidP="00860D9F">
            <w:pPr>
              <w:jc w:val="both"/>
              <w:rPr>
                <w:rFonts w:cstheme="minorHAnsi"/>
                <w:lang w:val="sl-SI"/>
              </w:rPr>
            </w:pPr>
            <w:r w:rsidRPr="00341F8F">
              <w:rPr>
                <w:rFonts w:cstheme="minorHAnsi"/>
                <w:lang w:val="sl-SI"/>
              </w:rPr>
              <w:t>56.745</w:t>
            </w:r>
          </w:p>
        </w:tc>
        <w:tc>
          <w:tcPr>
            <w:tcW w:w="307" w:type="pct"/>
            <w:shd w:val="clear" w:color="auto" w:fill="auto"/>
            <w:vAlign w:val="center"/>
          </w:tcPr>
          <w:p w14:paraId="28345EF7" w14:textId="77777777" w:rsidR="00860D9F" w:rsidRPr="00341F8F" w:rsidRDefault="00860D9F" w:rsidP="00860D9F">
            <w:pPr>
              <w:jc w:val="both"/>
              <w:rPr>
                <w:rFonts w:cstheme="minorHAnsi"/>
                <w:lang w:val="sl-SI"/>
              </w:rPr>
            </w:pPr>
            <w:r w:rsidRPr="00341F8F">
              <w:rPr>
                <w:rFonts w:cstheme="minorHAnsi"/>
                <w:lang w:val="sl-SI"/>
              </w:rPr>
              <w:t>39.266</w:t>
            </w:r>
          </w:p>
        </w:tc>
        <w:tc>
          <w:tcPr>
            <w:tcW w:w="307" w:type="pct"/>
            <w:shd w:val="clear" w:color="auto" w:fill="D9D9D9" w:themeFill="background1" w:themeFillShade="D9"/>
          </w:tcPr>
          <w:p w14:paraId="7C2BF8ED" w14:textId="77777777" w:rsidR="00860D9F" w:rsidRPr="00341F8F" w:rsidRDefault="00860D9F" w:rsidP="00860D9F">
            <w:pPr>
              <w:jc w:val="both"/>
              <w:rPr>
                <w:rFonts w:cstheme="minorHAnsi"/>
                <w:lang w:val="sl-SI"/>
              </w:rPr>
            </w:pPr>
            <w:r w:rsidRPr="00341F8F">
              <w:rPr>
                <w:rFonts w:cstheme="minorHAnsi"/>
                <w:lang w:val="sl-SI"/>
              </w:rPr>
              <w:t>/</w:t>
            </w:r>
          </w:p>
        </w:tc>
        <w:tc>
          <w:tcPr>
            <w:tcW w:w="307" w:type="pct"/>
            <w:shd w:val="clear" w:color="auto" w:fill="auto"/>
            <w:vAlign w:val="bottom"/>
          </w:tcPr>
          <w:p w14:paraId="3DF99C13" w14:textId="77777777" w:rsidR="00860D9F" w:rsidRPr="00341F8F" w:rsidRDefault="00860D9F" w:rsidP="00860D9F">
            <w:pPr>
              <w:jc w:val="both"/>
              <w:rPr>
                <w:rFonts w:cstheme="minorHAnsi"/>
                <w:lang w:val="sl-SI"/>
              </w:rPr>
            </w:pPr>
            <w:r w:rsidRPr="00341F8F">
              <w:rPr>
                <w:rFonts w:cstheme="minorHAnsi"/>
                <w:lang w:val="sl-SI"/>
              </w:rPr>
              <w:t>22.100</w:t>
            </w:r>
          </w:p>
        </w:tc>
      </w:tr>
      <w:tr w:rsidR="00860D9F" w:rsidRPr="00341F8F" w14:paraId="5B2C4C37" w14:textId="77777777" w:rsidTr="00860D9F">
        <w:trPr>
          <w:jc w:val="center"/>
        </w:trPr>
        <w:tc>
          <w:tcPr>
            <w:tcW w:w="250" w:type="pct"/>
            <w:vAlign w:val="bottom"/>
          </w:tcPr>
          <w:p w14:paraId="1AD4E0A9" w14:textId="77777777" w:rsidR="00860D9F" w:rsidRPr="00341F8F" w:rsidRDefault="00860D9F" w:rsidP="00860D9F">
            <w:pPr>
              <w:jc w:val="both"/>
              <w:rPr>
                <w:rFonts w:cstheme="minorHAnsi"/>
                <w:lang w:val="sl-SI"/>
              </w:rPr>
            </w:pPr>
            <w:r w:rsidRPr="00341F8F">
              <w:rPr>
                <w:rFonts w:cstheme="minorHAnsi"/>
                <w:lang w:val="sl-SI"/>
              </w:rPr>
              <w:t>2010</w:t>
            </w:r>
          </w:p>
        </w:tc>
        <w:tc>
          <w:tcPr>
            <w:tcW w:w="348" w:type="pct"/>
          </w:tcPr>
          <w:p w14:paraId="73BB807E" w14:textId="77777777" w:rsidR="00860D9F" w:rsidRPr="00341F8F" w:rsidRDefault="00860D9F" w:rsidP="00860D9F">
            <w:pPr>
              <w:jc w:val="both"/>
              <w:rPr>
                <w:rFonts w:cstheme="minorHAnsi"/>
                <w:lang w:val="sl-SI"/>
              </w:rPr>
            </w:pPr>
            <w:r w:rsidRPr="00341F8F">
              <w:rPr>
                <w:rFonts w:cstheme="minorHAnsi"/>
                <w:lang w:val="sl-SI"/>
              </w:rPr>
              <w:t>966.042</w:t>
            </w:r>
          </w:p>
        </w:tc>
        <w:tc>
          <w:tcPr>
            <w:tcW w:w="348" w:type="pct"/>
            <w:vAlign w:val="center"/>
          </w:tcPr>
          <w:p w14:paraId="7B3D5E73" w14:textId="77777777" w:rsidR="00860D9F" w:rsidRPr="00341F8F" w:rsidRDefault="00860D9F" w:rsidP="00860D9F">
            <w:pPr>
              <w:jc w:val="both"/>
              <w:rPr>
                <w:rFonts w:cstheme="minorHAnsi"/>
                <w:lang w:val="sl-SI"/>
              </w:rPr>
            </w:pPr>
            <w:r w:rsidRPr="00341F8F">
              <w:rPr>
                <w:rFonts w:cstheme="minorHAnsi"/>
                <w:lang w:val="sl-SI"/>
              </w:rPr>
              <w:t>629.521</w:t>
            </w:r>
          </w:p>
        </w:tc>
        <w:tc>
          <w:tcPr>
            <w:tcW w:w="284" w:type="pct"/>
            <w:shd w:val="clear" w:color="auto" w:fill="D9D9D9" w:themeFill="background1" w:themeFillShade="D9"/>
            <w:vAlign w:val="bottom"/>
          </w:tcPr>
          <w:p w14:paraId="7C5D6B91" w14:textId="77777777" w:rsidR="00860D9F" w:rsidRPr="00341F8F" w:rsidRDefault="00860D9F" w:rsidP="00860D9F">
            <w:pPr>
              <w:jc w:val="both"/>
              <w:rPr>
                <w:rFonts w:cstheme="minorHAnsi"/>
                <w:b/>
                <w:lang w:val="sl-SI"/>
              </w:rPr>
            </w:pPr>
            <w:r w:rsidRPr="00341F8F">
              <w:rPr>
                <w:rFonts w:cstheme="minorHAnsi"/>
                <w:b/>
                <w:lang w:val="sl-SI"/>
              </w:rPr>
              <w:t>65,2%</w:t>
            </w:r>
          </w:p>
        </w:tc>
        <w:tc>
          <w:tcPr>
            <w:tcW w:w="348" w:type="pct"/>
          </w:tcPr>
          <w:p w14:paraId="26F49B61" w14:textId="77777777" w:rsidR="00860D9F" w:rsidRPr="00341F8F" w:rsidRDefault="00860D9F" w:rsidP="00860D9F">
            <w:pPr>
              <w:jc w:val="both"/>
              <w:rPr>
                <w:rFonts w:cstheme="minorHAnsi"/>
                <w:lang w:val="sl-SI"/>
              </w:rPr>
            </w:pPr>
            <w:r w:rsidRPr="00341F8F">
              <w:rPr>
                <w:rFonts w:cstheme="minorHAnsi"/>
                <w:lang w:val="sl-SI"/>
              </w:rPr>
              <w:t>86.673</w:t>
            </w:r>
          </w:p>
        </w:tc>
        <w:tc>
          <w:tcPr>
            <w:tcW w:w="307" w:type="pct"/>
          </w:tcPr>
          <w:p w14:paraId="10F99BE7" w14:textId="77777777" w:rsidR="00860D9F" w:rsidRPr="00341F8F" w:rsidRDefault="00860D9F" w:rsidP="00860D9F">
            <w:pPr>
              <w:jc w:val="both"/>
              <w:rPr>
                <w:rFonts w:cstheme="minorHAnsi"/>
                <w:lang w:val="sl-SI"/>
              </w:rPr>
            </w:pPr>
            <w:r w:rsidRPr="00341F8F">
              <w:rPr>
                <w:rFonts w:cstheme="minorHAnsi"/>
                <w:lang w:val="sl-SI"/>
              </w:rPr>
              <w:t>34.902</w:t>
            </w:r>
          </w:p>
        </w:tc>
        <w:tc>
          <w:tcPr>
            <w:tcW w:w="307" w:type="pct"/>
          </w:tcPr>
          <w:p w14:paraId="52DEA138" w14:textId="77777777" w:rsidR="00860D9F" w:rsidRPr="00341F8F" w:rsidRDefault="00860D9F" w:rsidP="00860D9F">
            <w:pPr>
              <w:jc w:val="both"/>
              <w:rPr>
                <w:rFonts w:cstheme="minorHAnsi"/>
                <w:lang w:val="sl-SI"/>
              </w:rPr>
            </w:pPr>
            <w:r w:rsidRPr="00341F8F">
              <w:rPr>
                <w:rFonts w:cstheme="minorHAnsi"/>
                <w:lang w:val="sl-SI"/>
              </w:rPr>
              <w:t>9.168</w:t>
            </w:r>
          </w:p>
        </w:tc>
        <w:tc>
          <w:tcPr>
            <w:tcW w:w="307" w:type="pct"/>
          </w:tcPr>
          <w:p w14:paraId="41DBB2F1" w14:textId="77777777" w:rsidR="00860D9F" w:rsidRPr="00341F8F" w:rsidRDefault="00860D9F" w:rsidP="00860D9F">
            <w:pPr>
              <w:jc w:val="both"/>
              <w:rPr>
                <w:rFonts w:cstheme="minorHAnsi"/>
                <w:lang w:val="sl-SI"/>
              </w:rPr>
            </w:pPr>
            <w:r w:rsidRPr="00341F8F">
              <w:rPr>
                <w:rFonts w:cstheme="minorHAnsi"/>
                <w:lang w:val="sl-SI"/>
              </w:rPr>
              <w:t>38.046</w:t>
            </w:r>
          </w:p>
        </w:tc>
        <w:tc>
          <w:tcPr>
            <w:tcW w:w="348" w:type="pct"/>
          </w:tcPr>
          <w:p w14:paraId="246C99F9" w14:textId="77777777" w:rsidR="00860D9F" w:rsidRPr="00341F8F" w:rsidRDefault="00860D9F" w:rsidP="00860D9F">
            <w:pPr>
              <w:jc w:val="both"/>
              <w:rPr>
                <w:rFonts w:cstheme="minorHAnsi"/>
                <w:lang w:val="sl-SI"/>
              </w:rPr>
            </w:pPr>
            <w:r w:rsidRPr="00341F8F">
              <w:rPr>
                <w:rFonts w:cstheme="minorHAnsi"/>
                <w:lang w:val="sl-SI"/>
              </w:rPr>
              <w:t>86.979</w:t>
            </w:r>
          </w:p>
        </w:tc>
        <w:tc>
          <w:tcPr>
            <w:tcW w:w="307" w:type="pct"/>
          </w:tcPr>
          <w:p w14:paraId="755BB7CD" w14:textId="77777777" w:rsidR="00860D9F" w:rsidRPr="00341F8F" w:rsidRDefault="00860D9F" w:rsidP="00860D9F">
            <w:pPr>
              <w:jc w:val="both"/>
              <w:rPr>
                <w:rFonts w:cstheme="minorHAnsi"/>
                <w:lang w:val="sl-SI"/>
              </w:rPr>
            </w:pPr>
            <w:r w:rsidRPr="00341F8F">
              <w:rPr>
                <w:rFonts w:eastAsia="Times New Roman" w:cstheme="minorHAnsi"/>
                <w:lang w:val="sl-SI" w:eastAsia="en-GB"/>
              </w:rPr>
              <w:t>51.272</w:t>
            </w:r>
          </w:p>
        </w:tc>
        <w:tc>
          <w:tcPr>
            <w:tcW w:w="307" w:type="pct"/>
            <w:shd w:val="clear" w:color="auto" w:fill="auto"/>
          </w:tcPr>
          <w:p w14:paraId="5AA72536" w14:textId="77777777" w:rsidR="00860D9F" w:rsidRPr="00341F8F" w:rsidRDefault="00860D9F" w:rsidP="00860D9F">
            <w:pPr>
              <w:jc w:val="both"/>
              <w:rPr>
                <w:rFonts w:cstheme="minorHAnsi"/>
                <w:lang w:val="sl-SI"/>
              </w:rPr>
            </w:pPr>
            <w:r w:rsidRPr="00341F8F">
              <w:rPr>
                <w:rFonts w:cstheme="minorHAnsi"/>
                <w:lang w:val="sl-SI"/>
              </w:rPr>
              <w:t>47.387</w:t>
            </w:r>
          </w:p>
        </w:tc>
        <w:tc>
          <w:tcPr>
            <w:tcW w:w="307" w:type="pct"/>
            <w:shd w:val="clear" w:color="auto" w:fill="auto"/>
            <w:vAlign w:val="center"/>
          </w:tcPr>
          <w:p w14:paraId="594B7EA1" w14:textId="77777777" w:rsidR="00860D9F" w:rsidRPr="00341F8F" w:rsidRDefault="00860D9F" w:rsidP="00860D9F">
            <w:pPr>
              <w:jc w:val="both"/>
              <w:rPr>
                <w:rFonts w:cstheme="minorHAnsi"/>
                <w:lang w:val="sl-SI"/>
              </w:rPr>
            </w:pPr>
            <w:r w:rsidRPr="00341F8F">
              <w:rPr>
                <w:rFonts w:cstheme="minorHAnsi"/>
                <w:lang w:val="sl-SI"/>
              </w:rPr>
              <w:t>8.993</w:t>
            </w:r>
          </w:p>
        </w:tc>
        <w:tc>
          <w:tcPr>
            <w:tcW w:w="307" w:type="pct"/>
          </w:tcPr>
          <w:p w14:paraId="4045C38D" w14:textId="77777777" w:rsidR="00860D9F" w:rsidRPr="00341F8F" w:rsidRDefault="00860D9F" w:rsidP="00860D9F">
            <w:pPr>
              <w:jc w:val="both"/>
              <w:rPr>
                <w:rFonts w:cstheme="minorHAnsi"/>
                <w:lang w:val="sl-SI"/>
              </w:rPr>
            </w:pPr>
            <w:r w:rsidRPr="00341F8F">
              <w:rPr>
                <w:rFonts w:cstheme="minorHAnsi"/>
                <w:lang w:val="sl-SI"/>
              </w:rPr>
              <w:t>69.446</w:t>
            </w:r>
          </w:p>
        </w:tc>
        <w:tc>
          <w:tcPr>
            <w:tcW w:w="307" w:type="pct"/>
            <w:shd w:val="clear" w:color="auto" w:fill="auto"/>
            <w:vAlign w:val="center"/>
          </w:tcPr>
          <w:p w14:paraId="4F6BC2A0" w14:textId="77777777" w:rsidR="00860D9F" w:rsidRPr="00341F8F" w:rsidRDefault="00860D9F" w:rsidP="00860D9F">
            <w:pPr>
              <w:jc w:val="both"/>
              <w:rPr>
                <w:rFonts w:cstheme="minorHAnsi"/>
                <w:lang w:val="sl-SI"/>
              </w:rPr>
            </w:pPr>
            <w:r w:rsidRPr="00341F8F">
              <w:rPr>
                <w:rFonts w:cstheme="minorHAnsi"/>
                <w:lang w:val="sl-SI"/>
              </w:rPr>
              <w:t>37.029</w:t>
            </w:r>
          </w:p>
        </w:tc>
        <w:tc>
          <w:tcPr>
            <w:tcW w:w="307" w:type="pct"/>
            <w:shd w:val="clear" w:color="auto" w:fill="D9D9D9" w:themeFill="background1" w:themeFillShade="D9"/>
          </w:tcPr>
          <w:p w14:paraId="74165C1F" w14:textId="77777777" w:rsidR="00860D9F" w:rsidRPr="00341F8F" w:rsidRDefault="00860D9F" w:rsidP="00860D9F">
            <w:pPr>
              <w:jc w:val="both"/>
              <w:rPr>
                <w:rFonts w:cstheme="minorHAnsi"/>
                <w:lang w:val="sl-SI"/>
              </w:rPr>
            </w:pPr>
            <w:r w:rsidRPr="00341F8F">
              <w:rPr>
                <w:rFonts w:cstheme="minorHAnsi"/>
                <w:lang w:val="sl-SI"/>
              </w:rPr>
              <w:t>/</w:t>
            </w:r>
          </w:p>
        </w:tc>
        <w:tc>
          <w:tcPr>
            <w:tcW w:w="307" w:type="pct"/>
            <w:shd w:val="clear" w:color="auto" w:fill="auto"/>
            <w:vAlign w:val="bottom"/>
          </w:tcPr>
          <w:p w14:paraId="18D915F6" w14:textId="77777777" w:rsidR="00860D9F" w:rsidRPr="00341F8F" w:rsidRDefault="00860D9F" w:rsidP="00860D9F">
            <w:pPr>
              <w:jc w:val="both"/>
              <w:rPr>
                <w:rFonts w:cstheme="minorHAnsi"/>
                <w:lang w:val="sl-SI"/>
              </w:rPr>
            </w:pPr>
            <w:r w:rsidRPr="00341F8F">
              <w:rPr>
                <w:rFonts w:cstheme="minorHAnsi"/>
                <w:lang w:val="sl-SI"/>
              </w:rPr>
              <w:t>24.577</w:t>
            </w:r>
          </w:p>
        </w:tc>
      </w:tr>
      <w:tr w:rsidR="00860D9F" w:rsidRPr="00341F8F" w14:paraId="63510920" w14:textId="77777777" w:rsidTr="00860D9F">
        <w:trPr>
          <w:jc w:val="center"/>
        </w:trPr>
        <w:tc>
          <w:tcPr>
            <w:tcW w:w="250" w:type="pct"/>
            <w:vAlign w:val="bottom"/>
          </w:tcPr>
          <w:p w14:paraId="4D74CF9E" w14:textId="77777777" w:rsidR="00860D9F" w:rsidRPr="00341F8F" w:rsidRDefault="00860D9F" w:rsidP="00860D9F">
            <w:pPr>
              <w:jc w:val="both"/>
              <w:rPr>
                <w:rFonts w:cstheme="minorHAnsi"/>
                <w:lang w:val="sl-SI"/>
              </w:rPr>
            </w:pPr>
            <w:r w:rsidRPr="00341F8F">
              <w:rPr>
                <w:rFonts w:cstheme="minorHAnsi"/>
                <w:lang w:val="sl-SI"/>
              </w:rPr>
              <w:t>2009</w:t>
            </w:r>
          </w:p>
        </w:tc>
        <w:tc>
          <w:tcPr>
            <w:tcW w:w="348" w:type="pct"/>
          </w:tcPr>
          <w:p w14:paraId="154DC0FC" w14:textId="77777777" w:rsidR="00860D9F" w:rsidRPr="00341F8F" w:rsidRDefault="00860D9F" w:rsidP="00860D9F">
            <w:pPr>
              <w:jc w:val="both"/>
              <w:rPr>
                <w:rFonts w:cstheme="minorHAnsi"/>
                <w:lang w:val="sl-SI"/>
              </w:rPr>
            </w:pPr>
            <w:r w:rsidRPr="00341F8F">
              <w:rPr>
                <w:rFonts w:cstheme="minorHAnsi"/>
                <w:lang w:val="sl-SI"/>
              </w:rPr>
              <w:t>980.660</w:t>
            </w:r>
          </w:p>
        </w:tc>
        <w:tc>
          <w:tcPr>
            <w:tcW w:w="348" w:type="pct"/>
            <w:vAlign w:val="center"/>
          </w:tcPr>
          <w:p w14:paraId="62F13C31" w14:textId="77777777" w:rsidR="00860D9F" w:rsidRPr="00341F8F" w:rsidRDefault="00860D9F" w:rsidP="00860D9F">
            <w:pPr>
              <w:jc w:val="both"/>
              <w:rPr>
                <w:rFonts w:cstheme="minorHAnsi"/>
                <w:lang w:val="sl-SI"/>
              </w:rPr>
            </w:pPr>
            <w:r w:rsidRPr="00341F8F">
              <w:rPr>
                <w:rFonts w:cstheme="minorHAnsi"/>
                <w:lang w:val="sl-SI"/>
              </w:rPr>
              <w:t>655.194</w:t>
            </w:r>
          </w:p>
        </w:tc>
        <w:tc>
          <w:tcPr>
            <w:tcW w:w="284" w:type="pct"/>
            <w:shd w:val="clear" w:color="auto" w:fill="D9D9D9" w:themeFill="background1" w:themeFillShade="D9"/>
            <w:vAlign w:val="bottom"/>
          </w:tcPr>
          <w:p w14:paraId="5B9F09ED" w14:textId="77777777" w:rsidR="00860D9F" w:rsidRPr="00341F8F" w:rsidRDefault="00860D9F" w:rsidP="00860D9F">
            <w:pPr>
              <w:jc w:val="both"/>
              <w:rPr>
                <w:rFonts w:cstheme="minorHAnsi"/>
                <w:b/>
                <w:lang w:val="sl-SI"/>
              </w:rPr>
            </w:pPr>
            <w:r w:rsidRPr="00341F8F">
              <w:rPr>
                <w:rFonts w:cstheme="minorHAnsi"/>
                <w:b/>
                <w:lang w:val="sl-SI"/>
              </w:rPr>
              <w:t>66,8%</w:t>
            </w:r>
          </w:p>
        </w:tc>
        <w:tc>
          <w:tcPr>
            <w:tcW w:w="348" w:type="pct"/>
          </w:tcPr>
          <w:p w14:paraId="7F4CB909" w14:textId="77777777" w:rsidR="00860D9F" w:rsidRPr="00341F8F" w:rsidRDefault="00860D9F" w:rsidP="00860D9F">
            <w:pPr>
              <w:jc w:val="both"/>
              <w:rPr>
                <w:rFonts w:cstheme="minorHAnsi"/>
                <w:lang w:val="sl-SI"/>
              </w:rPr>
            </w:pPr>
            <w:r w:rsidRPr="00341F8F">
              <w:rPr>
                <w:rFonts w:cstheme="minorHAnsi"/>
                <w:lang w:val="sl-SI"/>
              </w:rPr>
              <w:t>84.596</w:t>
            </w:r>
          </w:p>
        </w:tc>
        <w:tc>
          <w:tcPr>
            <w:tcW w:w="307" w:type="pct"/>
          </w:tcPr>
          <w:p w14:paraId="3D639CB5" w14:textId="77777777" w:rsidR="00860D9F" w:rsidRPr="00341F8F" w:rsidRDefault="00860D9F" w:rsidP="00860D9F">
            <w:pPr>
              <w:jc w:val="both"/>
              <w:rPr>
                <w:rFonts w:cstheme="minorHAnsi"/>
                <w:lang w:val="sl-SI"/>
              </w:rPr>
            </w:pPr>
            <w:r w:rsidRPr="00341F8F">
              <w:rPr>
                <w:rFonts w:cstheme="minorHAnsi"/>
                <w:lang w:val="sl-SI"/>
              </w:rPr>
              <w:t>34.253</w:t>
            </w:r>
          </w:p>
        </w:tc>
        <w:tc>
          <w:tcPr>
            <w:tcW w:w="307" w:type="pct"/>
          </w:tcPr>
          <w:p w14:paraId="317FB122" w14:textId="77777777" w:rsidR="00860D9F" w:rsidRPr="00341F8F" w:rsidRDefault="00860D9F" w:rsidP="00860D9F">
            <w:pPr>
              <w:jc w:val="both"/>
              <w:rPr>
                <w:rFonts w:cstheme="minorHAnsi"/>
                <w:lang w:val="sl-SI"/>
              </w:rPr>
            </w:pPr>
            <w:r w:rsidRPr="00341F8F">
              <w:rPr>
                <w:rFonts w:cstheme="minorHAnsi"/>
                <w:lang w:val="sl-SI"/>
              </w:rPr>
              <w:t>6.600</w:t>
            </w:r>
          </w:p>
        </w:tc>
        <w:tc>
          <w:tcPr>
            <w:tcW w:w="307" w:type="pct"/>
          </w:tcPr>
          <w:p w14:paraId="0ABB35FA" w14:textId="77777777" w:rsidR="00860D9F" w:rsidRPr="00341F8F" w:rsidRDefault="00860D9F" w:rsidP="00860D9F">
            <w:pPr>
              <w:jc w:val="both"/>
              <w:rPr>
                <w:rFonts w:cstheme="minorHAnsi"/>
                <w:lang w:val="sl-SI"/>
              </w:rPr>
            </w:pPr>
            <w:r w:rsidRPr="00341F8F">
              <w:rPr>
                <w:rFonts w:cstheme="minorHAnsi"/>
                <w:lang w:val="sl-SI"/>
              </w:rPr>
              <w:t>37.628</w:t>
            </w:r>
          </w:p>
        </w:tc>
        <w:tc>
          <w:tcPr>
            <w:tcW w:w="348" w:type="pct"/>
          </w:tcPr>
          <w:p w14:paraId="4B127C61" w14:textId="77777777" w:rsidR="00860D9F" w:rsidRPr="00341F8F" w:rsidRDefault="00860D9F" w:rsidP="00860D9F">
            <w:pPr>
              <w:jc w:val="both"/>
              <w:rPr>
                <w:rFonts w:cstheme="minorHAnsi"/>
                <w:lang w:val="sl-SI"/>
              </w:rPr>
            </w:pPr>
            <w:r w:rsidRPr="00341F8F">
              <w:rPr>
                <w:rFonts w:cstheme="minorHAnsi"/>
                <w:lang w:val="sl-SI"/>
              </w:rPr>
              <w:t>76.262</w:t>
            </w:r>
          </w:p>
        </w:tc>
        <w:tc>
          <w:tcPr>
            <w:tcW w:w="307" w:type="pct"/>
          </w:tcPr>
          <w:p w14:paraId="1F3A76CC" w14:textId="77777777" w:rsidR="00860D9F" w:rsidRPr="00341F8F" w:rsidRDefault="00860D9F" w:rsidP="00860D9F">
            <w:pPr>
              <w:jc w:val="both"/>
              <w:rPr>
                <w:rFonts w:cstheme="minorHAnsi"/>
                <w:lang w:val="sl-SI"/>
              </w:rPr>
            </w:pPr>
            <w:r w:rsidRPr="00341F8F">
              <w:rPr>
                <w:rFonts w:eastAsia="Times New Roman" w:cstheme="minorHAnsi"/>
                <w:lang w:val="sl-SI" w:eastAsia="en-GB"/>
              </w:rPr>
              <w:t>43.824</w:t>
            </w:r>
          </w:p>
        </w:tc>
        <w:tc>
          <w:tcPr>
            <w:tcW w:w="307" w:type="pct"/>
            <w:shd w:val="clear" w:color="auto" w:fill="auto"/>
          </w:tcPr>
          <w:p w14:paraId="20EC369E" w14:textId="77777777" w:rsidR="00860D9F" w:rsidRPr="00341F8F" w:rsidRDefault="00860D9F" w:rsidP="00860D9F">
            <w:pPr>
              <w:jc w:val="both"/>
              <w:rPr>
                <w:rFonts w:cstheme="minorHAnsi"/>
                <w:lang w:val="sl-SI"/>
              </w:rPr>
            </w:pPr>
            <w:r w:rsidRPr="00341F8F">
              <w:rPr>
                <w:rFonts w:cstheme="minorHAnsi"/>
                <w:lang w:val="sl-SI"/>
              </w:rPr>
              <w:t>43.809</w:t>
            </w:r>
          </w:p>
        </w:tc>
        <w:tc>
          <w:tcPr>
            <w:tcW w:w="307" w:type="pct"/>
            <w:shd w:val="clear" w:color="auto" w:fill="auto"/>
            <w:vAlign w:val="center"/>
          </w:tcPr>
          <w:p w14:paraId="20F82251" w14:textId="77777777" w:rsidR="00860D9F" w:rsidRPr="00341F8F" w:rsidRDefault="00860D9F" w:rsidP="00860D9F">
            <w:pPr>
              <w:jc w:val="both"/>
              <w:rPr>
                <w:rFonts w:cstheme="minorHAnsi"/>
                <w:lang w:val="sl-SI"/>
              </w:rPr>
            </w:pPr>
            <w:r w:rsidRPr="00341F8F">
              <w:rPr>
                <w:rFonts w:cstheme="minorHAnsi"/>
                <w:lang w:val="sl-SI"/>
              </w:rPr>
              <w:t>8.981</w:t>
            </w:r>
          </w:p>
        </w:tc>
        <w:tc>
          <w:tcPr>
            <w:tcW w:w="307" w:type="pct"/>
            <w:tcBorders>
              <w:bottom w:val="single" w:sz="4" w:space="0" w:color="auto"/>
            </w:tcBorders>
          </w:tcPr>
          <w:p w14:paraId="6A494BE0" w14:textId="77777777" w:rsidR="00860D9F" w:rsidRPr="00341F8F" w:rsidRDefault="00860D9F" w:rsidP="00860D9F">
            <w:pPr>
              <w:jc w:val="both"/>
              <w:rPr>
                <w:rFonts w:cstheme="minorHAnsi"/>
                <w:lang w:val="sl-SI"/>
              </w:rPr>
            </w:pPr>
            <w:r w:rsidRPr="00341F8F">
              <w:rPr>
                <w:rFonts w:cstheme="minorHAnsi"/>
                <w:lang w:val="sl-SI"/>
              </w:rPr>
              <w:t>95.292</w:t>
            </w:r>
          </w:p>
        </w:tc>
        <w:tc>
          <w:tcPr>
            <w:tcW w:w="307" w:type="pct"/>
            <w:shd w:val="clear" w:color="auto" w:fill="auto"/>
            <w:vAlign w:val="center"/>
          </w:tcPr>
          <w:p w14:paraId="18F0B109" w14:textId="77777777" w:rsidR="00860D9F" w:rsidRPr="00341F8F" w:rsidRDefault="00860D9F" w:rsidP="00860D9F">
            <w:pPr>
              <w:jc w:val="both"/>
              <w:rPr>
                <w:rFonts w:cstheme="minorHAnsi"/>
                <w:lang w:val="sl-SI"/>
              </w:rPr>
            </w:pPr>
            <w:r w:rsidRPr="00341F8F">
              <w:rPr>
                <w:rFonts w:cstheme="minorHAnsi"/>
                <w:lang w:val="sl-SI"/>
              </w:rPr>
              <w:t>41.455</w:t>
            </w:r>
          </w:p>
        </w:tc>
        <w:tc>
          <w:tcPr>
            <w:tcW w:w="307" w:type="pct"/>
            <w:shd w:val="clear" w:color="auto" w:fill="D9D9D9" w:themeFill="background1" w:themeFillShade="D9"/>
          </w:tcPr>
          <w:p w14:paraId="64C465E2" w14:textId="77777777" w:rsidR="00860D9F" w:rsidRPr="00341F8F" w:rsidRDefault="00860D9F" w:rsidP="00860D9F">
            <w:pPr>
              <w:jc w:val="both"/>
              <w:rPr>
                <w:rFonts w:cstheme="minorHAnsi"/>
                <w:lang w:val="sl-SI"/>
              </w:rPr>
            </w:pPr>
            <w:r w:rsidRPr="00341F8F">
              <w:rPr>
                <w:rFonts w:cstheme="minorHAnsi"/>
                <w:lang w:val="sl-SI"/>
              </w:rPr>
              <w:t>/</w:t>
            </w:r>
          </w:p>
        </w:tc>
        <w:tc>
          <w:tcPr>
            <w:tcW w:w="307" w:type="pct"/>
            <w:shd w:val="clear" w:color="auto" w:fill="auto"/>
            <w:vAlign w:val="bottom"/>
          </w:tcPr>
          <w:p w14:paraId="5D85711B" w14:textId="77777777" w:rsidR="00860D9F" w:rsidRPr="00341F8F" w:rsidRDefault="00860D9F" w:rsidP="00860D9F">
            <w:pPr>
              <w:jc w:val="both"/>
              <w:rPr>
                <w:rFonts w:cstheme="minorHAnsi"/>
                <w:lang w:val="sl-SI"/>
              </w:rPr>
            </w:pPr>
            <w:r w:rsidRPr="00341F8F">
              <w:rPr>
                <w:rFonts w:cstheme="minorHAnsi"/>
                <w:lang w:val="sl-SI"/>
              </w:rPr>
              <w:t>25.864</w:t>
            </w:r>
          </w:p>
        </w:tc>
      </w:tr>
      <w:tr w:rsidR="00860D9F" w:rsidRPr="00341F8F" w14:paraId="115F5809" w14:textId="77777777" w:rsidTr="00860D9F">
        <w:trPr>
          <w:jc w:val="center"/>
        </w:trPr>
        <w:tc>
          <w:tcPr>
            <w:tcW w:w="250" w:type="pct"/>
            <w:vAlign w:val="bottom"/>
          </w:tcPr>
          <w:p w14:paraId="36D7F52E" w14:textId="77777777" w:rsidR="00860D9F" w:rsidRPr="00341F8F" w:rsidRDefault="00860D9F" w:rsidP="00860D9F">
            <w:pPr>
              <w:jc w:val="both"/>
              <w:rPr>
                <w:rFonts w:cstheme="minorHAnsi"/>
                <w:lang w:val="sl-SI"/>
              </w:rPr>
            </w:pPr>
            <w:r w:rsidRPr="00341F8F">
              <w:rPr>
                <w:rFonts w:cstheme="minorHAnsi"/>
                <w:lang w:val="sl-SI"/>
              </w:rPr>
              <w:t>2008</w:t>
            </w:r>
          </w:p>
        </w:tc>
        <w:tc>
          <w:tcPr>
            <w:tcW w:w="348" w:type="pct"/>
          </w:tcPr>
          <w:p w14:paraId="15E5B669" w14:textId="77777777" w:rsidR="00860D9F" w:rsidRPr="00341F8F" w:rsidRDefault="00860D9F" w:rsidP="00860D9F">
            <w:pPr>
              <w:jc w:val="both"/>
              <w:rPr>
                <w:rFonts w:cstheme="minorHAnsi"/>
                <w:lang w:val="sl-SI"/>
              </w:rPr>
            </w:pPr>
            <w:r w:rsidRPr="00341F8F">
              <w:rPr>
                <w:rFonts w:cstheme="minorHAnsi"/>
                <w:lang w:val="sl-SI"/>
              </w:rPr>
              <w:t>996.100</w:t>
            </w:r>
          </w:p>
        </w:tc>
        <w:tc>
          <w:tcPr>
            <w:tcW w:w="348" w:type="pct"/>
            <w:vAlign w:val="center"/>
          </w:tcPr>
          <w:p w14:paraId="2893A5AD" w14:textId="77777777" w:rsidR="00860D9F" w:rsidRPr="00341F8F" w:rsidRDefault="00860D9F" w:rsidP="00860D9F">
            <w:pPr>
              <w:jc w:val="both"/>
              <w:rPr>
                <w:rFonts w:cstheme="minorHAnsi"/>
                <w:lang w:val="sl-SI"/>
              </w:rPr>
            </w:pPr>
            <w:r w:rsidRPr="00341F8F">
              <w:rPr>
                <w:rFonts w:cstheme="minorHAnsi"/>
                <w:lang w:val="sl-SI"/>
              </w:rPr>
              <w:t>681.912</w:t>
            </w:r>
          </w:p>
        </w:tc>
        <w:tc>
          <w:tcPr>
            <w:tcW w:w="284" w:type="pct"/>
            <w:shd w:val="clear" w:color="auto" w:fill="D9D9D9" w:themeFill="background1" w:themeFillShade="D9"/>
            <w:vAlign w:val="bottom"/>
          </w:tcPr>
          <w:p w14:paraId="434794EC" w14:textId="77777777" w:rsidR="00860D9F" w:rsidRPr="00341F8F" w:rsidRDefault="00860D9F" w:rsidP="00860D9F">
            <w:pPr>
              <w:jc w:val="both"/>
              <w:rPr>
                <w:rFonts w:cstheme="minorHAnsi"/>
                <w:b/>
                <w:lang w:val="sl-SI"/>
              </w:rPr>
            </w:pPr>
            <w:r w:rsidRPr="00341F8F">
              <w:rPr>
                <w:rFonts w:cstheme="minorHAnsi"/>
                <w:b/>
                <w:lang w:val="sl-SI"/>
              </w:rPr>
              <w:t>68,5%</w:t>
            </w:r>
          </w:p>
        </w:tc>
        <w:tc>
          <w:tcPr>
            <w:tcW w:w="348" w:type="pct"/>
          </w:tcPr>
          <w:p w14:paraId="2C28E89E" w14:textId="77777777" w:rsidR="00860D9F" w:rsidRPr="00341F8F" w:rsidRDefault="00860D9F" w:rsidP="00860D9F">
            <w:pPr>
              <w:jc w:val="both"/>
              <w:rPr>
                <w:rFonts w:cstheme="minorHAnsi"/>
                <w:lang w:val="sl-SI"/>
              </w:rPr>
            </w:pPr>
            <w:r w:rsidRPr="00341F8F">
              <w:rPr>
                <w:rFonts w:cstheme="minorHAnsi"/>
                <w:lang w:val="sl-SI"/>
              </w:rPr>
              <w:t>97.002</w:t>
            </w:r>
          </w:p>
        </w:tc>
        <w:tc>
          <w:tcPr>
            <w:tcW w:w="307" w:type="pct"/>
          </w:tcPr>
          <w:p w14:paraId="3870C8CB" w14:textId="77777777" w:rsidR="00860D9F" w:rsidRPr="00341F8F" w:rsidRDefault="00860D9F" w:rsidP="00860D9F">
            <w:pPr>
              <w:jc w:val="both"/>
              <w:rPr>
                <w:rFonts w:cstheme="minorHAnsi"/>
                <w:lang w:val="sl-SI"/>
              </w:rPr>
            </w:pPr>
            <w:r w:rsidRPr="00341F8F">
              <w:rPr>
                <w:rFonts w:cstheme="minorHAnsi"/>
                <w:lang w:val="sl-SI"/>
              </w:rPr>
              <w:t>28.328</w:t>
            </w:r>
          </w:p>
        </w:tc>
        <w:tc>
          <w:tcPr>
            <w:tcW w:w="307" w:type="pct"/>
          </w:tcPr>
          <w:p w14:paraId="59D3F3F4" w14:textId="77777777" w:rsidR="00860D9F" w:rsidRPr="00341F8F" w:rsidRDefault="00860D9F" w:rsidP="00860D9F">
            <w:pPr>
              <w:jc w:val="both"/>
              <w:rPr>
                <w:rFonts w:cstheme="minorHAnsi"/>
                <w:lang w:val="sl-SI"/>
              </w:rPr>
            </w:pPr>
            <w:r w:rsidRPr="00341F8F">
              <w:rPr>
                <w:rFonts w:cstheme="minorHAnsi"/>
                <w:lang w:val="sl-SI"/>
              </w:rPr>
              <w:t>7.229</w:t>
            </w:r>
          </w:p>
        </w:tc>
        <w:tc>
          <w:tcPr>
            <w:tcW w:w="307" w:type="pct"/>
          </w:tcPr>
          <w:p w14:paraId="3342BA2C" w14:textId="77777777" w:rsidR="00860D9F" w:rsidRPr="00341F8F" w:rsidRDefault="00860D9F" w:rsidP="00860D9F">
            <w:pPr>
              <w:jc w:val="both"/>
              <w:rPr>
                <w:rFonts w:cstheme="minorHAnsi"/>
                <w:lang w:val="sl-SI"/>
              </w:rPr>
            </w:pPr>
            <w:r w:rsidRPr="00341F8F">
              <w:rPr>
                <w:rFonts w:cstheme="minorHAnsi"/>
                <w:lang w:val="sl-SI"/>
              </w:rPr>
              <w:t>42.040</w:t>
            </w:r>
          </w:p>
        </w:tc>
        <w:tc>
          <w:tcPr>
            <w:tcW w:w="348" w:type="pct"/>
          </w:tcPr>
          <w:p w14:paraId="21ECFE5B" w14:textId="77777777" w:rsidR="00860D9F" w:rsidRPr="00341F8F" w:rsidRDefault="00860D9F" w:rsidP="00860D9F">
            <w:pPr>
              <w:jc w:val="both"/>
              <w:rPr>
                <w:rFonts w:cstheme="minorHAnsi"/>
                <w:lang w:val="sl-SI"/>
              </w:rPr>
            </w:pPr>
            <w:r w:rsidRPr="00341F8F">
              <w:rPr>
                <w:rFonts w:cstheme="minorHAnsi"/>
                <w:lang w:val="sl-SI"/>
              </w:rPr>
              <w:t>66.514</w:t>
            </w:r>
          </w:p>
        </w:tc>
        <w:tc>
          <w:tcPr>
            <w:tcW w:w="307" w:type="pct"/>
          </w:tcPr>
          <w:p w14:paraId="1BE6B0C4" w14:textId="77777777" w:rsidR="00860D9F" w:rsidRPr="00341F8F" w:rsidRDefault="00860D9F" w:rsidP="00860D9F">
            <w:pPr>
              <w:jc w:val="both"/>
              <w:rPr>
                <w:rFonts w:cstheme="minorHAnsi"/>
                <w:lang w:val="sl-SI"/>
              </w:rPr>
            </w:pPr>
            <w:r w:rsidRPr="00341F8F">
              <w:rPr>
                <w:rFonts w:eastAsia="Times New Roman" w:cstheme="minorHAnsi"/>
                <w:lang w:val="sl-SI" w:eastAsia="en-GB"/>
              </w:rPr>
              <w:t>35.876</w:t>
            </w:r>
          </w:p>
        </w:tc>
        <w:tc>
          <w:tcPr>
            <w:tcW w:w="307" w:type="pct"/>
            <w:shd w:val="clear" w:color="auto" w:fill="auto"/>
          </w:tcPr>
          <w:p w14:paraId="7C182285" w14:textId="77777777" w:rsidR="00860D9F" w:rsidRPr="00341F8F" w:rsidRDefault="00860D9F" w:rsidP="00860D9F">
            <w:pPr>
              <w:jc w:val="both"/>
              <w:rPr>
                <w:rFonts w:cstheme="minorHAnsi"/>
                <w:lang w:val="sl-SI"/>
              </w:rPr>
            </w:pPr>
            <w:r w:rsidRPr="00341F8F">
              <w:rPr>
                <w:rFonts w:cstheme="minorHAnsi"/>
                <w:lang w:val="sl-SI"/>
              </w:rPr>
              <w:t>50.929</w:t>
            </w:r>
          </w:p>
        </w:tc>
        <w:tc>
          <w:tcPr>
            <w:tcW w:w="307" w:type="pct"/>
            <w:shd w:val="clear" w:color="auto" w:fill="auto"/>
            <w:vAlign w:val="center"/>
          </w:tcPr>
          <w:p w14:paraId="44F147EB" w14:textId="77777777" w:rsidR="00860D9F" w:rsidRPr="00341F8F" w:rsidRDefault="00860D9F" w:rsidP="00860D9F">
            <w:pPr>
              <w:jc w:val="both"/>
              <w:rPr>
                <w:rFonts w:cstheme="minorHAnsi"/>
                <w:lang w:val="sl-SI"/>
              </w:rPr>
            </w:pPr>
            <w:r w:rsidRPr="00341F8F">
              <w:rPr>
                <w:rFonts w:cstheme="minorHAnsi"/>
                <w:lang w:val="sl-SI"/>
              </w:rPr>
              <w:t>6.481</w:t>
            </w:r>
          </w:p>
        </w:tc>
        <w:tc>
          <w:tcPr>
            <w:tcW w:w="307" w:type="pct"/>
            <w:shd w:val="clear" w:color="auto" w:fill="D9D9D9" w:themeFill="background1" w:themeFillShade="D9"/>
            <w:vAlign w:val="center"/>
          </w:tcPr>
          <w:p w14:paraId="7760E918" w14:textId="77777777" w:rsidR="00860D9F" w:rsidRPr="00341F8F" w:rsidRDefault="00860D9F" w:rsidP="00860D9F">
            <w:pPr>
              <w:jc w:val="both"/>
              <w:rPr>
                <w:rFonts w:cstheme="minorHAnsi"/>
                <w:lang w:val="sl-SI"/>
              </w:rPr>
            </w:pPr>
            <w:r w:rsidRPr="00341F8F">
              <w:rPr>
                <w:rFonts w:cstheme="minorHAnsi"/>
                <w:lang w:val="sl-SI"/>
              </w:rPr>
              <w:t>/</w:t>
            </w:r>
          </w:p>
        </w:tc>
        <w:tc>
          <w:tcPr>
            <w:tcW w:w="307" w:type="pct"/>
            <w:shd w:val="clear" w:color="auto" w:fill="D9D9D9" w:themeFill="background1" w:themeFillShade="D9"/>
          </w:tcPr>
          <w:p w14:paraId="5BDB3F0B" w14:textId="77777777" w:rsidR="00860D9F" w:rsidRPr="00341F8F" w:rsidRDefault="00860D9F" w:rsidP="00860D9F">
            <w:pPr>
              <w:jc w:val="both"/>
              <w:rPr>
                <w:rFonts w:cstheme="minorHAnsi"/>
                <w:lang w:val="sl-SI"/>
              </w:rPr>
            </w:pPr>
            <w:r w:rsidRPr="00341F8F">
              <w:rPr>
                <w:rFonts w:cstheme="minorHAnsi"/>
                <w:lang w:val="sl-SI"/>
              </w:rPr>
              <w:t>/</w:t>
            </w:r>
          </w:p>
        </w:tc>
        <w:tc>
          <w:tcPr>
            <w:tcW w:w="307" w:type="pct"/>
            <w:shd w:val="clear" w:color="auto" w:fill="D9D9D9" w:themeFill="background1" w:themeFillShade="D9"/>
          </w:tcPr>
          <w:p w14:paraId="050E769F" w14:textId="77777777" w:rsidR="00860D9F" w:rsidRPr="00341F8F" w:rsidRDefault="00860D9F" w:rsidP="00860D9F">
            <w:pPr>
              <w:jc w:val="both"/>
              <w:rPr>
                <w:rFonts w:cstheme="minorHAnsi"/>
                <w:lang w:val="sl-SI"/>
              </w:rPr>
            </w:pPr>
            <w:r w:rsidRPr="00341F8F">
              <w:rPr>
                <w:rFonts w:cstheme="minorHAnsi"/>
                <w:lang w:val="sl-SI"/>
              </w:rPr>
              <w:t>/</w:t>
            </w:r>
          </w:p>
        </w:tc>
        <w:tc>
          <w:tcPr>
            <w:tcW w:w="307" w:type="pct"/>
            <w:shd w:val="clear" w:color="auto" w:fill="auto"/>
            <w:vAlign w:val="bottom"/>
          </w:tcPr>
          <w:p w14:paraId="16E95B46" w14:textId="77777777" w:rsidR="00860D9F" w:rsidRPr="00341F8F" w:rsidRDefault="00860D9F" w:rsidP="00860D9F">
            <w:pPr>
              <w:jc w:val="both"/>
              <w:rPr>
                <w:rFonts w:cstheme="minorHAnsi"/>
                <w:lang w:val="sl-SI"/>
              </w:rPr>
            </w:pPr>
            <w:r w:rsidRPr="00341F8F">
              <w:rPr>
                <w:rFonts w:cstheme="minorHAnsi"/>
                <w:lang w:val="sl-SI"/>
              </w:rPr>
              <w:t>29.930</w:t>
            </w:r>
          </w:p>
        </w:tc>
      </w:tr>
      <w:tr w:rsidR="00860D9F" w:rsidRPr="00341F8F" w14:paraId="2A640780" w14:textId="77777777" w:rsidTr="00860D9F">
        <w:trPr>
          <w:jc w:val="center"/>
        </w:trPr>
        <w:tc>
          <w:tcPr>
            <w:tcW w:w="250" w:type="pct"/>
            <w:vAlign w:val="bottom"/>
          </w:tcPr>
          <w:p w14:paraId="11C10F50" w14:textId="77777777" w:rsidR="00860D9F" w:rsidRPr="00341F8F" w:rsidRDefault="00860D9F" w:rsidP="00860D9F">
            <w:pPr>
              <w:jc w:val="both"/>
              <w:rPr>
                <w:rFonts w:cstheme="minorHAnsi"/>
                <w:lang w:val="sl-SI"/>
              </w:rPr>
            </w:pPr>
            <w:r w:rsidRPr="00341F8F">
              <w:rPr>
                <w:rFonts w:cstheme="minorHAnsi"/>
                <w:lang w:val="sl-SI"/>
              </w:rPr>
              <w:t>2007</w:t>
            </w:r>
          </w:p>
        </w:tc>
        <w:tc>
          <w:tcPr>
            <w:tcW w:w="348" w:type="pct"/>
          </w:tcPr>
          <w:p w14:paraId="367532D3" w14:textId="77777777" w:rsidR="00860D9F" w:rsidRPr="00341F8F" w:rsidRDefault="00860D9F" w:rsidP="00860D9F">
            <w:pPr>
              <w:jc w:val="both"/>
              <w:rPr>
                <w:rFonts w:cstheme="minorHAnsi"/>
                <w:lang w:val="sl-SI"/>
              </w:rPr>
            </w:pPr>
            <w:r w:rsidRPr="00341F8F">
              <w:rPr>
                <w:rFonts w:cstheme="minorHAnsi"/>
                <w:lang w:val="sl-SI"/>
              </w:rPr>
              <w:t>985.163</w:t>
            </w:r>
          </w:p>
        </w:tc>
        <w:tc>
          <w:tcPr>
            <w:tcW w:w="348" w:type="pct"/>
            <w:vAlign w:val="center"/>
          </w:tcPr>
          <w:p w14:paraId="492B9C6C" w14:textId="77777777" w:rsidR="00860D9F" w:rsidRPr="00341F8F" w:rsidRDefault="00860D9F" w:rsidP="00860D9F">
            <w:pPr>
              <w:jc w:val="both"/>
              <w:rPr>
                <w:rFonts w:cstheme="minorHAnsi"/>
                <w:lang w:val="sl-SI"/>
              </w:rPr>
            </w:pPr>
            <w:r w:rsidRPr="00341F8F">
              <w:rPr>
                <w:rFonts w:cstheme="minorHAnsi"/>
                <w:lang w:val="sl-SI"/>
              </w:rPr>
              <w:t>651.032</w:t>
            </w:r>
          </w:p>
        </w:tc>
        <w:tc>
          <w:tcPr>
            <w:tcW w:w="284" w:type="pct"/>
            <w:shd w:val="clear" w:color="auto" w:fill="D9D9D9" w:themeFill="background1" w:themeFillShade="D9"/>
            <w:vAlign w:val="bottom"/>
          </w:tcPr>
          <w:p w14:paraId="291CB7EC" w14:textId="77777777" w:rsidR="00860D9F" w:rsidRPr="00341F8F" w:rsidRDefault="00860D9F" w:rsidP="00860D9F">
            <w:pPr>
              <w:jc w:val="both"/>
              <w:rPr>
                <w:rFonts w:cstheme="minorHAnsi"/>
                <w:b/>
                <w:lang w:val="sl-SI"/>
              </w:rPr>
            </w:pPr>
            <w:r w:rsidRPr="00341F8F">
              <w:rPr>
                <w:rFonts w:cstheme="minorHAnsi"/>
                <w:b/>
                <w:lang w:val="sl-SI"/>
              </w:rPr>
              <w:t>66,1%</w:t>
            </w:r>
          </w:p>
        </w:tc>
        <w:tc>
          <w:tcPr>
            <w:tcW w:w="348" w:type="pct"/>
          </w:tcPr>
          <w:p w14:paraId="4DC8A6A9" w14:textId="77777777" w:rsidR="00860D9F" w:rsidRPr="00341F8F" w:rsidRDefault="00860D9F" w:rsidP="00860D9F">
            <w:pPr>
              <w:jc w:val="both"/>
              <w:rPr>
                <w:rFonts w:cstheme="minorHAnsi"/>
                <w:lang w:val="sl-SI"/>
              </w:rPr>
            </w:pPr>
            <w:r w:rsidRPr="00341F8F">
              <w:rPr>
                <w:rFonts w:cstheme="minorHAnsi"/>
                <w:lang w:val="sl-SI"/>
              </w:rPr>
              <w:t>105.743</w:t>
            </w:r>
          </w:p>
        </w:tc>
        <w:tc>
          <w:tcPr>
            <w:tcW w:w="307" w:type="pct"/>
          </w:tcPr>
          <w:p w14:paraId="25AE77A4" w14:textId="77777777" w:rsidR="00860D9F" w:rsidRPr="00341F8F" w:rsidRDefault="00860D9F" w:rsidP="00860D9F">
            <w:pPr>
              <w:jc w:val="both"/>
              <w:rPr>
                <w:rFonts w:cstheme="minorHAnsi"/>
                <w:lang w:val="sl-SI"/>
              </w:rPr>
            </w:pPr>
            <w:r w:rsidRPr="00341F8F">
              <w:rPr>
                <w:rFonts w:cstheme="minorHAnsi"/>
                <w:lang w:val="sl-SI"/>
              </w:rPr>
              <w:t>26.317</w:t>
            </w:r>
          </w:p>
        </w:tc>
        <w:tc>
          <w:tcPr>
            <w:tcW w:w="307" w:type="pct"/>
          </w:tcPr>
          <w:p w14:paraId="313084AD" w14:textId="77777777" w:rsidR="00860D9F" w:rsidRPr="00341F8F" w:rsidRDefault="00860D9F" w:rsidP="00860D9F">
            <w:pPr>
              <w:jc w:val="both"/>
              <w:rPr>
                <w:rFonts w:cstheme="minorHAnsi"/>
                <w:lang w:val="sl-SI"/>
              </w:rPr>
            </w:pPr>
            <w:r w:rsidRPr="00341F8F">
              <w:rPr>
                <w:rFonts w:cstheme="minorHAnsi"/>
                <w:lang w:val="sl-SI"/>
              </w:rPr>
              <w:t>10.010</w:t>
            </w:r>
          </w:p>
        </w:tc>
        <w:tc>
          <w:tcPr>
            <w:tcW w:w="307" w:type="pct"/>
          </w:tcPr>
          <w:p w14:paraId="2D5EC03C" w14:textId="77777777" w:rsidR="00860D9F" w:rsidRPr="00341F8F" w:rsidRDefault="00860D9F" w:rsidP="00860D9F">
            <w:pPr>
              <w:jc w:val="both"/>
              <w:rPr>
                <w:rFonts w:cstheme="minorHAnsi"/>
                <w:lang w:val="sl-SI"/>
              </w:rPr>
            </w:pPr>
            <w:r w:rsidRPr="00341F8F">
              <w:rPr>
                <w:rFonts w:cstheme="minorHAnsi"/>
                <w:lang w:val="sl-SI"/>
              </w:rPr>
              <w:t>37.247</w:t>
            </w:r>
          </w:p>
        </w:tc>
        <w:tc>
          <w:tcPr>
            <w:tcW w:w="348" w:type="pct"/>
          </w:tcPr>
          <w:p w14:paraId="27017A0B" w14:textId="77777777" w:rsidR="00860D9F" w:rsidRPr="00341F8F" w:rsidRDefault="00860D9F" w:rsidP="00860D9F">
            <w:pPr>
              <w:jc w:val="both"/>
              <w:rPr>
                <w:rFonts w:cstheme="minorHAnsi"/>
                <w:lang w:val="sl-SI"/>
              </w:rPr>
            </w:pPr>
            <w:r w:rsidRPr="00341F8F">
              <w:rPr>
                <w:rFonts w:cstheme="minorHAnsi"/>
                <w:lang w:val="sl-SI"/>
              </w:rPr>
              <w:t>70.273</w:t>
            </w:r>
          </w:p>
        </w:tc>
        <w:tc>
          <w:tcPr>
            <w:tcW w:w="307" w:type="pct"/>
          </w:tcPr>
          <w:p w14:paraId="7EB3ACF8" w14:textId="77777777" w:rsidR="00860D9F" w:rsidRPr="00341F8F" w:rsidRDefault="00860D9F" w:rsidP="00860D9F">
            <w:pPr>
              <w:jc w:val="both"/>
              <w:rPr>
                <w:rFonts w:cstheme="minorHAnsi"/>
                <w:lang w:val="sl-SI"/>
              </w:rPr>
            </w:pPr>
            <w:r w:rsidRPr="00341F8F">
              <w:rPr>
                <w:rFonts w:eastAsia="Times New Roman" w:cstheme="minorHAnsi"/>
                <w:lang w:val="sl-SI" w:eastAsia="en-GB"/>
              </w:rPr>
              <w:t>38.744</w:t>
            </w:r>
          </w:p>
        </w:tc>
        <w:tc>
          <w:tcPr>
            <w:tcW w:w="307" w:type="pct"/>
            <w:shd w:val="clear" w:color="auto" w:fill="auto"/>
          </w:tcPr>
          <w:p w14:paraId="4DFF900B" w14:textId="77777777" w:rsidR="00860D9F" w:rsidRPr="00341F8F" w:rsidRDefault="00860D9F" w:rsidP="00860D9F">
            <w:pPr>
              <w:jc w:val="both"/>
              <w:rPr>
                <w:rFonts w:cstheme="minorHAnsi"/>
                <w:lang w:val="sl-SI"/>
              </w:rPr>
            </w:pPr>
            <w:r w:rsidRPr="00341F8F">
              <w:rPr>
                <w:rFonts w:cstheme="minorHAnsi"/>
                <w:lang w:val="sl-SI"/>
              </w:rPr>
              <w:t>56.418</w:t>
            </w:r>
          </w:p>
        </w:tc>
        <w:tc>
          <w:tcPr>
            <w:tcW w:w="307" w:type="pct"/>
            <w:shd w:val="clear" w:color="auto" w:fill="auto"/>
            <w:vAlign w:val="center"/>
          </w:tcPr>
          <w:p w14:paraId="6045C9D7" w14:textId="77777777" w:rsidR="00860D9F" w:rsidRPr="00341F8F" w:rsidRDefault="00860D9F" w:rsidP="00860D9F">
            <w:pPr>
              <w:jc w:val="both"/>
              <w:rPr>
                <w:rFonts w:cstheme="minorHAnsi"/>
                <w:lang w:val="sl-SI"/>
              </w:rPr>
            </w:pPr>
            <w:r w:rsidRPr="00341F8F">
              <w:rPr>
                <w:rFonts w:cstheme="minorHAnsi"/>
                <w:lang w:val="sl-SI"/>
              </w:rPr>
              <w:t>6.745</w:t>
            </w:r>
          </w:p>
        </w:tc>
        <w:tc>
          <w:tcPr>
            <w:tcW w:w="307" w:type="pct"/>
            <w:shd w:val="clear" w:color="auto" w:fill="D9D9D9" w:themeFill="background1" w:themeFillShade="D9"/>
            <w:vAlign w:val="center"/>
          </w:tcPr>
          <w:p w14:paraId="705D20C2" w14:textId="77777777" w:rsidR="00860D9F" w:rsidRPr="00341F8F" w:rsidRDefault="00860D9F" w:rsidP="00860D9F">
            <w:pPr>
              <w:jc w:val="both"/>
              <w:rPr>
                <w:rFonts w:cstheme="minorHAnsi"/>
                <w:lang w:val="sl-SI"/>
              </w:rPr>
            </w:pPr>
            <w:r w:rsidRPr="00341F8F">
              <w:rPr>
                <w:rFonts w:cstheme="minorHAnsi"/>
                <w:lang w:val="sl-SI"/>
              </w:rPr>
              <w:t>/</w:t>
            </w:r>
          </w:p>
        </w:tc>
        <w:tc>
          <w:tcPr>
            <w:tcW w:w="307" w:type="pct"/>
            <w:shd w:val="clear" w:color="auto" w:fill="D9D9D9" w:themeFill="background1" w:themeFillShade="D9"/>
          </w:tcPr>
          <w:p w14:paraId="3FBEA2A5" w14:textId="77777777" w:rsidR="00860D9F" w:rsidRPr="00341F8F" w:rsidRDefault="00860D9F" w:rsidP="00860D9F">
            <w:pPr>
              <w:jc w:val="both"/>
              <w:rPr>
                <w:rFonts w:cstheme="minorHAnsi"/>
                <w:lang w:val="sl-SI"/>
              </w:rPr>
            </w:pPr>
            <w:r w:rsidRPr="00341F8F">
              <w:rPr>
                <w:rFonts w:cstheme="minorHAnsi"/>
                <w:lang w:val="sl-SI"/>
              </w:rPr>
              <w:t>/</w:t>
            </w:r>
          </w:p>
        </w:tc>
        <w:tc>
          <w:tcPr>
            <w:tcW w:w="307" w:type="pct"/>
            <w:shd w:val="clear" w:color="auto" w:fill="D9D9D9" w:themeFill="background1" w:themeFillShade="D9"/>
          </w:tcPr>
          <w:p w14:paraId="0F726AA3" w14:textId="77777777" w:rsidR="00860D9F" w:rsidRPr="00341F8F" w:rsidRDefault="00860D9F" w:rsidP="00860D9F">
            <w:pPr>
              <w:jc w:val="both"/>
              <w:rPr>
                <w:rFonts w:cstheme="minorHAnsi"/>
                <w:lang w:val="sl-SI"/>
              </w:rPr>
            </w:pPr>
            <w:r w:rsidRPr="00341F8F">
              <w:rPr>
                <w:rFonts w:cstheme="minorHAnsi"/>
                <w:lang w:val="sl-SI"/>
              </w:rPr>
              <w:t>/</w:t>
            </w:r>
          </w:p>
        </w:tc>
        <w:tc>
          <w:tcPr>
            <w:tcW w:w="307" w:type="pct"/>
            <w:shd w:val="clear" w:color="auto" w:fill="auto"/>
            <w:vAlign w:val="bottom"/>
          </w:tcPr>
          <w:p w14:paraId="3371A8C3" w14:textId="77777777" w:rsidR="00860D9F" w:rsidRPr="00341F8F" w:rsidRDefault="00860D9F" w:rsidP="00860D9F">
            <w:pPr>
              <w:jc w:val="both"/>
              <w:rPr>
                <w:rFonts w:cstheme="minorHAnsi"/>
                <w:lang w:val="sl-SI"/>
              </w:rPr>
            </w:pPr>
            <w:r w:rsidRPr="00341F8F">
              <w:rPr>
                <w:rFonts w:cstheme="minorHAnsi"/>
                <w:lang w:val="sl-SI"/>
              </w:rPr>
              <w:t>25.273</w:t>
            </w:r>
          </w:p>
        </w:tc>
      </w:tr>
      <w:tr w:rsidR="00860D9F" w:rsidRPr="00341F8F" w14:paraId="7F05E1E1" w14:textId="77777777" w:rsidTr="00860D9F">
        <w:trPr>
          <w:jc w:val="center"/>
        </w:trPr>
        <w:tc>
          <w:tcPr>
            <w:tcW w:w="250" w:type="pct"/>
            <w:vAlign w:val="bottom"/>
          </w:tcPr>
          <w:p w14:paraId="5A8077FD" w14:textId="77777777" w:rsidR="00860D9F" w:rsidRPr="00341F8F" w:rsidRDefault="00860D9F" w:rsidP="00860D9F">
            <w:pPr>
              <w:jc w:val="both"/>
              <w:rPr>
                <w:rFonts w:cstheme="minorHAnsi"/>
                <w:lang w:val="sl-SI"/>
              </w:rPr>
            </w:pPr>
            <w:r w:rsidRPr="00341F8F">
              <w:rPr>
                <w:rFonts w:cstheme="minorHAnsi"/>
                <w:lang w:val="sl-SI"/>
              </w:rPr>
              <w:t>2006</w:t>
            </w:r>
          </w:p>
        </w:tc>
        <w:tc>
          <w:tcPr>
            <w:tcW w:w="348" w:type="pct"/>
          </w:tcPr>
          <w:p w14:paraId="0D88117C" w14:textId="77777777" w:rsidR="00860D9F" w:rsidRPr="00341F8F" w:rsidRDefault="00860D9F" w:rsidP="00860D9F">
            <w:pPr>
              <w:jc w:val="both"/>
              <w:rPr>
                <w:rFonts w:cstheme="minorHAnsi"/>
                <w:lang w:val="sl-SI"/>
              </w:rPr>
            </w:pPr>
            <w:r w:rsidRPr="00341F8F">
              <w:rPr>
                <w:rFonts w:cstheme="minorHAnsi"/>
                <w:lang w:val="sl-SI"/>
              </w:rPr>
              <w:t>961.209</w:t>
            </w:r>
          </w:p>
        </w:tc>
        <w:tc>
          <w:tcPr>
            <w:tcW w:w="348" w:type="pct"/>
            <w:vAlign w:val="center"/>
          </w:tcPr>
          <w:p w14:paraId="38137D17" w14:textId="77777777" w:rsidR="00860D9F" w:rsidRPr="00341F8F" w:rsidRDefault="00860D9F" w:rsidP="00860D9F">
            <w:pPr>
              <w:jc w:val="both"/>
              <w:rPr>
                <w:rFonts w:cstheme="minorHAnsi"/>
                <w:lang w:val="sl-SI"/>
              </w:rPr>
            </w:pPr>
            <w:r w:rsidRPr="00341F8F">
              <w:rPr>
                <w:rFonts w:cstheme="minorHAnsi"/>
                <w:lang w:val="sl-SI"/>
              </w:rPr>
              <w:t>641.800</w:t>
            </w:r>
          </w:p>
        </w:tc>
        <w:tc>
          <w:tcPr>
            <w:tcW w:w="284" w:type="pct"/>
            <w:shd w:val="clear" w:color="auto" w:fill="D9D9D9" w:themeFill="background1" w:themeFillShade="D9"/>
            <w:vAlign w:val="bottom"/>
          </w:tcPr>
          <w:p w14:paraId="5EB2BA4A" w14:textId="77777777" w:rsidR="00860D9F" w:rsidRPr="00341F8F" w:rsidRDefault="00860D9F" w:rsidP="00860D9F">
            <w:pPr>
              <w:jc w:val="both"/>
              <w:rPr>
                <w:rFonts w:cstheme="minorHAnsi"/>
                <w:b/>
                <w:lang w:val="sl-SI"/>
              </w:rPr>
            </w:pPr>
            <w:r w:rsidRPr="00341F8F">
              <w:rPr>
                <w:rFonts w:cstheme="minorHAnsi"/>
                <w:b/>
                <w:lang w:val="sl-SI"/>
              </w:rPr>
              <w:t>66,8%</w:t>
            </w:r>
          </w:p>
        </w:tc>
        <w:tc>
          <w:tcPr>
            <w:tcW w:w="348" w:type="pct"/>
          </w:tcPr>
          <w:p w14:paraId="09A1880C" w14:textId="77777777" w:rsidR="00860D9F" w:rsidRPr="00341F8F" w:rsidRDefault="00860D9F" w:rsidP="00860D9F">
            <w:pPr>
              <w:jc w:val="both"/>
              <w:rPr>
                <w:rFonts w:cstheme="minorHAnsi"/>
                <w:lang w:val="sl-SI"/>
              </w:rPr>
            </w:pPr>
            <w:r w:rsidRPr="00341F8F">
              <w:rPr>
                <w:rFonts w:cstheme="minorHAnsi"/>
                <w:lang w:val="sl-SI"/>
              </w:rPr>
              <w:t>92.771</w:t>
            </w:r>
          </w:p>
        </w:tc>
        <w:tc>
          <w:tcPr>
            <w:tcW w:w="307" w:type="pct"/>
          </w:tcPr>
          <w:p w14:paraId="14ECDBB3" w14:textId="77777777" w:rsidR="00860D9F" w:rsidRPr="00341F8F" w:rsidRDefault="00860D9F" w:rsidP="00860D9F">
            <w:pPr>
              <w:jc w:val="both"/>
              <w:rPr>
                <w:rFonts w:cstheme="minorHAnsi"/>
                <w:lang w:val="sl-SI"/>
              </w:rPr>
            </w:pPr>
            <w:r w:rsidRPr="00341F8F">
              <w:rPr>
                <w:rFonts w:cstheme="minorHAnsi"/>
                <w:lang w:val="sl-SI"/>
              </w:rPr>
              <w:t>26.233</w:t>
            </w:r>
          </w:p>
        </w:tc>
        <w:tc>
          <w:tcPr>
            <w:tcW w:w="307" w:type="pct"/>
          </w:tcPr>
          <w:p w14:paraId="5DB5235D" w14:textId="77777777" w:rsidR="00860D9F" w:rsidRPr="00341F8F" w:rsidRDefault="00860D9F" w:rsidP="00860D9F">
            <w:pPr>
              <w:jc w:val="both"/>
              <w:rPr>
                <w:rFonts w:cstheme="minorHAnsi"/>
                <w:lang w:val="sl-SI"/>
              </w:rPr>
            </w:pPr>
            <w:r w:rsidRPr="00341F8F">
              <w:rPr>
                <w:rFonts w:cstheme="minorHAnsi"/>
                <w:lang w:val="sl-SI"/>
              </w:rPr>
              <w:t>8.743</w:t>
            </w:r>
          </w:p>
        </w:tc>
        <w:tc>
          <w:tcPr>
            <w:tcW w:w="307" w:type="pct"/>
          </w:tcPr>
          <w:p w14:paraId="091A8F9D" w14:textId="77777777" w:rsidR="00860D9F" w:rsidRPr="00341F8F" w:rsidRDefault="00860D9F" w:rsidP="00860D9F">
            <w:pPr>
              <w:jc w:val="both"/>
              <w:rPr>
                <w:rFonts w:cstheme="minorHAnsi"/>
                <w:lang w:val="sl-SI"/>
              </w:rPr>
            </w:pPr>
            <w:r w:rsidRPr="00341F8F">
              <w:rPr>
                <w:rFonts w:cstheme="minorHAnsi"/>
                <w:lang w:val="sl-SI"/>
              </w:rPr>
              <w:t>32.163</w:t>
            </w:r>
          </w:p>
        </w:tc>
        <w:tc>
          <w:tcPr>
            <w:tcW w:w="348" w:type="pct"/>
          </w:tcPr>
          <w:p w14:paraId="5B0431EE" w14:textId="77777777" w:rsidR="00860D9F" w:rsidRPr="00341F8F" w:rsidRDefault="00860D9F" w:rsidP="00860D9F">
            <w:pPr>
              <w:jc w:val="both"/>
              <w:rPr>
                <w:rFonts w:cstheme="minorHAnsi"/>
                <w:lang w:val="sl-SI"/>
              </w:rPr>
            </w:pPr>
            <w:r w:rsidRPr="00341F8F">
              <w:rPr>
                <w:rFonts w:cstheme="minorHAnsi"/>
                <w:lang w:val="sl-SI"/>
              </w:rPr>
              <w:t>72.450</w:t>
            </w:r>
          </w:p>
        </w:tc>
        <w:tc>
          <w:tcPr>
            <w:tcW w:w="307" w:type="pct"/>
          </w:tcPr>
          <w:p w14:paraId="4AFC64A2" w14:textId="77777777" w:rsidR="00860D9F" w:rsidRPr="00341F8F" w:rsidRDefault="00860D9F" w:rsidP="00860D9F">
            <w:pPr>
              <w:jc w:val="both"/>
              <w:rPr>
                <w:rFonts w:cstheme="minorHAnsi"/>
                <w:lang w:val="sl-SI"/>
              </w:rPr>
            </w:pPr>
            <w:r w:rsidRPr="00341F8F">
              <w:rPr>
                <w:rFonts w:eastAsia="Times New Roman" w:cstheme="minorHAnsi"/>
                <w:lang w:val="sl-SI" w:eastAsia="en-GB"/>
              </w:rPr>
              <w:t>39.147</w:t>
            </w:r>
          </w:p>
        </w:tc>
        <w:tc>
          <w:tcPr>
            <w:tcW w:w="307" w:type="pct"/>
            <w:shd w:val="clear" w:color="auto" w:fill="auto"/>
          </w:tcPr>
          <w:p w14:paraId="4FAD6747" w14:textId="77777777" w:rsidR="00860D9F" w:rsidRPr="00341F8F" w:rsidRDefault="00860D9F" w:rsidP="00860D9F">
            <w:pPr>
              <w:jc w:val="both"/>
              <w:rPr>
                <w:rFonts w:cstheme="minorHAnsi"/>
                <w:lang w:val="sl-SI"/>
              </w:rPr>
            </w:pPr>
            <w:r w:rsidRPr="00341F8F">
              <w:rPr>
                <w:rFonts w:cstheme="minorHAnsi"/>
                <w:lang w:val="sl-SI"/>
              </w:rPr>
              <w:t>52.551</w:t>
            </w:r>
          </w:p>
        </w:tc>
        <w:tc>
          <w:tcPr>
            <w:tcW w:w="307" w:type="pct"/>
            <w:shd w:val="clear" w:color="auto" w:fill="auto"/>
            <w:vAlign w:val="center"/>
          </w:tcPr>
          <w:p w14:paraId="4A5FF31F" w14:textId="77777777" w:rsidR="00860D9F" w:rsidRPr="00341F8F" w:rsidRDefault="00860D9F" w:rsidP="00860D9F">
            <w:pPr>
              <w:jc w:val="both"/>
              <w:rPr>
                <w:rFonts w:cstheme="minorHAnsi"/>
                <w:lang w:val="sl-SI"/>
              </w:rPr>
            </w:pPr>
            <w:r w:rsidRPr="00341F8F">
              <w:rPr>
                <w:rFonts w:cstheme="minorHAnsi"/>
                <w:lang w:val="sl-SI"/>
              </w:rPr>
              <w:t>6.013</w:t>
            </w:r>
          </w:p>
        </w:tc>
        <w:tc>
          <w:tcPr>
            <w:tcW w:w="307" w:type="pct"/>
            <w:shd w:val="clear" w:color="auto" w:fill="D9D9D9" w:themeFill="background1" w:themeFillShade="D9"/>
            <w:vAlign w:val="center"/>
          </w:tcPr>
          <w:p w14:paraId="5DFECE6B" w14:textId="77777777" w:rsidR="00860D9F" w:rsidRPr="00341F8F" w:rsidRDefault="00860D9F" w:rsidP="00860D9F">
            <w:pPr>
              <w:jc w:val="both"/>
              <w:rPr>
                <w:rFonts w:cstheme="minorHAnsi"/>
                <w:lang w:val="sl-SI"/>
              </w:rPr>
            </w:pPr>
            <w:r w:rsidRPr="00341F8F">
              <w:rPr>
                <w:rFonts w:cstheme="minorHAnsi"/>
                <w:lang w:val="sl-SI"/>
              </w:rPr>
              <w:t>/</w:t>
            </w:r>
          </w:p>
        </w:tc>
        <w:tc>
          <w:tcPr>
            <w:tcW w:w="307" w:type="pct"/>
            <w:shd w:val="clear" w:color="auto" w:fill="D9D9D9" w:themeFill="background1" w:themeFillShade="D9"/>
          </w:tcPr>
          <w:p w14:paraId="1341B6C4" w14:textId="77777777" w:rsidR="00860D9F" w:rsidRPr="00341F8F" w:rsidRDefault="00860D9F" w:rsidP="00860D9F">
            <w:pPr>
              <w:jc w:val="both"/>
              <w:rPr>
                <w:rFonts w:cstheme="minorHAnsi"/>
                <w:lang w:val="sl-SI"/>
              </w:rPr>
            </w:pPr>
            <w:r w:rsidRPr="00341F8F">
              <w:rPr>
                <w:rFonts w:cstheme="minorHAnsi"/>
                <w:lang w:val="sl-SI"/>
              </w:rPr>
              <w:t>/</w:t>
            </w:r>
          </w:p>
        </w:tc>
        <w:tc>
          <w:tcPr>
            <w:tcW w:w="307" w:type="pct"/>
            <w:shd w:val="clear" w:color="auto" w:fill="D9D9D9" w:themeFill="background1" w:themeFillShade="D9"/>
          </w:tcPr>
          <w:p w14:paraId="5B0D3326" w14:textId="77777777" w:rsidR="00860D9F" w:rsidRPr="00341F8F" w:rsidRDefault="00860D9F" w:rsidP="00860D9F">
            <w:pPr>
              <w:jc w:val="both"/>
              <w:rPr>
                <w:rFonts w:cstheme="minorHAnsi"/>
                <w:lang w:val="sl-SI"/>
              </w:rPr>
            </w:pPr>
            <w:r w:rsidRPr="00341F8F">
              <w:rPr>
                <w:rFonts w:cstheme="minorHAnsi"/>
                <w:lang w:val="sl-SI"/>
              </w:rPr>
              <w:t>/</w:t>
            </w:r>
          </w:p>
        </w:tc>
        <w:tc>
          <w:tcPr>
            <w:tcW w:w="307" w:type="pct"/>
            <w:shd w:val="clear" w:color="auto" w:fill="auto"/>
            <w:vAlign w:val="bottom"/>
          </w:tcPr>
          <w:p w14:paraId="2470309E" w14:textId="77777777" w:rsidR="00860D9F" w:rsidRPr="00341F8F" w:rsidRDefault="00860D9F" w:rsidP="00860D9F">
            <w:pPr>
              <w:jc w:val="both"/>
              <w:rPr>
                <w:rFonts w:cstheme="minorHAnsi"/>
                <w:lang w:val="sl-SI"/>
              </w:rPr>
            </w:pPr>
            <w:r w:rsidRPr="00341F8F">
              <w:rPr>
                <w:rFonts w:cstheme="minorHAnsi"/>
                <w:lang w:val="sl-SI"/>
              </w:rPr>
              <w:t>21.905</w:t>
            </w:r>
          </w:p>
        </w:tc>
      </w:tr>
      <w:tr w:rsidR="00860D9F" w:rsidRPr="00341F8F" w14:paraId="43E11EEF" w14:textId="77777777" w:rsidTr="00860D9F">
        <w:trPr>
          <w:jc w:val="center"/>
        </w:trPr>
        <w:tc>
          <w:tcPr>
            <w:tcW w:w="250" w:type="pct"/>
            <w:vAlign w:val="bottom"/>
          </w:tcPr>
          <w:p w14:paraId="1FB775B1" w14:textId="77777777" w:rsidR="00860D9F" w:rsidRPr="00341F8F" w:rsidRDefault="00860D9F" w:rsidP="00860D9F">
            <w:pPr>
              <w:jc w:val="both"/>
              <w:rPr>
                <w:rFonts w:cstheme="minorHAnsi"/>
                <w:lang w:val="sl-SI"/>
              </w:rPr>
            </w:pPr>
            <w:r w:rsidRPr="00341F8F">
              <w:rPr>
                <w:rFonts w:cstheme="minorHAnsi"/>
                <w:lang w:val="sl-SI"/>
              </w:rPr>
              <w:t>2005</w:t>
            </w:r>
          </w:p>
        </w:tc>
        <w:tc>
          <w:tcPr>
            <w:tcW w:w="348" w:type="pct"/>
          </w:tcPr>
          <w:p w14:paraId="5C2AD201" w14:textId="77777777" w:rsidR="00860D9F" w:rsidRPr="00341F8F" w:rsidRDefault="00860D9F" w:rsidP="00860D9F">
            <w:pPr>
              <w:jc w:val="both"/>
              <w:rPr>
                <w:rFonts w:cstheme="minorHAnsi"/>
                <w:lang w:val="sl-SI"/>
              </w:rPr>
            </w:pPr>
            <w:r w:rsidRPr="00341F8F">
              <w:rPr>
                <w:rFonts w:cstheme="minorHAnsi"/>
                <w:lang w:val="sl-SI"/>
              </w:rPr>
              <w:t>949.224</w:t>
            </w:r>
          </w:p>
        </w:tc>
        <w:tc>
          <w:tcPr>
            <w:tcW w:w="348" w:type="pct"/>
            <w:vAlign w:val="center"/>
          </w:tcPr>
          <w:p w14:paraId="71C74DDF" w14:textId="77777777" w:rsidR="00860D9F" w:rsidRPr="00341F8F" w:rsidRDefault="00860D9F" w:rsidP="00860D9F">
            <w:pPr>
              <w:jc w:val="both"/>
              <w:rPr>
                <w:rFonts w:cstheme="minorHAnsi"/>
                <w:lang w:val="sl-SI"/>
              </w:rPr>
            </w:pPr>
            <w:r w:rsidRPr="00341F8F">
              <w:rPr>
                <w:rFonts w:cstheme="minorHAnsi"/>
                <w:lang w:val="sl-SI"/>
              </w:rPr>
              <w:t>643.193</w:t>
            </w:r>
          </w:p>
        </w:tc>
        <w:tc>
          <w:tcPr>
            <w:tcW w:w="284" w:type="pct"/>
            <w:shd w:val="clear" w:color="auto" w:fill="D9D9D9" w:themeFill="background1" w:themeFillShade="D9"/>
            <w:vAlign w:val="bottom"/>
          </w:tcPr>
          <w:p w14:paraId="0603583B" w14:textId="77777777" w:rsidR="00860D9F" w:rsidRPr="00341F8F" w:rsidRDefault="00860D9F" w:rsidP="00860D9F">
            <w:pPr>
              <w:jc w:val="both"/>
              <w:rPr>
                <w:rFonts w:cstheme="minorHAnsi"/>
                <w:b/>
                <w:lang w:val="sl-SI"/>
              </w:rPr>
            </w:pPr>
            <w:r w:rsidRPr="00341F8F">
              <w:rPr>
                <w:rFonts w:cstheme="minorHAnsi"/>
                <w:b/>
                <w:lang w:val="sl-SI"/>
              </w:rPr>
              <w:t>67,8%</w:t>
            </w:r>
          </w:p>
        </w:tc>
        <w:tc>
          <w:tcPr>
            <w:tcW w:w="348" w:type="pct"/>
          </w:tcPr>
          <w:p w14:paraId="495C786B" w14:textId="77777777" w:rsidR="00860D9F" w:rsidRPr="00341F8F" w:rsidRDefault="00860D9F" w:rsidP="00860D9F">
            <w:pPr>
              <w:jc w:val="both"/>
              <w:rPr>
                <w:rFonts w:cstheme="minorHAnsi"/>
                <w:lang w:val="sl-SI"/>
              </w:rPr>
            </w:pPr>
            <w:r w:rsidRPr="00341F8F">
              <w:rPr>
                <w:rFonts w:cstheme="minorHAnsi"/>
                <w:lang w:val="sl-SI"/>
              </w:rPr>
              <w:t>98.141</w:t>
            </w:r>
          </w:p>
        </w:tc>
        <w:tc>
          <w:tcPr>
            <w:tcW w:w="307" w:type="pct"/>
          </w:tcPr>
          <w:p w14:paraId="7B84886B" w14:textId="77777777" w:rsidR="00860D9F" w:rsidRPr="00341F8F" w:rsidRDefault="00860D9F" w:rsidP="00860D9F">
            <w:pPr>
              <w:jc w:val="both"/>
              <w:rPr>
                <w:rFonts w:cstheme="minorHAnsi"/>
                <w:lang w:val="sl-SI"/>
              </w:rPr>
            </w:pPr>
            <w:r w:rsidRPr="00341F8F">
              <w:rPr>
                <w:rFonts w:cstheme="minorHAnsi"/>
                <w:lang w:val="sl-SI"/>
              </w:rPr>
              <w:t>25.084</w:t>
            </w:r>
          </w:p>
        </w:tc>
        <w:tc>
          <w:tcPr>
            <w:tcW w:w="307" w:type="pct"/>
          </w:tcPr>
          <w:p w14:paraId="26727220" w14:textId="77777777" w:rsidR="00860D9F" w:rsidRPr="00341F8F" w:rsidRDefault="00860D9F" w:rsidP="00860D9F">
            <w:pPr>
              <w:jc w:val="both"/>
              <w:rPr>
                <w:rFonts w:cstheme="minorHAnsi"/>
                <w:lang w:val="sl-SI"/>
              </w:rPr>
            </w:pPr>
            <w:r w:rsidRPr="00341F8F">
              <w:rPr>
                <w:rFonts w:cstheme="minorHAnsi"/>
                <w:lang w:val="sl-SI"/>
              </w:rPr>
              <w:t>9.784</w:t>
            </w:r>
          </w:p>
        </w:tc>
        <w:tc>
          <w:tcPr>
            <w:tcW w:w="307" w:type="pct"/>
          </w:tcPr>
          <w:p w14:paraId="0F90F5D8" w14:textId="77777777" w:rsidR="00860D9F" w:rsidRPr="00341F8F" w:rsidRDefault="00860D9F" w:rsidP="00860D9F">
            <w:pPr>
              <w:jc w:val="both"/>
              <w:rPr>
                <w:rFonts w:cstheme="minorHAnsi"/>
                <w:lang w:val="sl-SI"/>
              </w:rPr>
            </w:pPr>
            <w:r w:rsidRPr="00341F8F">
              <w:rPr>
                <w:rFonts w:cstheme="minorHAnsi"/>
                <w:lang w:val="sl-SI"/>
              </w:rPr>
              <w:t>27.975</w:t>
            </w:r>
          </w:p>
        </w:tc>
        <w:tc>
          <w:tcPr>
            <w:tcW w:w="348" w:type="pct"/>
          </w:tcPr>
          <w:p w14:paraId="47340622" w14:textId="77777777" w:rsidR="00860D9F" w:rsidRPr="00341F8F" w:rsidRDefault="00860D9F" w:rsidP="00860D9F">
            <w:pPr>
              <w:jc w:val="both"/>
              <w:rPr>
                <w:rFonts w:cstheme="minorHAnsi"/>
                <w:lang w:val="sl-SI"/>
              </w:rPr>
            </w:pPr>
            <w:r w:rsidRPr="00341F8F">
              <w:rPr>
                <w:rFonts w:cstheme="minorHAnsi"/>
                <w:lang w:val="sl-SI"/>
              </w:rPr>
              <w:t>65.551</w:t>
            </w:r>
          </w:p>
        </w:tc>
        <w:tc>
          <w:tcPr>
            <w:tcW w:w="307" w:type="pct"/>
          </w:tcPr>
          <w:p w14:paraId="31DC15B4" w14:textId="77777777" w:rsidR="00860D9F" w:rsidRPr="00341F8F" w:rsidRDefault="00860D9F" w:rsidP="00860D9F">
            <w:pPr>
              <w:jc w:val="both"/>
              <w:rPr>
                <w:rFonts w:cstheme="minorHAnsi"/>
                <w:lang w:val="sl-SI"/>
              </w:rPr>
            </w:pPr>
            <w:r w:rsidRPr="00341F8F">
              <w:rPr>
                <w:rFonts w:eastAsia="Times New Roman" w:cstheme="minorHAnsi"/>
                <w:lang w:val="sl-SI" w:eastAsia="en-GB"/>
              </w:rPr>
              <w:t>35.318</w:t>
            </w:r>
          </w:p>
        </w:tc>
        <w:tc>
          <w:tcPr>
            <w:tcW w:w="307" w:type="pct"/>
            <w:shd w:val="clear" w:color="auto" w:fill="auto"/>
          </w:tcPr>
          <w:p w14:paraId="63395B94" w14:textId="77777777" w:rsidR="00860D9F" w:rsidRPr="00341F8F" w:rsidRDefault="00860D9F" w:rsidP="00860D9F">
            <w:pPr>
              <w:jc w:val="both"/>
              <w:rPr>
                <w:rFonts w:cstheme="minorHAnsi"/>
                <w:lang w:val="sl-SI"/>
              </w:rPr>
            </w:pPr>
            <w:r w:rsidRPr="00341F8F">
              <w:rPr>
                <w:rFonts w:cstheme="minorHAnsi"/>
                <w:lang w:val="sl-SI"/>
              </w:rPr>
              <w:t>54.590</w:t>
            </w:r>
          </w:p>
        </w:tc>
        <w:tc>
          <w:tcPr>
            <w:tcW w:w="307" w:type="pct"/>
            <w:shd w:val="clear" w:color="auto" w:fill="auto"/>
            <w:vAlign w:val="center"/>
          </w:tcPr>
          <w:p w14:paraId="2A7B17A8" w14:textId="77777777" w:rsidR="00860D9F" w:rsidRPr="00341F8F" w:rsidRDefault="00860D9F" w:rsidP="00860D9F">
            <w:pPr>
              <w:jc w:val="both"/>
              <w:rPr>
                <w:rFonts w:cstheme="minorHAnsi"/>
                <w:lang w:val="sl-SI"/>
              </w:rPr>
            </w:pPr>
            <w:r w:rsidRPr="00341F8F">
              <w:rPr>
                <w:rFonts w:cstheme="minorHAnsi"/>
                <w:lang w:val="sl-SI"/>
              </w:rPr>
              <w:t>6.633</w:t>
            </w:r>
          </w:p>
        </w:tc>
        <w:tc>
          <w:tcPr>
            <w:tcW w:w="307" w:type="pct"/>
            <w:shd w:val="clear" w:color="auto" w:fill="D9D9D9" w:themeFill="background1" w:themeFillShade="D9"/>
            <w:vAlign w:val="center"/>
          </w:tcPr>
          <w:p w14:paraId="4F47482B" w14:textId="77777777" w:rsidR="00860D9F" w:rsidRPr="00341F8F" w:rsidRDefault="00860D9F" w:rsidP="00860D9F">
            <w:pPr>
              <w:jc w:val="both"/>
              <w:rPr>
                <w:rFonts w:cstheme="minorHAnsi"/>
                <w:lang w:val="sl-SI"/>
              </w:rPr>
            </w:pPr>
            <w:r w:rsidRPr="00341F8F">
              <w:rPr>
                <w:rFonts w:cstheme="minorHAnsi"/>
                <w:lang w:val="sl-SI"/>
              </w:rPr>
              <w:t>/</w:t>
            </w:r>
          </w:p>
        </w:tc>
        <w:tc>
          <w:tcPr>
            <w:tcW w:w="307" w:type="pct"/>
            <w:shd w:val="clear" w:color="auto" w:fill="D9D9D9" w:themeFill="background1" w:themeFillShade="D9"/>
          </w:tcPr>
          <w:p w14:paraId="7CA8860A" w14:textId="77777777" w:rsidR="00860D9F" w:rsidRPr="00341F8F" w:rsidRDefault="00860D9F" w:rsidP="00860D9F">
            <w:pPr>
              <w:jc w:val="both"/>
              <w:rPr>
                <w:rFonts w:cstheme="minorHAnsi"/>
                <w:lang w:val="sl-SI"/>
              </w:rPr>
            </w:pPr>
            <w:r w:rsidRPr="00341F8F">
              <w:rPr>
                <w:rFonts w:cstheme="minorHAnsi"/>
                <w:lang w:val="sl-SI"/>
              </w:rPr>
              <w:t>/</w:t>
            </w:r>
          </w:p>
        </w:tc>
        <w:tc>
          <w:tcPr>
            <w:tcW w:w="307" w:type="pct"/>
            <w:shd w:val="clear" w:color="auto" w:fill="D9D9D9" w:themeFill="background1" w:themeFillShade="D9"/>
          </w:tcPr>
          <w:p w14:paraId="682B2777" w14:textId="77777777" w:rsidR="00860D9F" w:rsidRPr="00341F8F" w:rsidRDefault="00860D9F" w:rsidP="00860D9F">
            <w:pPr>
              <w:jc w:val="both"/>
              <w:rPr>
                <w:rFonts w:cstheme="minorHAnsi"/>
                <w:lang w:val="sl-SI"/>
              </w:rPr>
            </w:pPr>
            <w:r w:rsidRPr="00341F8F">
              <w:rPr>
                <w:rFonts w:cstheme="minorHAnsi"/>
                <w:lang w:val="sl-SI"/>
              </w:rPr>
              <w:t>/</w:t>
            </w:r>
          </w:p>
        </w:tc>
        <w:tc>
          <w:tcPr>
            <w:tcW w:w="307" w:type="pct"/>
            <w:shd w:val="clear" w:color="auto" w:fill="auto"/>
            <w:vAlign w:val="bottom"/>
          </w:tcPr>
          <w:p w14:paraId="5A95E78E" w14:textId="77777777" w:rsidR="00860D9F" w:rsidRPr="00341F8F" w:rsidRDefault="00860D9F" w:rsidP="00860D9F">
            <w:pPr>
              <w:jc w:val="both"/>
              <w:rPr>
                <w:rFonts w:cstheme="minorHAnsi"/>
                <w:lang w:val="sl-SI"/>
              </w:rPr>
            </w:pPr>
            <w:r w:rsidRPr="00341F8F">
              <w:rPr>
                <w:rFonts w:cstheme="minorHAnsi"/>
                <w:lang w:val="sl-SI"/>
              </w:rPr>
              <w:t>18.890</w:t>
            </w:r>
          </w:p>
        </w:tc>
      </w:tr>
    </w:tbl>
    <w:p w14:paraId="2E6C8354" w14:textId="77777777" w:rsidR="008908B1" w:rsidRPr="00341F8F" w:rsidRDefault="008908B1" w:rsidP="00976E09">
      <w:pPr>
        <w:spacing w:line="360" w:lineRule="auto"/>
        <w:jc w:val="both"/>
        <w:rPr>
          <w:rFonts w:cstheme="minorHAnsi"/>
          <w:sz w:val="24"/>
          <w:szCs w:val="24"/>
          <w:lang w:val="sl-SI"/>
        </w:rPr>
      </w:pPr>
    </w:p>
    <w:p w14:paraId="13F6F274" w14:textId="77777777" w:rsidR="008908B1" w:rsidRPr="00341F8F" w:rsidRDefault="008908B1" w:rsidP="00976E09">
      <w:pPr>
        <w:spacing w:line="360" w:lineRule="auto"/>
        <w:jc w:val="both"/>
        <w:rPr>
          <w:sz w:val="24"/>
          <w:szCs w:val="24"/>
          <w:lang w:val="sl-SI"/>
        </w:rPr>
        <w:sectPr w:rsidR="008908B1" w:rsidRPr="00341F8F" w:rsidSect="008908B1">
          <w:pgSz w:w="16838" w:h="11906" w:orient="landscape"/>
          <w:pgMar w:top="851" w:right="1417" w:bottom="709" w:left="1417" w:header="708" w:footer="708" w:gutter="0"/>
          <w:cols w:space="708"/>
          <w:docGrid w:linePitch="360"/>
        </w:sectPr>
      </w:pPr>
      <w:r w:rsidRPr="00341F8F">
        <w:rPr>
          <w:sz w:val="24"/>
          <w:szCs w:val="24"/>
          <w:lang w:val="sl-SI"/>
        </w:rPr>
        <w:br w:type="page"/>
      </w:r>
    </w:p>
    <w:p w14:paraId="03C003D1" w14:textId="77777777" w:rsidR="008908B1" w:rsidRPr="00341F8F" w:rsidRDefault="00624794" w:rsidP="004D6D9C">
      <w:pPr>
        <w:pStyle w:val="Naslov1"/>
      </w:pPr>
      <w:bookmarkStart w:id="18" w:name="_Toc36454593"/>
      <w:r w:rsidRPr="00341F8F">
        <w:lastRenderedPageBreak/>
        <w:t>Pregled zaposlovanja v Sloveniji v</w:t>
      </w:r>
      <w:r w:rsidR="004218FA" w:rsidRPr="00341F8F">
        <w:t xml:space="preserve"> štirih</w:t>
      </w:r>
      <w:r w:rsidR="000130B2" w:rsidRPr="00341F8F">
        <w:t xml:space="preserve"> </w:t>
      </w:r>
      <w:r w:rsidR="004218FA" w:rsidRPr="00341F8F">
        <w:t xml:space="preserve">sektorjih </w:t>
      </w:r>
      <w:r w:rsidR="000130B2" w:rsidRPr="00341F8F">
        <w:t>(2011</w:t>
      </w:r>
      <w:r w:rsidR="00136BB9">
        <w:t>–</w:t>
      </w:r>
      <w:r w:rsidR="008908B1" w:rsidRPr="00341F8F">
        <w:t>2018)</w:t>
      </w:r>
      <w:bookmarkEnd w:id="18"/>
    </w:p>
    <w:p w14:paraId="785F1AD3" w14:textId="77777777" w:rsidR="008908B1" w:rsidRPr="00341F8F" w:rsidRDefault="008908B1" w:rsidP="00976E09">
      <w:pPr>
        <w:spacing w:line="360" w:lineRule="auto"/>
        <w:jc w:val="both"/>
        <w:rPr>
          <w:rFonts w:cstheme="minorHAnsi"/>
          <w:b/>
          <w:sz w:val="24"/>
          <w:szCs w:val="24"/>
          <w:lang w:val="sl-SI"/>
        </w:rPr>
      </w:pPr>
    </w:p>
    <w:p w14:paraId="73950FCE" w14:textId="77777777" w:rsidR="008908B1" w:rsidRPr="00341F8F" w:rsidRDefault="00B313F1" w:rsidP="00976E09">
      <w:pPr>
        <w:spacing w:line="360" w:lineRule="auto"/>
        <w:jc w:val="both"/>
        <w:rPr>
          <w:sz w:val="24"/>
          <w:szCs w:val="24"/>
          <w:lang w:val="sl-SI"/>
        </w:rPr>
      </w:pPr>
      <w:r w:rsidRPr="00341F8F">
        <w:rPr>
          <w:sz w:val="24"/>
          <w:szCs w:val="24"/>
          <w:lang w:val="sl-SI"/>
        </w:rPr>
        <w:t xml:space="preserve">V podrobnejši pregled </w:t>
      </w:r>
      <w:r w:rsidR="000130B2" w:rsidRPr="00341F8F">
        <w:rPr>
          <w:sz w:val="24"/>
          <w:szCs w:val="24"/>
          <w:lang w:val="sl-SI"/>
        </w:rPr>
        <w:t xml:space="preserve">zaposlovanja </w:t>
      </w:r>
      <w:r w:rsidRPr="00341F8F">
        <w:rPr>
          <w:sz w:val="24"/>
          <w:szCs w:val="24"/>
          <w:lang w:val="sl-SI"/>
        </w:rPr>
        <w:t>smo zajeli štiri sektorje</w:t>
      </w:r>
      <w:r w:rsidR="00B1628B" w:rsidRPr="00341F8F">
        <w:rPr>
          <w:sz w:val="24"/>
          <w:szCs w:val="24"/>
          <w:lang w:val="sl-SI"/>
        </w:rPr>
        <w:t xml:space="preserve"> iz Standardne klasifikacije dejavnosti </w:t>
      </w:r>
      <w:r w:rsidR="00136BB9">
        <w:rPr>
          <w:sz w:val="24"/>
          <w:szCs w:val="24"/>
          <w:lang w:val="sl-SI"/>
        </w:rPr>
        <w:t>(</w:t>
      </w:r>
      <w:r w:rsidR="00B1628B" w:rsidRPr="00341F8F">
        <w:rPr>
          <w:sz w:val="24"/>
          <w:szCs w:val="24"/>
          <w:lang w:val="sl-SI"/>
        </w:rPr>
        <w:t>SKD 2008</w:t>
      </w:r>
      <w:r w:rsidR="00136BB9">
        <w:rPr>
          <w:sz w:val="24"/>
          <w:szCs w:val="24"/>
          <w:lang w:val="sl-SI"/>
        </w:rPr>
        <w:t>).</w:t>
      </w:r>
      <w:r w:rsidR="00DB0E68">
        <w:rPr>
          <w:sz w:val="24"/>
          <w:szCs w:val="24"/>
          <w:lang w:val="sl-SI"/>
        </w:rPr>
        <w:t xml:space="preserve"> Dva </w:t>
      </w:r>
      <w:r w:rsidR="00B1628B" w:rsidRPr="00341F8F">
        <w:rPr>
          <w:sz w:val="24"/>
          <w:szCs w:val="24"/>
          <w:lang w:val="sl-SI"/>
        </w:rPr>
        <w:t xml:space="preserve">sektorja </w:t>
      </w:r>
      <w:r w:rsidR="00DB0E68">
        <w:rPr>
          <w:sz w:val="24"/>
          <w:szCs w:val="24"/>
          <w:lang w:val="sl-SI"/>
        </w:rPr>
        <w:t xml:space="preserve">vključujeta velik delež delovno aktivne populacije: sektor </w:t>
      </w:r>
      <w:r w:rsidR="00B1628B" w:rsidRPr="00341F8F">
        <w:rPr>
          <w:sz w:val="24"/>
          <w:szCs w:val="24"/>
          <w:lang w:val="sl-SI"/>
        </w:rPr>
        <w:t>C – Predelovalne dejavnosti (</w:t>
      </w:r>
      <w:r w:rsidR="00DB0E68">
        <w:rPr>
          <w:sz w:val="24"/>
          <w:szCs w:val="24"/>
          <w:lang w:val="sl-SI"/>
        </w:rPr>
        <w:t>krajše »</w:t>
      </w:r>
      <w:r w:rsidR="000130B2" w:rsidRPr="00341F8F">
        <w:rPr>
          <w:sz w:val="24"/>
          <w:szCs w:val="24"/>
          <w:lang w:val="sl-SI"/>
        </w:rPr>
        <w:t>industrija</w:t>
      </w:r>
      <w:r w:rsidR="00DB0E68">
        <w:rPr>
          <w:sz w:val="24"/>
          <w:szCs w:val="24"/>
          <w:lang w:val="sl-SI"/>
        </w:rPr>
        <w:t>«</w:t>
      </w:r>
      <w:r w:rsidR="00B1628B" w:rsidRPr="00341F8F">
        <w:rPr>
          <w:sz w:val="24"/>
          <w:szCs w:val="24"/>
          <w:lang w:val="sl-SI"/>
        </w:rPr>
        <w:t>)</w:t>
      </w:r>
      <w:r w:rsidR="000130B2" w:rsidRPr="00341F8F">
        <w:rPr>
          <w:sz w:val="24"/>
          <w:szCs w:val="24"/>
          <w:lang w:val="sl-SI"/>
        </w:rPr>
        <w:t xml:space="preserve"> </w:t>
      </w:r>
      <w:r w:rsidR="000F0771" w:rsidRPr="00341F8F">
        <w:rPr>
          <w:sz w:val="24"/>
          <w:szCs w:val="24"/>
          <w:lang w:val="sl-SI"/>
        </w:rPr>
        <w:t>zaposl</w:t>
      </w:r>
      <w:r w:rsidR="00DB0E68">
        <w:rPr>
          <w:sz w:val="24"/>
          <w:szCs w:val="24"/>
          <w:lang w:val="sl-SI"/>
        </w:rPr>
        <w:t>uje</w:t>
      </w:r>
      <w:r w:rsidR="000F0771" w:rsidRPr="00341F8F">
        <w:rPr>
          <w:sz w:val="24"/>
          <w:szCs w:val="24"/>
          <w:lang w:val="sl-SI"/>
        </w:rPr>
        <w:t xml:space="preserve"> skoraj četrtin</w:t>
      </w:r>
      <w:r w:rsidR="00DB0E68">
        <w:rPr>
          <w:sz w:val="24"/>
          <w:szCs w:val="24"/>
          <w:lang w:val="sl-SI"/>
        </w:rPr>
        <w:t>o</w:t>
      </w:r>
      <w:r w:rsidR="000F0771" w:rsidRPr="00341F8F">
        <w:rPr>
          <w:sz w:val="24"/>
          <w:szCs w:val="24"/>
          <w:lang w:val="sl-SI"/>
        </w:rPr>
        <w:t xml:space="preserve"> (24%) </w:t>
      </w:r>
      <w:r w:rsidR="007554D6">
        <w:rPr>
          <w:sz w:val="24"/>
          <w:szCs w:val="24"/>
          <w:lang w:val="sl-SI"/>
        </w:rPr>
        <w:t>vsega</w:t>
      </w:r>
      <w:r w:rsidR="007554D6" w:rsidRPr="00341F8F">
        <w:rPr>
          <w:sz w:val="24"/>
          <w:szCs w:val="24"/>
          <w:lang w:val="sl-SI"/>
        </w:rPr>
        <w:t xml:space="preserve"> </w:t>
      </w:r>
      <w:r w:rsidR="000F0771" w:rsidRPr="00341F8F">
        <w:rPr>
          <w:sz w:val="24"/>
          <w:szCs w:val="24"/>
          <w:lang w:val="sl-SI"/>
        </w:rPr>
        <w:t>delovno aktivnega prebivalstva v Sloveniji</w:t>
      </w:r>
      <w:r w:rsidR="00DB0E68">
        <w:rPr>
          <w:sz w:val="24"/>
          <w:szCs w:val="24"/>
          <w:lang w:val="sl-SI"/>
        </w:rPr>
        <w:t>, sektor</w:t>
      </w:r>
      <w:r w:rsidR="000130B2" w:rsidRPr="00341F8F">
        <w:rPr>
          <w:sz w:val="24"/>
          <w:szCs w:val="24"/>
          <w:lang w:val="sl-SI"/>
        </w:rPr>
        <w:t xml:space="preserve"> G - Trgovina, vzdrževanje in popravila motornih vozil</w:t>
      </w:r>
      <w:r w:rsidR="00B1628B" w:rsidRPr="00341F8F">
        <w:rPr>
          <w:sz w:val="24"/>
          <w:szCs w:val="24"/>
          <w:lang w:val="sl-SI"/>
        </w:rPr>
        <w:t xml:space="preserve"> (</w:t>
      </w:r>
      <w:r w:rsidR="00DB0E68">
        <w:rPr>
          <w:sz w:val="24"/>
          <w:szCs w:val="24"/>
          <w:lang w:val="sl-SI"/>
        </w:rPr>
        <w:t>krajše »</w:t>
      </w:r>
      <w:r w:rsidR="00B1628B" w:rsidRPr="00341F8F">
        <w:rPr>
          <w:sz w:val="24"/>
          <w:szCs w:val="24"/>
          <w:lang w:val="sl-SI"/>
        </w:rPr>
        <w:t>trgovina</w:t>
      </w:r>
      <w:r w:rsidR="00DB0E68">
        <w:rPr>
          <w:sz w:val="24"/>
          <w:szCs w:val="24"/>
          <w:lang w:val="sl-SI"/>
        </w:rPr>
        <w:t>«</w:t>
      </w:r>
      <w:r w:rsidR="00B1628B" w:rsidRPr="00341F8F">
        <w:rPr>
          <w:sz w:val="24"/>
          <w:szCs w:val="24"/>
          <w:lang w:val="sl-SI"/>
        </w:rPr>
        <w:t>)</w:t>
      </w:r>
      <w:r w:rsidR="00DB0E68">
        <w:rPr>
          <w:sz w:val="24"/>
          <w:szCs w:val="24"/>
          <w:lang w:val="sl-SI"/>
        </w:rPr>
        <w:t xml:space="preserve"> pa</w:t>
      </w:r>
      <w:r w:rsidR="000130B2" w:rsidRPr="00341F8F">
        <w:rPr>
          <w:sz w:val="24"/>
          <w:szCs w:val="24"/>
          <w:lang w:val="sl-SI"/>
        </w:rPr>
        <w:t xml:space="preserve"> </w:t>
      </w:r>
      <w:r w:rsidR="000F0771" w:rsidRPr="00341F8F">
        <w:rPr>
          <w:sz w:val="24"/>
          <w:szCs w:val="24"/>
          <w:lang w:val="sl-SI"/>
        </w:rPr>
        <w:t>12% delovno aktivnega prebivalstva. Poleg te</w:t>
      </w:r>
      <w:r w:rsidR="00DB0E68">
        <w:rPr>
          <w:sz w:val="24"/>
          <w:szCs w:val="24"/>
          <w:lang w:val="sl-SI"/>
        </w:rPr>
        <w:t>h</w:t>
      </w:r>
      <w:r w:rsidR="000F0771" w:rsidRPr="00341F8F">
        <w:rPr>
          <w:sz w:val="24"/>
          <w:szCs w:val="24"/>
          <w:lang w:val="sl-SI"/>
        </w:rPr>
        <w:t xml:space="preserve"> </w:t>
      </w:r>
      <w:r w:rsidR="00DB0E68">
        <w:rPr>
          <w:sz w:val="24"/>
          <w:szCs w:val="24"/>
          <w:lang w:val="sl-SI"/>
        </w:rPr>
        <w:t>dveh smo vključili</w:t>
      </w:r>
      <w:r w:rsidR="00DB0E68" w:rsidRPr="00341F8F">
        <w:rPr>
          <w:sz w:val="24"/>
          <w:szCs w:val="24"/>
          <w:lang w:val="sl-SI"/>
        </w:rPr>
        <w:t xml:space="preserve"> </w:t>
      </w:r>
      <w:r w:rsidR="000130B2" w:rsidRPr="00341F8F">
        <w:rPr>
          <w:sz w:val="24"/>
          <w:szCs w:val="24"/>
          <w:lang w:val="sl-SI"/>
        </w:rPr>
        <w:t>dva manjša sektorja</w:t>
      </w:r>
      <w:r w:rsidR="00DB0E68">
        <w:rPr>
          <w:sz w:val="24"/>
          <w:szCs w:val="24"/>
          <w:lang w:val="sl-SI"/>
        </w:rPr>
        <w:t>, sektor</w:t>
      </w:r>
      <w:r w:rsidR="000130B2" w:rsidRPr="00341F8F">
        <w:rPr>
          <w:sz w:val="24"/>
          <w:szCs w:val="24"/>
          <w:lang w:val="sl-SI"/>
        </w:rPr>
        <w:t xml:space="preserve"> J – </w:t>
      </w:r>
      <w:r w:rsidR="00B1628B" w:rsidRPr="00341F8F">
        <w:rPr>
          <w:sz w:val="24"/>
          <w:szCs w:val="24"/>
          <w:lang w:val="sl-SI"/>
        </w:rPr>
        <w:t>informacijsko komunikacijske tehnologije (</w:t>
      </w:r>
      <w:r w:rsidR="00DB0E68">
        <w:rPr>
          <w:sz w:val="24"/>
          <w:szCs w:val="24"/>
          <w:lang w:val="sl-SI"/>
        </w:rPr>
        <w:t>krajše »</w:t>
      </w:r>
      <w:r w:rsidR="000130B2" w:rsidRPr="00341F8F">
        <w:rPr>
          <w:sz w:val="24"/>
          <w:szCs w:val="24"/>
          <w:lang w:val="sl-SI"/>
        </w:rPr>
        <w:t>IKT</w:t>
      </w:r>
      <w:r w:rsidR="00DB0E68">
        <w:rPr>
          <w:sz w:val="24"/>
          <w:szCs w:val="24"/>
          <w:lang w:val="sl-SI"/>
        </w:rPr>
        <w:t>«</w:t>
      </w:r>
      <w:r w:rsidR="00B1628B" w:rsidRPr="00341F8F">
        <w:rPr>
          <w:sz w:val="24"/>
          <w:szCs w:val="24"/>
          <w:lang w:val="sl-SI"/>
        </w:rPr>
        <w:t>)</w:t>
      </w:r>
      <w:r w:rsidR="000F0771" w:rsidRPr="00341F8F">
        <w:rPr>
          <w:sz w:val="24"/>
          <w:szCs w:val="24"/>
          <w:lang w:val="sl-SI"/>
        </w:rPr>
        <w:t xml:space="preserve"> </w:t>
      </w:r>
      <w:r w:rsidR="00DB0E68">
        <w:rPr>
          <w:sz w:val="24"/>
          <w:szCs w:val="24"/>
          <w:lang w:val="sl-SI"/>
        </w:rPr>
        <w:t xml:space="preserve">s </w:t>
      </w:r>
      <w:r w:rsidR="000F0771" w:rsidRPr="00341F8F">
        <w:rPr>
          <w:sz w:val="24"/>
          <w:szCs w:val="24"/>
          <w:lang w:val="sl-SI"/>
        </w:rPr>
        <w:t xml:space="preserve">3% delovno aktivnega prebivalstva v Sloveniji </w:t>
      </w:r>
      <w:r w:rsidR="00DB0E68">
        <w:rPr>
          <w:sz w:val="24"/>
          <w:szCs w:val="24"/>
          <w:lang w:val="sl-SI"/>
        </w:rPr>
        <w:t>in sektor</w:t>
      </w:r>
      <w:r w:rsidR="000F0771" w:rsidRPr="00341F8F">
        <w:rPr>
          <w:sz w:val="24"/>
          <w:szCs w:val="24"/>
          <w:lang w:val="sl-SI"/>
        </w:rPr>
        <w:t xml:space="preserve"> </w:t>
      </w:r>
      <w:r w:rsidR="000130B2" w:rsidRPr="00341F8F">
        <w:rPr>
          <w:sz w:val="24"/>
          <w:szCs w:val="24"/>
          <w:lang w:val="sl-SI"/>
        </w:rPr>
        <w:t>M - Strokovne, znanstvene in tehnične dejavnosti</w:t>
      </w:r>
      <w:r w:rsidR="00B1628B" w:rsidRPr="00341F8F">
        <w:rPr>
          <w:sz w:val="24"/>
          <w:szCs w:val="24"/>
          <w:lang w:val="sl-SI"/>
        </w:rPr>
        <w:t xml:space="preserve"> (</w:t>
      </w:r>
      <w:r w:rsidR="00DB0E68">
        <w:rPr>
          <w:sz w:val="24"/>
          <w:szCs w:val="24"/>
          <w:lang w:val="sl-SI"/>
        </w:rPr>
        <w:t>krajše »</w:t>
      </w:r>
      <w:r w:rsidR="00B1628B" w:rsidRPr="00341F8F">
        <w:rPr>
          <w:sz w:val="24"/>
          <w:szCs w:val="24"/>
          <w:lang w:val="sl-SI"/>
        </w:rPr>
        <w:t>strokovne dejavnosti</w:t>
      </w:r>
      <w:r w:rsidR="00DB0E68">
        <w:rPr>
          <w:sz w:val="24"/>
          <w:szCs w:val="24"/>
          <w:lang w:val="sl-SI"/>
        </w:rPr>
        <w:t>«</w:t>
      </w:r>
      <w:r w:rsidR="00B1628B" w:rsidRPr="00341F8F">
        <w:rPr>
          <w:sz w:val="24"/>
          <w:szCs w:val="24"/>
          <w:lang w:val="sl-SI"/>
        </w:rPr>
        <w:t>)</w:t>
      </w:r>
      <w:r w:rsidR="000F0771" w:rsidRPr="00341F8F">
        <w:rPr>
          <w:sz w:val="24"/>
          <w:szCs w:val="24"/>
          <w:lang w:val="sl-SI"/>
        </w:rPr>
        <w:t>, v katerem dela</w:t>
      </w:r>
      <w:r w:rsidR="00B1628B" w:rsidRPr="00341F8F">
        <w:rPr>
          <w:sz w:val="24"/>
          <w:szCs w:val="24"/>
          <w:lang w:val="sl-SI"/>
        </w:rPr>
        <w:t>ta</w:t>
      </w:r>
      <w:r w:rsidR="000F0771" w:rsidRPr="00341F8F">
        <w:rPr>
          <w:sz w:val="24"/>
          <w:szCs w:val="24"/>
          <w:lang w:val="sl-SI"/>
        </w:rPr>
        <w:t xml:space="preserve"> 2% delovno aktivnega prebivalstva v državi. </w:t>
      </w:r>
    </w:p>
    <w:p w14:paraId="388C351E" w14:textId="77777777" w:rsidR="000130B2" w:rsidRPr="00341F8F" w:rsidRDefault="000130B2" w:rsidP="00976E09">
      <w:pPr>
        <w:spacing w:line="360" w:lineRule="auto"/>
        <w:jc w:val="both"/>
        <w:rPr>
          <w:sz w:val="24"/>
          <w:szCs w:val="24"/>
          <w:lang w:val="sl-SI"/>
        </w:rPr>
      </w:pPr>
    </w:p>
    <w:p w14:paraId="75DE8D4C" w14:textId="77777777" w:rsidR="000130B2" w:rsidRPr="00341F8F" w:rsidRDefault="000130B2" w:rsidP="00976E09">
      <w:pPr>
        <w:pStyle w:val="Naslov2"/>
        <w:spacing w:line="360" w:lineRule="auto"/>
        <w:rPr>
          <w:sz w:val="24"/>
          <w:szCs w:val="24"/>
        </w:rPr>
      </w:pPr>
      <w:bookmarkStart w:id="19" w:name="_Toc36454594"/>
      <w:r w:rsidRPr="00341F8F">
        <w:rPr>
          <w:sz w:val="24"/>
          <w:szCs w:val="24"/>
        </w:rPr>
        <w:t>Standardno zaposlovanje v štirih sektorjih</w:t>
      </w:r>
      <w:bookmarkEnd w:id="19"/>
    </w:p>
    <w:p w14:paraId="75DF8ECC" w14:textId="77777777" w:rsidR="000F0771" w:rsidRPr="00FF4133" w:rsidRDefault="000130B2" w:rsidP="00976E09">
      <w:pPr>
        <w:spacing w:line="360" w:lineRule="auto"/>
        <w:jc w:val="both"/>
        <w:rPr>
          <w:sz w:val="24"/>
          <w:szCs w:val="24"/>
          <w:lang w:val="sl-SI"/>
        </w:rPr>
      </w:pPr>
      <w:r w:rsidRPr="00341F8F">
        <w:rPr>
          <w:sz w:val="24"/>
          <w:szCs w:val="24"/>
          <w:lang w:val="sl-SI"/>
        </w:rPr>
        <w:t>Že hiter p</w:t>
      </w:r>
      <w:r w:rsidR="00DB0E68">
        <w:rPr>
          <w:sz w:val="24"/>
          <w:szCs w:val="24"/>
          <w:lang w:val="sl-SI"/>
        </w:rPr>
        <w:t>o</w:t>
      </w:r>
      <w:r w:rsidRPr="00341F8F">
        <w:rPr>
          <w:sz w:val="24"/>
          <w:szCs w:val="24"/>
          <w:lang w:val="sl-SI"/>
        </w:rPr>
        <w:t xml:space="preserve">gled </w:t>
      </w:r>
      <w:r w:rsidR="00DB0E68">
        <w:rPr>
          <w:sz w:val="24"/>
          <w:szCs w:val="24"/>
          <w:lang w:val="sl-SI"/>
        </w:rPr>
        <w:t xml:space="preserve">na </w:t>
      </w:r>
      <w:r w:rsidRPr="00341F8F">
        <w:rPr>
          <w:sz w:val="24"/>
          <w:szCs w:val="24"/>
          <w:lang w:val="sl-SI"/>
        </w:rPr>
        <w:t>deleže standardnega zaposlovanja po obravnavanih sektorjih pokaže, da</w:t>
      </w:r>
      <w:r w:rsidR="000F0771" w:rsidRPr="00341F8F">
        <w:rPr>
          <w:sz w:val="24"/>
          <w:szCs w:val="24"/>
          <w:lang w:val="sl-SI"/>
        </w:rPr>
        <w:t xml:space="preserve"> so med obravnavanimi sektorji </w:t>
      </w:r>
      <w:r w:rsidR="000F0771" w:rsidRPr="00FF4133">
        <w:rPr>
          <w:sz w:val="24"/>
          <w:szCs w:val="24"/>
          <w:lang w:val="sl-SI"/>
        </w:rPr>
        <w:t xml:space="preserve">pomembne razlike v oblikah dela. </w:t>
      </w:r>
    </w:p>
    <w:p w14:paraId="1C76216C" w14:textId="77777777" w:rsidR="000130B2" w:rsidRPr="00FF4133" w:rsidRDefault="000F0771" w:rsidP="00976E09">
      <w:pPr>
        <w:spacing w:line="360" w:lineRule="auto"/>
        <w:jc w:val="both"/>
        <w:rPr>
          <w:sz w:val="24"/>
          <w:szCs w:val="24"/>
          <w:lang w:val="sl-SI"/>
        </w:rPr>
      </w:pPr>
      <w:r w:rsidRPr="00FF4133">
        <w:rPr>
          <w:sz w:val="24"/>
          <w:szCs w:val="24"/>
          <w:lang w:val="sl-SI"/>
        </w:rPr>
        <w:t xml:space="preserve">Najnižji delež standardno zaposlenih je v sektorju </w:t>
      </w:r>
      <w:r w:rsidR="00B1628B" w:rsidRPr="00FF4133">
        <w:rPr>
          <w:sz w:val="24"/>
          <w:szCs w:val="24"/>
          <w:lang w:val="sl-SI"/>
        </w:rPr>
        <w:t>s</w:t>
      </w:r>
      <w:r w:rsidRPr="00FF4133">
        <w:rPr>
          <w:sz w:val="24"/>
          <w:szCs w:val="24"/>
          <w:lang w:val="sl-SI"/>
        </w:rPr>
        <w:t>trokovn</w:t>
      </w:r>
      <w:r w:rsidR="007554D6">
        <w:rPr>
          <w:sz w:val="24"/>
          <w:szCs w:val="24"/>
          <w:lang w:val="sl-SI"/>
        </w:rPr>
        <w:t>ih</w:t>
      </w:r>
      <w:r w:rsidR="00B1628B" w:rsidRPr="00FF4133">
        <w:rPr>
          <w:sz w:val="24"/>
          <w:szCs w:val="24"/>
          <w:lang w:val="sl-SI"/>
        </w:rPr>
        <w:t xml:space="preserve"> </w:t>
      </w:r>
      <w:r w:rsidRPr="00FF4133">
        <w:rPr>
          <w:sz w:val="24"/>
          <w:szCs w:val="24"/>
          <w:lang w:val="sl-SI"/>
        </w:rPr>
        <w:t xml:space="preserve">dejavnosti, v katerem ima </w:t>
      </w:r>
      <w:r w:rsidR="0002082C" w:rsidRPr="00FF4133">
        <w:rPr>
          <w:sz w:val="24"/>
          <w:szCs w:val="24"/>
          <w:lang w:val="sl-SI"/>
        </w:rPr>
        <w:t xml:space="preserve">po letu 2014 </w:t>
      </w:r>
      <w:r w:rsidR="00DB0E68">
        <w:rPr>
          <w:sz w:val="24"/>
          <w:szCs w:val="24"/>
          <w:lang w:val="sl-SI"/>
        </w:rPr>
        <w:t>zaposlitev</w:t>
      </w:r>
      <w:r w:rsidR="00DB0E68" w:rsidRPr="00FF4133">
        <w:rPr>
          <w:sz w:val="24"/>
          <w:szCs w:val="24"/>
          <w:lang w:val="sl-SI"/>
        </w:rPr>
        <w:t xml:space="preserve"> </w:t>
      </w:r>
      <w:r w:rsidRPr="00FF4133">
        <w:rPr>
          <w:sz w:val="24"/>
          <w:szCs w:val="24"/>
          <w:lang w:val="sl-SI"/>
        </w:rPr>
        <w:t>za nedoločen čas s polnim delovnim časom (</w:t>
      </w:r>
      <w:r w:rsidR="0002082C">
        <w:rPr>
          <w:sz w:val="24"/>
          <w:szCs w:val="24"/>
          <w:lang w:val="sl-SI"/>
        </w:rPr>
        <w:t>brez</w:t>
      </w:r>
      <w:r w:rsidRPr="00FF4133">
        <w:rPr>
          <w:sz w:val="24"/>
          <w:szCs w:val="24"/>
          <w:lang w:val="sl-SI"/>
        </w:rPr>
        <w:t xml:space="preserve"> agencij</w:t>
      </w:r>
      <w:r w:rsidR="0002082C">
        <w:rPr>
          <w:sz w:val="24"/>
          <w:szCs w:val="24"/>
          <w:lang w:val="sl-SI"/>
        </w:rPr>
        <w:t xml:space="preserve">skega </w:t>
      </w:r>
      <w:r w:rsidRPr="00FF4133">
        <w:rPr>
          <w:sz w:val="24"/>
          <w:szCs w:val="24"/>
          <w:lang w:val="sl-SI"/>
        </w:rPr>
        <w:t>dela) kar manj kot polovica zaposlenih</w:t>
      </w:r>
      <w:r w:rsidR="009B699E" w:rsidRPr="00FF4133">
        <w:rPr>
          <w:sz w:val="24"/>
          <w:szCs w:val="24"/>
          <w:lang w:val="sl-SI"/>
        </w:rPr>
        <w:t>, kar je približno 15% pod nacionalnim povprečjem</w:t>
      </w:r>
      <w:r w:rsidRPr="00FF4133">
        <w:rPr>
          <w:sz w:val="24"/>
          <w:szCs w:val="24"/>
          <w:lang w:val="sl-SI"/>
        </w:rPr>
        <w:t xml:space="preserve">. </w:t>
      </w:r>
      <w:r w:rsidR="0002082C">
        <w:rPr>
          <w:sz w:val="24"/>
          <w:szCs w:val="24"/>
          <w:lang w:val="sl-SI"/>
        </w:rPr>
        <w:t xml:space="preserve">Naslednji najnižji delež je </w:t>
      </w:r>
      <w:r w:rsidRPr="00FF4133">
        <w:rPr>
          <w:sz w:val="24"/>
          <w:szCs w:val="24"/>
          <w:lang w:val="sl-SI"/>
        </w:rPr>
        <w:t xml:space="preserve">v sektorju </w:t>
      </w:r>
      <w:r w:rsidR="0002082C">
        <w:rPr>
          <w:sz w:val="24"/>
          <w:szCs w:val="24"/>
          <w:lang w:val="sl-SI"/>
        </w:rPr>
        <w:t>–</w:t>
      </w:r>
      <w:r w:rsidR="00B1628B" w:rsidRPr="00FF4133">
        <w:rPr>
          <w:sz w:val="24"/>
          <w:szCs w:val="24"/>
          <w:lang w:val="sl-SI"/>
        </w:rPr>
        <w:t>trgovin</w:t>
      </w:r>
      <w:r w:rsidR="000B6AA8">
        <w:rPr>
          <w:sz w:val="24"/>
          <w:szCs w:val="24"/>
          <w:lang w:val="sl-SI"/>
        </w:rPr>
        <w:t>e</w:t>
      </w:r>
      <w:r w:rsidR="009B699E" w:rsidRPr="00FF4133">
        <w:rPr>
          <w:sz w:val="24"/>
          <w:szCs w:val="24"/>
          <w:lang w:val="sl-SI"/>
        </w:rPr>
        <w:t>, v katerem je bil delež standardno zaposlenih tri leta (2012-2014) rahlo nad povprečjem, zadnja leta pa je pod nacionalnim povprečjem (let</w:t>
      </w:r>
      <w:r w:rsidR="0002082C">
        <w:rPr>
          <w:sz w:val="24"/>
          <w:szCs w:val="24"/>
          <w:lang w:val="sl-SI"/>
        </w:rPr>
        <w:t>a</w:t>
      </w:r>
      <w:r w:rsidR="009B699E" w:rsidRPr="00FF4133">
        <w:rPr>
          <w:sz w:val="24"/>
          <w:szCs w:val="24"/>
          <w:lang w:val="sl-SI"/>
        </w:rPr>
        <w:t xml:space="preserve"> 2018 za tri odstotke). Nekoliko </w:t>
      </w:r>
      <w:r w:rsidR="0002082C">
        <w:rPr>
          <w:sz w:val="24"/>
          <w:szCs w:val="24"/>
          <w:lang w:val="sl-SI"/>
        </w:rPr>
        <w:t>višji delež</w:t>
      </w:r>
      <w:r w:rsidR="00BB21A1" w:rsidRPr="00FF4133">
        <w:rPr>
          <w:sz w:val="24"/>
          <w:szCs w:val="24"/>
          <w:lang w:val="sl-SI"/>
        </w:rPr>
        <w:t xml:space="preserve"> je v sektorju IKT, v katerem deleži standardno zaposlenih nihajo med 65 in 75%</w:t>
      </w:r>
      <w:r w:rsidR="0002082C">
        <w:rPr>
          <w:sz w:val="24"/>
          <w:szCs w:val="24"/>
          <w:lang w:val="sl-SI"/>
        </w:rPr>
        <w:t>:</w:t>
      </w:r>
      <w:r w:rsidR="00BB21A1" w:rsidRPr="00FF4133">
        <w:rPr>
          <w:sz w:val="24"/>
          <w:szCs w:val="24"/>
          <w:lang w:val="sl-SI"/>
        </w:rPr>
        <w:t xml:space="preserve"> let</w:t>
      </w:r>
      <w:r w:rsidR="0002082C">
        <w:rPr>
          <w:sz w:val="24"/>
          <w:szCs w:val="24"/>
          <w:lang w:val="sl-SI"/>
        </w:rPr>
        <w:t>a</w:t>
      </w:r>
      <w:r w:rsidR="00BB21A1" w:rsidRPr="00FF4133">
        <w:rPr>
          <w:sz w:val="24"/>
          <w:szCs w:val="24"/>
          <w:lang w:val="sl-SI"/>
        </w:rPr>
        <w:t xml:space="preserve"> 2012 je bilo 9% več standardno zaposlenih kot </w:t>
      </w:r>
      <w:r w:rsidR="00B1628B" w:rsidRPr="00FF4133">
        <w:rPr>
          <w:sz w:val="24"/>
          <w:szCs w:val="24"/>
          <w:lang w:val="sl-SI"/>
        </w:rPr>
        <w:t>povpreč</w:t>
      </w:r>
      <w:r w:rsidR="0002082C">
        <w:rPr>
          <w:sz w:val="24"/>
          <w:szCs w:val="24"/>
          <w:lang w:val="sl-SI"/>
        </w:rPr>
        <w:t>no</w:t>
      </w:r>
      <w:r w:rsidR="00B1628B" w:rsidRPr="00FF4133">
        <w:rPr>
          <w:sz w:val="24"/>
          <w:szCs w:val="24"/>
          <w:lang w:val="sl-SI"/>
        </w:rPr>
        <w:t xml:space="preserve"> </w:t>
      </w:r>
      <w:r w:rsidR="0002082C">
        <w:rPr>
          <w:sz w:val="24"/>
          <w:szCs w:val="24"/>
          <w:lang w:val="sl-SI"/>
        </w:rPr>
        <w:t xml:space="preserve">v </w:t>
      </w:r>
      <w:r w:rsidR="00BB21A1" w:rsidRPr="00FF4133">
        <w:rPr>
          <w:sz w:val="24"/>
          <w:szCs w:val="24"/>
          <w:lang w:val="sl-SI"/>
        </w:rPr>
        <w:t>vseh sektorj</w:t>
      </w:r>
      <w:r w:rsidR="0002082C">
        <w:rPr>
          <w:sz w:val="24"/>
          <w:szCs w:val="24"/>
          <w:lang w:val="sl-SI"/>
        </w:rPr>
        <w:t>ih,</w:t>
      </w:r>
      <w:r w:rsidR="00BB21A1" w:rsidRPr="00FF4133">
        <w:rPr>
          <w:sz w:val="24"/>
          <w:szCs w:val="24"/>
          <w:lang w:val="sl-SI"/>
        </w:rPr>
        <w:t xml:space="preserve"> že leto </w:t>
      </w:r>
      <w:r w:rsidR="0002082C">
        <w:rPr>
          <w:sz w:val="24"/>
          <w:szCs w:val="24"/>
          <w:lang w:val="sl-SI"/>
        </w:rPr>
        <w:t xml:space="preserve">pozneje </w:t>
      </w:r>
      <w:r w:rsidR="000B6AA8">
        <w:rPr>
          <w:sz w:val="24"/>
          <w:szCs w:val="24"/>
          <w:lang w:val="sl-SI"/>
        </w:rPr>
        <w:t>pa</w:t>
      </w:r>
      <w:r w:rsidR="00BB21A1" w:rsidRPr="00FF4133">
        <w:rPr>
          <w:sz w:val="24"/>
          <w:szCs w:val="24"/>
          <w:lang w:val="sl-SI"/>
        </w:rPr>
        <w:t xml:space="preserve"> le </w:t>
      </w:r>
      <w:r w:rsidR="00CC58B3" w:rsidRPr="00FF4133">
        <w:rPr>
          <w:sz w:val="24"/>
          <w:szCs w:val="24"/>
          <w:lang w:val="sl-SI"/>
        </w:rPr>
        <w:t xml:space="preserve">še 2% več. Podobno </w:t>
      </w:r>
      <w:r w:rsidR="00167A10">
        <w:rPr>
          <w:sz w:val="24"/>
          <w:szCs w:val="24"/>
          <w:lang w:val="sl-SI"/>
        </w:rPr>
        <w:t xml:space="preserve">je nihalo tudi zadnji </w:t>
      </w:r>
      <w:r w:rsidR="00CC58B3" w:rsidRPr="00FF4133">
        <w:rPr>
          <w:sz w:val="24"/>
          <w:szCs w:val="24"/>
          <w:lang w:val="sl-SI"/>
        </w:rPr>
        <w:t>leti</w:t>
      </w:r>
      <w:r w:rsidR="00167A10">
        <w:rPr>
          <w:sz w:val="24"/>
          <w:szCs w:val="24"/>
          <w:lang w:val="sl-SI"/>
        </w:rPr>
        <w:t>:</w:t>
      </w:r>
      <w:r w:rsidR="00CC58B3" w:rsidRPr="00FF4133">
        <w:rPr>
          <w:sz w:val="24"/>
          <w:szCs w:val="24"/>
          <w:lang w:val="sl-SI"/>
        </w:rPr>
        <w:t xml:space="preserve"> let</w:t>
      </w:r>
      <w:r w:rsidR="00167A10">
        <w:rPr>
          <w:sz w:val="24"/>
          <w:szCs w:val="24"/>
          <w:lang w:val="sl-SI"/>
        </w:rPr>
        <w:t>a</w:t>
      </w:r>
      <w:r w:rsidR="00CC58B3" w:rsidRPr="00FF4133">
        <w:rPr>
          <w:sz w:val="24"/>
          <w:szCs w:val="24"/>
          <w:lang w:val="sl-SI"/>
        </w:rPr>
        <w:t xml:space="preserve"> 2017 </w:t>
      </w:r>
      <w:r w:rsidR="00167A10">
        <w:rPr>
          <w:sz w:val="24"/>
          <w:szCs w:val="24"/>
          <w:lang w:val="sl-SI"/>
        </w:rPr>
        <w:t xml:space="preserve">je bilo </w:t>
      </w:r>
      <w:r w:rsidR="00CC58B3" w:rsidRPr="00FF4133">
        <w:rPr>
          <w:sz w:val="24"/>
          <w:szCs w:val="24"/>
          <w:lang w:val="sl-SI"/>
        </w:rPr>
        <w:t xml:space="preserve">standardno zaposlenih 7% več </w:t>
      </w:r>
      <w:r w:rsidR="00167A10">
        <w:rPr>
          <w:sz w:val="24"/>
          <w:szCs w:val="24"/>
          <w:lang w:val="sl-SI"/>
        </w:rPr>
        <w:t>od</w:t>
      </w:r>
      <w:r w:rsidR="00CC58B3" w:rsidRPr="00FF4133">
        <w:rPr>
          <w:sz w:val="24"/>
          <w:szCs w:val="24"/>
          <w:lang w:val="sl-SI"/>
        </w:rPr>
        <w:t xml:space="preserve"> nacionaln</w:t>
      </w:r>
      <w:r w:rsidR="00167A10">
        <w:rPr>
          <w:sz w:val="24"/>
          <w:szCs w:val="24"/>
          <w:lang w:val="sl-SI"/>
        </w:rPr>
        <w:t>ega</w:t>
      </w:r>
      <w:r w:rsidR="00CC58B3" w:rsidRPr="00FF4133">
        <w:rPr>
          <w:sz w:val="24"/>
          <w:szCs w:val="24"/>
          <w:lang w:val="sl-SI"/>
        </w:rPr>
        <w:t xml:space="preserve"> </w:t>
      </w:r>
      <w:r w:rsidR="00167A10">
        <w:rPr>
          <w:sz w:val="24"/>
          <w:szCs w:val="24"/>
          <w:lang w:val="sl-SI"/>
        </w:rPr>
        <w:t xml:space="preserve">povprečja, </w:t>
      </w:r>
      <w:r w:rsidR="00CC58B3" w:rsidRPr="00FF4133">
        <w:rPr>
          <w:sz w:val="24"/>
          <w:szCs w:val="24"/>
          <w:lang w:val="sl-SI"/>
        </w:rPr>
        <w:t xml:space="preserve">leto </w:t>
      </w:r>
      <w:r w:rsidR="00167A10">
        <w:rPr>
          <w:sz w:val="24"/>
          <w:szCs w:val="24"/>
          <w:lang w:val="sl-SI"/>
        </w:rPr>
        <w:t>poz</w:t>
      </w:r>
      <w:r w:rsidR="00CC58B3" w:rsidRPr="00FF4133">
        <w:rPr>
          <w:sz w:val="24"/>
          <w:szCs w:val="24"/>
          <w:lang w:val="sl-SI"/>
        </w:rPr>
        <w:t>neje</w:t>
      </w:r>
      <w:r w:rsidR="00167A10">
        <w:rPr>
          <w:sz w:val="24"/>
          <w:szCs w:val="24"/>
          <w:lang w:val="sl-SI"/>
        </w:rPr>
        <w:t xml:space="preserve"> pa</w:t>
      </w:r>
      <w:r w:rsidR="00CC58B3" w:rsidRPr="00FF4133">
        <w:rPr>
          <w:sz w:val="24"/>
          <w:szCs w:val="24"/>
          <w:lang w:val="sl-SI"/>
        </w:rPr>
        <w:t xml:space="preserve"> le še 2%</w:t>
      </w:r>
      <w:r w:rsidR="00BB21A1" w:rsidRPr="00FF4133">
        <w:rPr>
          <w:sz w:val="24"/>
          <w:szCs w:val="24"/>
          <w:lang w:val="sl-SI"/>
        </w:rPr>
        <w:t xml:space="preserve">. </w:t>
      </w:r>
      <w:r w:rsidR="00167A10">
        <w:rPr>
          <w:sz w:val="24"/>
          <w:szCs w:val="24"/>
          <w:lang w:val="sl-SI"/>
        </w:rPr>
        <w:t>V tem smislu je n</w:t>
      </w:r>
      <w:r w:rsidR="00BB21A1" w:rsidRPr="00FF4133">
        <w:rPr>
          <w:sz w:val="24"/>
          <w:szCs w:val="24"/>
          <w:lang w:val="sl-SI"/>
        </w:rPr>
        <w:t>ajbolj stabil</w:t>
      </w:r>
      <w:r w:rsidR="00167A10">
        <w:rPr>
          <w:sz w:val="24"/>
          <w:szCs w:val="24"/>
          <w:lang w:val="sl-SI"/>
        </w:rPr>
        <w:t>e</w:t>
      </w:r>
      <w:r w:rsidR="00BB21A1" w:rsidRPr="00FF4133">
        <w:rPr>
          <w:sz w:val="24"/>
          <w:szCs w:val="24"/>
          <w:lang w:val="sl-SI"/>
        </w:rPr>
        <w:t>n</w:t>
      </w:r>
      <w:r w:rsidR="00167A10">
        <w:rPr>
          <w:sz w:val="24"/>
          <w:szCs w:val="24"/>
          <w:lang w:val="sl-SI"/>
        </w:rPr>
        <w:t xml:space="preserve"> sektor industrije z</w:t>
      </w:r>
      <w:r w:rsidR="00BB21A1" w:rsidRPr="00FF4133">
        <w:rPr>
          <w:sz w:val="24"/>
          <w:szCs w:val="24"/>
          <w:lang w:val="sl-SI"/>
        </w:rPr>
        <w:t xml:space="preserve"> 10% višj</w:t>
      </w:r>
      <w:r w:rsidR="00167A10">
        <w:rPr>
          <w:sz w:val="24"/>
          <w:szCs w:val="24"/>
          <w:lang w:val="sl-SI"/>
        </w:rPr>
        <w:t>im</w:t>
      </w:r>
      <w:r w:rsidR="00BB21A1" w:rsidRPr="00FF4133">
        <w:rPr>
          <w:sz w:val="24"/>
          <w:szCs w:val="24"/>
          <w:lang w:val="sl-SI"/>
        </w:rPr>
        <w:t xml:space="preserve"> </w:t>
      </w:r>
      <w:r w:rsidR="00167A10">
        <w:rPr>
          <w:sz w:val="24"/>
          <w:szCs w:val="24"/>
          <w:lang w:val="sl-SI"/>
        </w:rPr>
        <w:t>deležem</w:t>
      </w:r>
      <w:r w:rsidR="00BB21A1" w:rsidRPr="00FF4133">
        <w:rPr>
          <w:sz w:val="24"/>
          <w:szCs w:val="24"/>
          <w:lang w:val="sl-SI"/>
        </w:rPr>
        <w:t xml:space="preserve"> standardnega zaposlovanja</w:t>
      </w:r>
      <w:r w:rsidR="00167A10">
        <w:rPr>
          <w:sz w:val="24"/>
          <w:szCs w:val="24"/>
          <w:lang w:val="sl-SI"/>
        </w:rPr>
        <w:t xml:space="preserve"> od </w:t>
      </w:r>
      <w:r w:rsidR="00BB21A1" w:rsidRPr="00FF4133">
        <w:rPr>
          <w:sz w:val="24"/>
          <w:szCs w:val="24"/>
          <w:lang w:val="sl-SI"/>
        </w:rPr>
        <w:t>nacionaln</w:t>
      </w:r>
      <w:r w:rsidR="00167A10">
        <w:rPr>
          <w:sz w:val="24"/>
          <w:szCs w:val="24"/>
          <w:lang w:val="sl-SI"/>
        </w:rPr>
        <w:t>ega</w:t>
      </w:r>
      <w:r w:rsidR="00BB21A1" w:rsidRPr="00FF4133">
        <w:rPr>
          <w:sz w:val="24"/>
          <w:szCs w:val="24"/>
          <w:lang w:val="sl-SI"/>
        </w:rPr>
        <w:t xml:space="preserve"> </w:t>
      </w:r>
      <w:r w:rsidR="00167A10">
        <w:rPr>
          <w:sz w:val="24"/>
          <w:szCs w:val="24"/>
          <w:lang w:val="sl-SI"/>
        </w:rPr>
        <w:t xml:space="preserve">povprečja. Tu je delalo </w:t>
      </w:r>
      <w:r w:rsidR="00BB21A1" w:rsidRPr="00FF4133">
        <w:rPr>
          <w:sz w:val="24"/>
          <w:szCs w:val="24"/>
          <w:lang w:val="sl-SI"/>
        </w:rPr>
        <w:t xml:space="preserve">za nedoločen čas s polnim delovnim časom kar tri četrtine vseh </w:t>
      </w:r>
      <w:r w:rsidR="00167A10" w:rsidRPr="00FF4133">
        <w:rPr>
          <w:sz w:val="24"/>
          <w:szCs w:val="24"/>
          <w:lang w:val="sl-SI"/>
        </w:rPr>
        <w:t xml:space="preserve">zaposlenih </w:t>
      </w:r>
      <w:r w:rsidR="00BB21A1" w:rsidRPr="00FF4133">
        <w:rPr>
          <w:sz w:val="24"/>
          <w:szCs w:val="24"/>
          <w:lang w:val="sl-SI"/>
        </w:rPr>
        <w:t xml:space="preserve">v sektorju. </w:t>
      </w:r>
    </w:p>
    <w:p w14:paraId="7AECE2B4" w14:textId="204A5543" w:rsidR="00861A3F" w:rsidRDefault="00861A3F">
      <w:pPr>
        <w:rPr>
          <w:sz w:val="24"/>
          <w:szCs w:val="24"/>
          <w:lang w:val="sl-SI"/>
        </w:rPr>
      </w:pPr>
      <w:r>
        <w:rPr>
          <w:sz w:val="24"/>
          <w:szCs w:val="24"/>
          <w:lang w:val="sl-SI"/>
        </w:rPr>
        <w:br w:type="page"/>
      </w:r>
    </w:p>
    <w:p w14:paraId="6CC2159D" w14:textId="77777777" w:rsidR="00CC58B3" w:rsidRPr="00341F8F" w:rsidRDefault="00624794" w:rsidP="00976E09">
      <w:pPr>
        <w:pStyle w:val="Naslov2"/>
        <w:spacing w:line="360" w:lineRule="auto"/>
        <w:rPr>
          <w:sz w:val="24"/>
          <w:szCs w:val="24"/>
        </w:rPr>
      </w:pPr>
      <w:bookmarkStart w:id="20" w:name="_Toc36454595"/>
      <w:r w:rsidRPr="00341F8F">
        <w:rPr>
          <w:sz w:val="24"/>
          <w:szCs w:val="24"/>
        </w:rPr>
        <w:lastRenderedPageBreak/>
        <w:t>N</w:t>
      </w:r>
      <w:r w:rsidR="00CC58B3" w:rsidRPr="00341F8F">
        <w:rPr>
          <w:sz w:val="24"/>
          <w:szCs w:val="24"/>
        </w:rPr>
        <w:t>estandardn</w:t>
      </w:r>
      <w:r w:rsidRPr="00341F8F">
        <w:rPr>
          <w:sz w:val="24"/>
          <w:szCs w:val="24"/>
        </w:rPr>
        <w:t>o</w:t>
      </w:r>
      <w:r w:rsidR="00CC58B3" w:rsidRPr="00341F8F">
        <w:rPr>
          <w:sz w:val="24"/>
          <w:szCs w:val="24"/>
        </w:rPr>
        <w:t xml:space="preserve"> </w:t>
      </w:r>
      <w:r w:rsidR="00976E09" w:rsidRPr="00341F8F">
        <w:rPr>
          <w:sz w:val="24"/>
          <w:szCs w:val="24"/>
        </w:rPr>
        <w:t>delo</w:t>
      </w:r>
      <w:r w:rsidR="00CC58B3" w:rsidRPr="00341F8F">
        <w:rPr>
          <w:sz w:val="24"/>
          <w:szCs w:val="24"/>
        </w:rPr>
        <w:t xml:space="preserve"> v štirih sektorjih</w:t>
      </w:r>
      <w:bookmarkEnd w:id="20"/>
      <w:r w:rsidR="00CC58B3" w:rsidRPr="00341F8F">
        <w:rPr>
          <w:sz w:val="24"/>
          <w:szCs w:val="24"/>
        </w:rPr>
        <w:t xml:space="preserve"> </w:t>
      </w:r>
    </w:p>
    <w:p w14:paraId="6CC41C8C" w14:textId="77777777" w:rsidR="000130B2" w:rsidRPr="00341F8F" w:rsidRDefault="005C161F" w:rsidP="00976E09">
      <w:pPr>
        <w:spacing w:line="360" w:lineRule="auto"/>
        <w:jc w:val="both"/>
        <w:rPr>
          <w:sz w:val="24"/>
          <w:szCs w:val="24"/>
          <w:lang w:val="sl-SI"/>
        </w:rPr>
      </w:pPr>
      <w:r w:rsidRPr="00341F8F">
        <w:rPr>
          <w:rFonts w:eastAsiaTheme="majorEastAsia" w:cstheme="minorHAnsi"/>
          <w:i/>
          <w:sz w:val="24"/>
          <w:szCs w:val="24"/>
          <w:lang w:val="sl-SI"/>
        </w:rPr>
        <w:t>Zaposleni za določen čas:</w:t>
      </w:r>
      <w:r w:rsidRPr="00341F8F">
        <w:rPr>
          <w:rFonts w:eastAsiaTheme="majorEastAsia" w:cstheme="minorHAnsi"/>
          <w:b/>
          <w:sz w:val="24"/>
          <w:szCs w:val="24"/>
          <w:lang w:val="sl-SI"/>
        </w:rPr>
        <w:t xml:space="preserve"> </w:t>
      </w:r>
      <w:r w:rsidRPr="00341F8F">
        <w:rPr>
          <w:rFonts w:eastAsiaTheme="majorEastAsia" w:cstheme="minorHAnsi"/>
          <w:sz w:val="24"/>
          <w:szCs w:val="24"/>
          <w:lang w:val="sl-SI"/>
        </w:rPr>
        <w:t>V</w:t>
      </w:r>
      <w:r w:rsidR="004C4A14">
        <w:rPr>
          <w:rFonts w:eastAsiaTheme="majorEastAsia" w:cstheme="minorHAnsi"/>
          <w:sz w:val="24"/>
          <w:szCs w:val="24"/>
          <w:lang w:val="sl-SI"/>
        </w:rPr>
        <w:t xml:space="preserve"> </w:t>
      </w:r>
      <w:r w:rsidRPr="00341F8F">
        <w:rPr>
          <w:rFonts w:eastAsiaTheme="majorEastAsia" w:cstheme="minorHAnsi"/>
          <w:sz w:val="24"/>
          <w:szCs w:val="24"/>
          <w:lang w:val="sl-SI"/>
        </w:rPr>
        <w:t>industrij</w:t>
      </w:r>
      <w:r w:rsidR="004C4A14">
        <w:rPr>
          <w:rFonts w:eastAsiaTheme="majorEastAsia" w:cstheme="minorHAnsi"/>
          <w:sz w:val="24"/>
          <w:szCs w:val="24"/>
          <w:lang w:val="sl-SI"/>
        </w:rPr>
        <w:t>i</w:t>
      </w:r>
      <w:r w:rsidRPr="00341F8F">
        <w:rPr>
          <w:rFonts w:eastAsiaTheme="majorEastAsia" w:cstheme="minorHAnsi"/>
          <w:sz w:val="24"/>
          <w:szCs w:val="24"/>
          <w:lang w:val="sl-SI"/>
        </w:rPr>
        <w:t xml:space="preserve"> in </w:t>
      </w:r>
      <w:r w:rsidR="00B1628B" w:rsidRPr="00341F8F">
        <w:rPr>
          <w:sz w:val="24"/>
          <w:szCs w:val="24"/>
          <w:lang w:val="sl-SI"/>
        </w:rPr>
        <w:t>trgovin</w:t>
      </w:r>
      <w:r w:rsidR="004C4A14">
        <w:rPr>
          <w:sz w:val="24"/>
          <w:szCs w:val="24"/>
          <w:lang w:val="sl-SI"/>
        </w:rPr>
        <w:t>i</w:t>
      </w:r>
      <w:r w:rsidR="00B1628B" w:rsidRPr="00341F8F">
        <w:rPr>
          <w:sz w:val="24"/>
          <w:szCs w:val="24"/>
          <w:lang w:val="sl-SI"/>
        </w:rPr>
        <w:t xml:space="preserve"> </w:t>
      </w:r>
      <w:r w:rsidRPr="00341F8F">
        <w:rPr>
          <w:sz w:val="24"/>
          <w:szCs w:val="24"/>
          <w:lang w:val="sl-SI"/>
        </w:rPr>
        <w:t xml:space="preserve">je </w:t>
      </w:r>
      <w:r w:rsidR="004C4A14">
        <w:rPr>
          <w:sz w:val="24"/>
          <w:szCs w:val="24"/>
          <w:lang w:val="sl-SI"/>
        </w:rPr>
        <w:t xml:space="preserve">delež </w:t>
      </w:r>
      <w:r w:rsidR="004C4A14" w:rsidRPr="00341F8F">
        <w:rPr>
          <w:sz w:val="24"/>
          <w:szCs w:val="24"/>
          <w:lang w:val="sl-SI"/>
        </w:rPr>
        <w:t xml:space="preserve">zaposlenih za določen čas </w:t>
      </w:r>
      <w:r w:rsidR="004C4A14">
        <w:rPr>
          <w:sz w:val="24"/>
          <w:szCs w:val="24"/>
          <w:lang w:val="sl-SI"/>
        </w:rPr>
        <w:t xml:space="preserve">blizu </w:t>
      </w:r>
      <w:r w:rsidRPr="00341F8F">
        <w:rPr>
          <w:sz w:val="24"/>
          <w:szCs w:val="24"/>
          <w:lang w:val="sl-SI"/>
        </w:rPr>
        <w:t>nacionalne</w:t>
      </w:r>
      <w:r w:rsidR="004C4A14">
        <w:rPr>
          <w:sz w:val="24"/>
          <w:szCs w:val="24"/>
          <w:lang w:val="sl-SI"/>
        </w:rPr>
        <w:t>ga</w:t>
      </w:r>
      <w:r w:rsidRPr="00341F8F">
        <w:rPr>
          <w:sz w:val="24"/>
          <w:szCs w:val="24"/>
          <w:lang w:val="sl-SI"/>
        </w:rPr>
        <w:t xml:space="preserve"> povprečj</w:t>
      </w:r>
      <w:r w:rsidR="004C4A14">
        <w:rPr>
          <w:sz w:val="24"/>
          <w:szCs w:val="24"/>
          <w:lang w:val="sl-SI"/>
        </w:rPr>
        <w:t>a s</w:t>
      </w:r>
      <w:r w:rsidRPr="00341F8F">
        <w:rPr>
          <w:sz w:val="24"/>
          <w:szCs w:val="24"/>
          <w:lang w:val="sl-SI"/>
        </w:rPr>
        <w:t xml:space="preserve"> približno desetin</w:t>
      </w:r>
      <w:r w:rsidR="004C4A14">
        <w:rPr>
          <w:sz w:val="24"/>
          <w:szCs w:val="24"/>
          <w:lang w:val="sl-SI"/>
        </w:rPr>
        <w:t>o</w:t>
      </w:r>
      <w:r w:rsidR="007B5E4D" w:rsidRPr="00341F8F">
        <w:rPr>
          <w:sz w:val="24"/>
          <w:szCs w:val="24"/>
          <w:lang w:val="sl-SI"/>
        </w:rPr>
        <w:t xml:space="preserve"> vseh delovno aktivnih</w:t>
      </w:r>
      <w:r w:rsidRPr="00341F8F">
        <w:rPr>
          <w:sz w:val="24"/>
          <w:szCs w:val="24"/>
          <w:lang w:val="sl-SI"/>
        </w:rPr>
        <w:t xml:space="preserve"> </w:t>
      </w:r>
      <w:r w:rsidR="007B5E4D" w:rsidRPr="00341F8F">
        <w:rPr>
          <w:sz w:val="24"/>
          <w:szCs w:val="24"/>
          <w:lang w:val="sl-SI"/>
        </w:rPr>
        <w:t xml:space="preserve">(natančneje, </w:t>
      </w:r>
      <w:r w:rsidR="00B1628B" w:rsidRPr="00341F8F">
        <w:rPr>
          <w:sz w:val="24"/>
          <w:szCs w:val="24"/>
          <w:lang w:val="sl-SI"/>
        </w:rPr>
        <w:t>v</w:t>
      </w:r>
      <w:r w:rsidR="007B5E4D" w:rsidRPr="00341F8F">
        <w:rPr>
          <w:sz w:val="24"/>
          <w:szCs w:val="24"/>
          <w:lang w:val="sl-SI"/>
        </w:rPr>
        <w:t xml:space="preserve"> </w:t>
      </w:r>
      <w:r w:rsidR="00B1628B" w:rsidRPr="00341F8F">
        <w:rPr>
          <w:sz w:val="24"/>
          <w:szCs w:val="24"/>
          <w:lang w:val="sl-SI"/>
        </w:rPr>
        <w:t>industrij</w:t>
      </w:r>
      <w:r w:rsidR="004C4A14">
        <w:rPr>
          <w:sz w:val="24"/>
          <w:szCs w:val="24"/>
          <w:lang w:val="sl-SI"/>
        </w:rPr>
        <w:t>i</w:t>
      </w:r>
      <w:r w:rsidR="00B1628B" w:rsidRPr="00341F8F">
        <w:rPr>
          <w:sz w:val="24"/>
          <w:szCs w:val="24"/>
          <w:lang w:val="sl-SI"/>
        </w:rPr>
        <w:t xml:space="preserve"> </w:t>
      </w:r>
      <w:r w:rsidR="007B5E4D" w:rsidRPr="00341F8F">
        <w:rPr>
          <w:sz w:val="24"/>
          <w:szCs w:val="24"/>
          <w:lang w:val="sl-SI"/>
        </w:rPr>
        <w:t xml:space="preserve">med 10,2 in 12,3%, v sektorju </w:t>
      </w:r>
      <w:r w:rsidR="00B1628B" w:rsidRPr="00341F8F">
        <w:rPr>
          <w:sz w:val="24"/>
          <w:szCs w:val="24"/>
          <w:lang w:val="sl-SI"/>
        </w:rPr>
        <w:t>trgovin</w:t>
      </w:r>
      <w:r w:rsidR="004C4A14">
        <w:rPr>
          <w:sz w:val="24"/>
          <w:szCs w:val="24"/>
          <w:lang w:val="sl-SI"/>
        </w:rPr>
        <w:t>e</w:t>
      </w:r>
      <w:r w:rsidR="007B5E4D" w:rsidRPr="00341F8F">
        <w:rPr>
          <w:sz w:val="24"/>
          <w:szCs w:val="24"/>
          <w:lang w:val="sl-SI"/>
        </w:rPr>
        <w:t xml:space="preserve"> pa med 8 in 11%, </w:t>
      </w:r>
      <w:r w:rsidR="004C4A14" w:rsidRPr="00341F8F">
        <w:rPr>
          <w:sz w:val="24"/>
          <w:szCs w:val="24"/>
          <w:lang w:val="sl-SI"/>
        </w:rPr>
        <w:t>leta 2013</w:t>
      </w:r>
      <w:r w:rsidR="004C4A14">
        <w:rPr>
          <w:sz w:val="24"/>
          <w:szCs w:val="24"/>
          <w:lang w:val="sl-SI"/>
        </w:rPr>
        <w:t xml:space="preserve"> i</w:t>
      </w:r>
      <w:r w:rsidR="007B5E4D" w:rsidRPr="00341F8F">
        <w:rPr>
          <w:sz w:val="24"/>
          <w:szCs w:val="24"/>
          <w:lang w:val="sl-SI"/>
        </w:rPr>
        <w:t>z</w:t>
      </w:r>
      <w:r w:rsidR="004C4A14">
        <w:rPr>
          <w:sz w:val="24"/>
          <w:szCs w:val="24"/>
          <w:lang w:val="sl-SI"/>
        </w:rPr>
        <w:t xml:space="preserve">jemoma </w:t>
      </w:r>
      <w:r w:rsidR="007B5E4D" w:rsidRPr="00341F8F">
        <w:rPr>
          <w:sz w:val="24"/>
          <w:szCs w:val="24"/>
          <w:lang w:val="sl-SI"/>
        </w:rPr>
        <w:t>na 7,5</w:t>
      </w:r>
      <w:r w:rsidR="004C4A14">
        <w:rPr>
          <w:sz w:val="24"/>
          <w:szCs w:val="24"/>
          <w:lang w:val="sl-SI"/>
        </w:rPr>
        <w:t>%</w:t>
      </w:r>
      <w:r w:rsidR="007B5E4D" w:rsidRPr="00341F8F">
        <w:rPr>
          <w:sz w:val="24"/>
          <w:szCs w:val="24"/>
          <w:lang w:val="sl-SI"/>
        </w:rPr>
        <w:t>)</w:t>
      </w:r>
      <w:r w:rsidRPr="00341F8F">
        <w:rPr>
          <w:sz w:val="24"/>
          <w:szCs w:val="24"/>
          <w:lang w:val="sl-SI"/>
        </w:rPr>
        <w:t xml:space="preserve">. </w:t>
      </w:r>
      <w:r w:rsidR="004C4A14">
        <w:rPr>
          <w:sz w:val="24"/>
          <w:szCs w:val="24"/>
          <w:lang w:val="sl-SI"/>
        </w:rPr>
        <w:t>V sektorju strokovnih dejavnosti je zaposlovanje te vrste n</w:t>
      </w:r>
      <w:r w:rsidRPr="00341F8F">
        <w:rPr>
          <w:sz w:val="24"/>
          <w:szCs w:val="24"/>
          <w:lang w:val="sl-SI"/>
        </w:rPr>
        <w:t>ekoliko manj pogosto (za odstotek ali dva</w:t>
      </w:r>
      <w:r w:rsidR="007B5E4D" w:rsidRPr="00341F8F">
        <w:rPr>
          <w:sz w:val="24"/>
          <w:szCs w:val="24"/>
          <w:lang w:val="sl-SI"/>
        </w:rPr>
        <w:t>, natančneje med 7,5 in 11%</w:t>
      </w:r>
      <w:r w:rsidRPr="00341F8F">
        <w:rPr>
          <w:sz w:val="24"/>
          <w:szCs w:val="24"/>
          <w:lang w:val="sl-SI"/>
        </w:rPr>
        <w:t xml:space="preserve">) </w:t>
      </w:r>
      <w:r w:rsidR="005C6724">
        <w:rPr>
          <w:sz w:val="24"/>
          <w:szCs w:val="24"/>
          <w:lang w:val="sl-SI"/>
        </w:rPr>
        <w:t xml:space="preserve">glede na </w:t>
      </w:r>
      <w:r w:rsidRPr="00341F8F">
        <w:rPr>
          <w:sz w:val="24"/>
          <w:szCs w:val="24"/>
          <w:lang w:val="sl-SI"/>
        </w:rPr>
        <w:t>povprečj</w:t>
      </w:r>
      <w:r w:rsidR="005C6724">
        <w:rPr>
          <w:sz w:val="24"/>
          <w:szCs w:val="24"/>
          <w:lang w:val="sl-SI"/>
        </w:rPr>
        <w:t xml:space="preserve">e, najmanj pogosto pa je v </w:t>
      </w:r>
      <w:r w:rsidR="00B1628B" w:rsidRPr="00341F8F">
        <w:rPr>
          <w:sz w:val="24"/>
          <w:szCs w:val="24"/>
          <w:lang w:val="sl-SI"/>
        </w:rPr>
        <w:t>sektor</w:t>
      </w:r>
      <w:r w:rsidR="005C6724">
        <w:rPr>
          <w:sz w:val="24"/>
          <w:szCs w:val="24"/>
          <w:lang w:val="sl-SI"/>
        </w:rPr>
        <w:t>ju</w:t>
      </w:r>
      <w:r w:rsidR="00B1628B" w:rsidRPr="00341F8F">
        <w:rPr>
          <w:sz w:val="24"/>
          <w:szCs w:val="24"/>
          <w:lang w:val="sl-SI"/>
        </w:rPr>
        <w:t xml:space="preserve"> IKT</w:t>
      </w:r>
      <w:r w:rsidR="007B5E4D" w:rsidRPr="00341F8F">
        <w:rPr>
          <w:sz w:val="24"/>
          <w:szCs w:val="24"/>
          <w:lang w:val="sl-SI"/>
        </w:rPr>
        <w:t>, v katerem je</w:t>
      </w:r>
      <w:r w:rsidRPr="00341F8F">
        <w:rPr>
          <w:sz w:val="24"/>
          <w:szCs w:val="24"/>
          <w:lang w:val="sl-SI"/>
        </w:rPr>
        <w:t xml:space="preserve"> pogodb o zaposlitvi </w:t>
      </w:r>
      <w:r w:rsidR="007B5E4D" w:rsidRPr="00341F8F">
        <w:rPr>
          <w:sz w:val="24"/>
          <w:szCs w:val="24"/>
          <w:lang w:val="sl-SI"/>
        </w:rPr>
        <w:t xml:space="preserve">za določen čas </w:t>
      </w:r>
      <w:r w:rsidRPr="00341F8F">
        <w:rPr>
          <w:sz w:val="24"/>
          <w:szCs w:val="24"/>
          <w:lang w:val="sl-SI"/>
        </w:rPr>
        <w:t>kar pol manj</w:t>
      </w:r>
      <w:r w:rsidR="007B5E4D" w:rsidRPr="00341F8F">
        <w:rPr>
          <w:sz w:val="24"/>
          <w:szCs w:val="24"/>
          <w:lang w:val="sl-SI"/>
        </w:rPr>
        <w:t xml:space="preserve"> (med 4,3 in 6,4% vseh delovno aktivnih). </w:t>
      </w:r>
    </w:p>
    <w:p w14:paraId="3A881215" w14:textId="77777777" w:rsidR="007B5E4D" w:rsidRPr="00341F8F" w:rsidRDefault="007B5E4D" w:rsidP="00976E09">
      <w:pPr>
        <w:spacing w:line="360" w:lineRule="auto"/>
        <w:jc w:val="both"/>
        <w:rPr>
          <w:sz w:val="24"/>
          <w:szCs w:val="24"/>
          <w:lang w:val="sl-SI"/>
        </w:rPr>
      </w:pPr>
      <w:r w:rsidRPr="00341F8F">
        <w:rPr>
          <w:i/>
          <w:sz w:val="24"/>
          <w:szCs w:val="24"/>
          <w:lang w:val="sl-SI"/>
        </w:rPr>
        <w:t xml:space="preserve">Zaposleni s krajšim delovnim časom: </w:t>
      </w:r>
      <w:r w:rsidRPr="00341F8F">
        <w:rPr>
          <w:sz w:val="24"/>
          <w:szCs w:val="24"/>
          <w:lang w:val="sl-SI"/>
        </w:rPr>
        <w:t>Zaposlovanje s krajšim delovnim časom</w:t>
      </w:r>
      <w:r w:rsidR="0020327C">
        <w:rPr>
          <w:sz w:val="24"/>
          <w:szCs w:val="24"/>
          <w:lang w:val="sl-SI"/>
        </w:rPr>
        <w:t xml:space="preserve"> se je</w:t>
      </w:r>
      <w:r w:rsidR="0020327C" w:rsidRPr="0020327C">
        <w:rPr>
          <w:sz w:val="24"/>
          <w:szCs w:val="24"/>
          <w:lang w:val="sl-SI"/>
        </w:rPr>
        <w:t xml:space="preserve"> </w:t>
      </w:r>
      <w:r w:rsidR="0020327C">
        <w:rPr>
          <w:sz w:val="24"/>
          <w:szCs w:val="24"/>
          <w:lang w:val="sl-SI"/>
        </w:rPr>
        <w:t>na nacionalni ravni med letoma 2011 in</w:t>
      </w:r>
      <w:r w:rsidR="0020327C" w:rsidRPr="00341F8F">
        <w:rPr>
          <w:sz w:val="24"/>
          <w:szCs w:val="24"/>
          <w:lang w:val="sl-SI"/>
        </w:rPr>
        <w:t xml:space="preserve"> 2018</w:t>
      </w:r>
      <w:r w:rsidRPr="00341F8F">
        <w:rPr>
          <w:sz w:val="24"/>
          <w:szCs w:val="24"/>
          <w:lang w:val="sl-SI"/>
        </w:rPr>
        <w:t>,</w:t>
      </w:r>
      <w:r w:rsidR="0020327C">
        <w:rPr>
          <w:sz w:val="24"/>
          <w:szCs w:val="24"/>
          <w:lang w:val="sl-SI"/>
        </w:rPr>
        <w:t xml:space="preserve"> kot smo videli, </w:t>
      </w:r>
      <w:r w:rsidRPr="00341F8F">
        <w:rPr>
          <w:sz w:val="24"/>
          <w:szCs w:val="24"/>
          <w:lang w:val="sl-SI"/>
        </w:rPr>
        <w:t xml:space="preserve">postopoma zviševalo </w:t>
      </w:r>
      <w:r w:rsidR="0020327C">
        <w:rPr>
          <w:sz w:val="24"/>
          <w:szCs w:val="24"/>
          <w:lang w:val="sl-SI"/>
        </w:rPr>
        <w:t>s</w:t>
      </w:r>
      <w:r w:rsidRPr="00341F8F">
        <w:rPr>
          <w:sz w:val="24"/>
          <w:szCs w:val="24"/>
          <w:lang w:val="sl-SI"/>
        </w:rPr>
        <w:t xml:space="preserve"> 3,5 </w:t>
      </w:r>
      <w:r w:rsidR="0020327C">
        <w:rPr>
          <w:sz w:val="24"/>
          <w:szCs w:val="24"/>
          <w:lang w:val="sl-SI"/>
        </w:rPr>
        <w:t>na</w:t>
      </w:r>
      <w:r w:rsidRPr="00341F8F">
        <w:rPr>
          <w:sz w:val="24"/>
          <w:szCs w:val="24"/>
          <w:lang w:val="sl-SI"/>
        </w:rPr>
        <w:t xml:space="preserve"> 5%</w:t>
      </w:r>
      <w:r w:rsidR="00221D0C" w:rsidRPr="00341F8F">
        <w:rPr>
          <w:sz w:val="24"/>
          <w:szCs w:val="24"/>
          <w:lang w:val="sl-SI"/>
        </w:rPr>
        <w:t xml:space="preserve"> vseh delovno aktivnih</w:t>
      </w:r>
      <w:r w:rsidR="0020327C">
        <w:rPr>
          <w:sz w:val="24"/>
          <w:szCs w:val="24"/>
          <w:lang w:val="sl-SI"/>
        </w:rPr>
        <w:t>. Glede na nacionalna povprečja je bilo zaposlovanje te vrste</w:t>
      </w:r>
      <w:r w:rsidR="00221D0C" w:rsidRPr="00341F8F">
        <w:rPr>
          <w:sz w:val="24"/>
          <w:szCs w:val="24"/>
          <w:lang w:val="sl-SI"/>
        </w:rPr>
        <w:t xml:space="preserve"> v sektorju </w:t>
      </w:r>
      <w:r w:rsidR="00B1628B" w:rsidRPr="00341F8F">
        <w:rPr>
          <w:sz w:val="24"/>
          <w:szCs w:val="24"/>
          <w:lang w:val="sl-SI"/>
        </w:rPr>
        <w:t>strokovn</w:t>
      </w:r>
      <w:r w:rsidR="0020327C">
        <w:rPr>
          <w:sz w:val="24"/>
          <w:szCs w:val="24"/>
          <w:lang w:val="sl-SI"/>
        </w:rPr>
        <w:t>ih</w:t>
      </w:r>
      <w:r w:rsidR="00B1628B" w:rsidRPr="00341F8F">
        <w:rPr>
          <w:sz w:val="24"/>
          <w:szCs w:val="24"/>
          <w:lang w:val="sl-SI"/>
        </w:rPr>
        <w:t xml:space="preserve"> dejavnosti </w:t>
      </w:r>
      <w:r w:rsidR="000233C6" w:rsidRPr="00341F8F">
        <w:rPr>
          <w:sz w:val="24"/>
          <w:szCs w:val="24"/>
          <w:lang w:val="sl-SI"/>
        </w:rPr>
        <w:t>povprečno</w:t>
      </w:r>
      <w:r w:rsidR="0020327C">
        <w:rPr>
          <w:sz w:val="24"/>
          <w:szCs w:val="24"/>
          <w:lang w:val="sl-SI"/>
        </w:rPr>
        <w:t>,</w:t>
      </w:r>
      <w:r w:rsidR="000233C6" w:rsidRPr="00341F8F">
        <w:rPr>
          <w:sz w:val="24"/>
          <w:szCs w:val="24"/>
          <w:lang w:val="sl-SI"/>
        </w:rPr>
        <w:t xml:space="preserve"> </w:t>
      </w:r>
      <w:r w:rsidR="0020327C">
        <w:rPr>
          <w:sz w:val="24"/>
          <w:szCs w:val="24"/>
          <w:lang w:val="sl-SI"/>
        </w:rPr>
        <w:t>manjše v</w:t>
      </w:r>
      <w:r w:rsidR="00221D0C" w:rsidRPr="00341F8F">
        <w:rPr>
          <w:sz w:val="24"/>
          <w:szCs w:val="24"/>
          <w:lang w:val="sl-SI"/>
        </w:rPr>
        <w:t xml:space="preserve"> sektorj</w:t>
      </w:r>
      <w:r w:rsidR="0020327C">
        <w:rPr>
          <w:sz w:val="24"/>
          <w:szCs w:val="24"/>
          <w:lang w:val="sl-SI"/>
        </w:rPr>
        <w:t xml:space="preserve">u </w:t>
      </w:r>
      <w:r w:rsidR="00B1628B" w:rsidRPr="00341F8F">
        <w:rPr>
          <w:sz w:val="24"/>
          <w:szCs w:val="24"/>
          <w:lang w:val="sl-SI"/>
        </w:rPr>
        <w:t>industrij</w:t>
      </w:r>
      <w:r w:rsidR="0020327C">
        <w:rPr>
          <w:sz w:val="24"/>
          <w:szCs w:val="24"/>
          <w:lang w:val="sl-SI"/>
        </w:rPr>
        <w:t>e</w:t>
      </w:r>
      <w:r w:rsidR="00B1628B" w:rsidRPr="00341F8F">
        <w:rPr>
          <w:sz w:val="24"/>
          <w:szCs w:val="24"/>
          <w:lang w:val="sl-SI"/>
        </w:rPr>
        <w:t xml:space="preserve"> </w:t>
      </w:r>
      <w:r w:rsidR="00221D0C" w:rsidRPr="00341F8F">
        <w:rPr>
          <w:sz w:val="24"/>
          <w:szCs w:val="24"/>
          <w:lang w:val="sl-SI"/>
        </w:rPr>
        <w:t xml:space="preserve">(med 2,5 in 3,4%), še </w:t>
      </w:r>
      <w:r w:rsidR="0020327C">
        <w:rPr>
          <w:sz w:val="24"/>
          <w:szCs w:val="24"/>
          <w:lang w:val="sl-SI"/>
        </w:rPr>
        <w:t xml:space="preserve">manjše </w:t>
      </w:r>
      <w:r w:rsidR="00221D0C" w:rsidRPr="00341F8F">
        <w:rPr>
          <w:sz w:val="24"/>
          <w:szCs w:val="24"/>
          <w:lang w:val="sl-SI"/>
        </w:rPr>
        <w:t xml:space="preserve">pa </w:t>
      </w:r>
      <w:r w:rsidR="0020327C">
        <w:rPr>
          <w:sz w:val="24"/>
          <w:szCs w:val="24"/>
          <w:lang w:val="sl-SI"/>
        </w:rPr>
        <w:t>v</w:t>
      </w:r>
      <w:r w:rsidR="00B1628B" w:rsidRPr="00341F8F">
        <w:rPr>
          <w:sz w:val="24"/>
          <w:szCs w:val="24"/>
          <w:lang w:val="sl-SI"/>
        </w:rPr>
        <w:t xml:space="preserve"> IKT</w:t>
      </w:r>
      <w:r w:rsidR="00221D0C" w:rsidRPr="00341F8F">
        <w:rPr>
          <w:sz w:val="24"/>
          <w:szCs w:val="24"/>
          <w:lang w:val="sl-SI"/>
        </w:rPr>
        <w:t xml:space="preserve"> (med 1,2 in 3%). Najpogostej</w:t>
      </w:r>
      <w:r w:rsidR="0020327C">
        <w:rPr>
          <w:sz w:val="24"/>
          <w:szCs w:val="24"/>
          <w:lang w:val="sl-SI"/>
        </w:rPr>
        <w:t>š</w:t>
      </w:r>
      <w:r w:rsidR="00221D0C" w:rsidRPr="00341F8F">
        <w:rPr>
          <w:sz w:val="24"/>
          <w:szCs w:val="24"/>
          <w:lang w:val="sl-SI"/>
        </w:rPr>
        <w:t xml:space="preserve">e pa </w:t>
      </w:r>
      <w:r w:rsidR="0020327C">
        <w:rPr>
          <w:sz w:val="24"/>
          <w:szCs w:val="24"/>
          <w:lang w:val="sl-SI"/>
        </w:rPr>
        <w:t>j</w:t>
      </w:r>
      <w:r w:rsidR="00221D0C" w:rsidRPr="00341F8F">
        <w:rPr>
          <w:sz w:val="24"/>
          <w:szCs w:val="24"/>
          <w:lang w:val="sl-SI"/>
        </w:rPr>
        <w:t>e</w:t>
      </w:r>
      <w:r w:rsidR="0020327C">
        <w:rPr>
          <w:sz w:val="24"/>
          <w:szCs w:val="24"/>
          <w:lang w:val="sl-SI"/>
        </w:rPr>
        <w:t xml:space="preserve"> bilo</w:t>
      </w:r>
      <w:r w:rsidR="00221D0C" w:rsidRPr="00341F8F">
        <w:rPr>
          <w:sz w:val="24"/>
          <w:szCs w:val="24"/>
          <w:lang w:val="sl-SI"/>
        </w:rPr>
        <w:t xml:space="preserve"> zaposlovanj</w:t>
      </w:r>
      <w:r w:rsidR="0020327C">
        <w:rPr>
          <w:sz w:val="24"/>
          <w:szCs w:val="24"/>
          <w:lang w:val="sl-SI"/>
        </w:rPr>
        <w:t>e</w:t>
      </w:r>
      <w:r w:rsidR="00221D0C" w:rsidRPr="00341F8F">
        <w:rPr>
          <w:sz w:val="24"/>
          <w:szCs w:val="24"/>
          <w:lang w:val="sl-SI"/>
        </w:rPr>
        <w:t xml:space="preserve"> s krajšim delovnim časom v sektorju </w:t>
      </w:r>
      <w:r w:rsidR="0020327C">
        <w:rPr>
          <w:sz w:val="24"/>
          <w:szCs w:val="24"/>
          <w:lang w:val="sl-SI"/>
        </w:rPr>
        <w:t>t</w:t>
      </w:r>
      <w:r w:rsidR="00221D0C" w:rsidRPr="00341F8F">
        <w:rPr>
          <w:sz w:val="24"/>
          <w:szCs w:val="24"/>
          <w:lang w:val="sl-SI"/>
        </w:rPr>
        <w:t>rgovin</w:t>
      </w:r>
      <w:r w:rsidR="0020327C">
        <w:rPr>
          <w:sz w:val="24"/>
          <w:szCs w:val="24"/>
          <w:lang w:val="sl-SI"/>
        </w:rPr>
        <w:t>e</w:t>
      </w:r>
      <w:r w:rsidR="00221D0C" w:rsidRPr="00341F8F">
        <w:rPr>
          <w:sz w:val="24"/>
          <w:szCs w:val="24"/>
          <w:lang w:val="sl-SI"/>
        </w:rPr>
        <w:t xml:space="preserve">, </w:t>
      </w:r>
      <w:r w:rsidR="000233C6" w:rsidRPr="00341F8F">
        <w:rPr>
          <w:sz w:val="24"/>
          <w:szCs w:val="24"/>
          <w:lang w:val="sl-SI"/>
        </w:rPr>
        <w:t xml:space="preserve">kjer se je zaposlovanje </w:t>
      </w:r>
      <w:r w:rsidR="0020327C">
        <w:rPr>
          <w:sz w:val="24"/>
          <w:szCs w:val="24"/>
          <w:lang w:val="sl-SI"/>
        </w:rPr>
        <w:t>te vrste</w:t>
      </w:r>
      <w:r w:rsidR="000233C6" w:rsidRPr="00341F8F">
        <w:rPr>
          <w:sz w:val="24"/>
          <w:szCs w:val="24"/>
          <w:lang w:val="sl-SI"/>
        </w:rPr>
        <w:t xml:space="preserve"> podvojilo </w:t>
      </w:r>
      <w:r w:rsidR="00F33C58">
        <w:rPr>
          <w:sz w:val="24"/>
          <w:szCs w:val="24"/>
          <w:lang w:val="sl-SI"/>
        </w:rPr>
        <w:t>s</w:t>
      </w:r>
      <w:r w:rsidR="00221D0C" w:rsidRPr="00341F8F">
        <w:rPr>
          <w:sz w:val="24"/>
          <w:szCs w:val="24"/>
          <w:lang w:val="sl-SI"/>
        </w:rPr>
        <w:t xml:space="preserve"> 4,25 na 8% vseh delovno aktivnih. </w:t>
      </w:r>
    </w:p>
    <w:p w14:paraId="112A86C6" w14:textId="77777777" w:rsidR="007B5E4D" w:rsidRPr="00341F8F" w:rsidRDefault="00221D0C" w:rsidP="00976E09">
      <w:pPr>
        <w:spacing w:line="360" w:lineRule="auto"/>
        <w:jc w:val="both"/>
        <w:rPr>
          <w:rFonts w:eastAsiaTheme="majorEastAsia" w:cstheme="minorHAnsi"/>
          <w:sz w:val="24"/>
          <w:szCs w:val="24"/>
          <w:lang w:val="sl-SI"/>
        </w:rPr>
      </w:pPr>
      <w:r w:rsidRPr="00341F8F">
        <w:rPr>
          <w:rFonts w:eastAsiaTheme="majorEastAsia" w:cstheme="minorHAnsi"/>
          <w:i/>
          <w:sz w:val="24"/>
          <w:szCs w:val="24"/>
          <w:lang w:val="sl-SI"/>
        </w:rPr>
        <w:t>Agencijsko delo:</w:t>
      </w:r>
      <w:r w:rsidRPr="00341F8F">
        <w:rPr>
          <w:rFonts w:eastAsiaTheme="majorEastAsia" w:cstheme="minorHAnsi"/>
          <w:sz w:val="24"/>
          <w:szCs w:val="24"/>
          <w:lang w:val="sl-SI"/>
        </w:rPr>
        <w:t xml:space="preserve"> Agencijsko delo se je </w:t>
      </w:r>
      <w:r w:rsidR="00F33C58" w:rsidRPr="00341F8F">
        <w:rPr>
          <w:rFonts w:eastAsiaTheme="majorEastAsia" w:cstheme="minorHAnsi"/>
          <w:sz w:val="24"/>
          <w:szCs w:val="24"/>
          <w:lang w:val="sl-SI"/>
        </w:rPr>
        <w:t xml:space="preserve">na nacionalni ravni </w:t>
      </w:r>
      <w:r w:rsidRPr="00341F8F">
        <w:rPr>
          <w:rFonts w:eastAsiaTheme="majorEastAsia" w:cstheme="minorHAnsi"/>
          <w:sz w:val="24"/>
          <w:szCs w:val="24"/>
          <w:lang w:val="sl-SI"/>
        </w:rPr>
        <w:t xml:space="preserve">od leta 2011 do </w:t>
      </w:r>
      <w:r w:rsidR="00F33C58">
        <w:rPr>
          <w:rFonts w:eastAsiaTheme="majorEastAsia" w:cstheme="minorHAnsi"/>
          <w:sz w:val="24"/>
          <w:szCs w:val="24"/>
          <w:lang w:val="sl-SI"/>
        </w:rPr>
        <w:t xml:space="preserve">leta </w:t>
      </w:r>
      <w:r w:rsidRPr="00341F8F">
        <w:rPr>
          <w:rFonts w:eastAsiaTheme="majorEastAsia" w:cstheme="minorHAnsi"/>
          <w:sz w:val="24"/>
          <w:szCs w:val="24"/>
          <w:lang w:val="sl-SI"/>
        </w:rPr>
        <w:t>2018 podvojilo z 0,7 na 1,8% vseh delovno aktivnih</w:t>
      </w:r>
      <w:r w:rsidR="00F33C58">
        <w:rPr>
          <w:rFonts w:eastAsiaTheme="majorEastAsia" w:cstheme="minorHAnsi"/>
          <w:sz w:val="24"/>
          <w:szCs w:val="24"/>
          <w:lang w:val="sl-SI"/>
        </w:rPr>
        <w:t>.</w:t>
      </w:r>
      <w:r w:rsidRPr="00341F8F">
        <w:rPr>
          <w:rFonts w:eastAsiaTheme="majorEastAsia" w:cstheme="minorHAnsi"/>
          <w:sz w:val="24"/>
          <w:szCs w:val="24"/>
          <w:lang w:val="sl-SI"/>
        </w:rPr>
        <w:t xml:space="preserve"> </w:t>
      </w:r>
      <w:r w:rsidR="00F33C58">
        <w:rPr>
          <w:rFonts w:eastAsiaTheme="majorEastAsia" w:cstheme="minorHAnsi"/>
          <w:sz w:val="24"/>
          <w:szCs w:val="24"/>
          <w:lang w:val="sl-SI"/>
        </w:rPr>
        <w:t>Glede na nacionaln</w:t>
      </w:r>
      <w:r w:rsidR="000B6AA8">
        <w:rPr>
          <w:rFonts w:eastAsiaTheme="majorEastAsia" w:cstheme="minorHAnsi"/>
          <w:sz w:val="24"/>
          <w:szCs w:val="24"/>
          <w:lang w:val="sl-SI"/>
        </w:rPr>
        <w:t>o</w:t>
      </w:r>
      <w:r w:rsidR="00F33C58">
        <w:rPr>
          <w:rFonts w:eastAsiaTheme="majorEastAsia" w:cstheme="minorHAnsi"/>
          <w:sz w:val="24"/>
          <w:szCs w:val="24"/>
          <w:lang w:val="sl-SI"/>
        </w:rPr>
        <w:t xml:space="preserve"> povprečj</w:t>
      </w:r>
      <w:r w:rsidR="000B6AA8">
        <w:rPr>
          <w:rFonts w:eastAsiaTheme="majorEastAsia" w:cstheme="minorHAnsi"/>
          <w:sz w:val="24"/>
          <w:szCs w:val="24"/>
          <w:lang w:val="sl-SI"/>
        </w:rPr>
        <w:t>e</w:t>
      </w:r>
      <w:r w:rsidR="00F33C58">
        <w:rPr>
          <w:rFonts w:eastAsiaTheme="majorEastAsia" w:cstheme="minorHAnsi"/>
          <w:sz w:val="24"/>
          <w:szCs w:val="24"/>
          <w:lang w:val="sl-SI"/>
        </w:rPr>
        <w:t xml:space="preserve"> je agencijsko delo manj pogosto </w:t>
      </w:r>
      <w:r w:rsidRPr="00341F8F">
        <w:rPr>
          <w:rFonts w:eastAsiaTheme="majorEastAsia" w:cstheme="minorHAnsi"/>
          <w:sz w:val="24"/>
          <w:szCs w:val="24"/>
          <w:lang w:val="sl-SI"/>
        </w:rPr>
        <w:t xml:space="preserve">v sektorjih </w:t>
      </w:r>
      <w:r w:rsidR="000233C6" w:rsidRPr="00341F8F">
        <w:rPr>
          <w:rFonts w:eastAsiaTheme="majorEastAsia" w:cstheme="minorHAnsi"/>
          <w:sz w:val="24"/>
          <w:szCs w:val="24"/>
          <w:lang w:val="sl-SI"/>
        </w:rPr>
        <w:t>strokovn</w:t>
      </w:r>
      <w:r w:rsidR="00F33C58">
        <w:rPr>
          <w:rFonts w:eastAsiaTheme="majorEastAsia" w:cstheme="minorHAnsi"/>
          <w:sz w:val="24"/>
          <w:szCs w:val="24"/>
          <w:lang w:val="sl-SI"/>
        </w:rPr>
        <w:t>ih</w:t>
      </w:r>
      <w:r w:rsidR="000233C6" w:rsidRPr="00341F8F">
        <w:rPr>
          <w:rFonts w:eastAsiaTheme="majorEastAsia" w:cstheme="minorHAnsi"/>
          <w:sz w:val="24"/>
          <w:szCs w:val="24"/>
          <w:lang w:val="sl-SI"/>
        </w:rPr>
        <w:t xml:space="preserve"> dejavnosti</w:t>
      </w:r>
      <w:r w:rsidRPr="00341F8F">
        <w:rPr>
          <w:rFonts w:eastAsiaTheme="majorEastAsia" w:cstheme="minorHAnsi"/>
          <w:sz w:val="24"/>
          <w:szCs w:val="24"/>
          <w:lang w:val="sl-SI"/>
        </w:rPr>
        <w:t xml:space="preserve">, </w:t>
      </w:r>
      <w:r w:rsidR="000233C6" w:rsidRPr="00341F8F">
        <w:rPr>
          <w:rFonts w:eastAsiaTheme="majorEastAsia" w:cstheme="minorHAnsi"/>
          <w:sz w:val="24"/>
          <w:szCs w:val="24"/>
          <w:lang w:val="sl-SI"/>
        </w:rPr>
        <w:t>IKT</w:t>
      </w:r>
      <w:r w:rsidRPr="00341F8F">
        <w:rPr>
          <w:rFonts w:eastAsiaTheme="majorEastAsia" w:cstheme="minorHAnsi"/>
          <w:sz w:val="24"/>
          <w:szCs w:val="24"/>
          <w:lang w:val="sl-SI"/>
        </w:rPr>
        <w:t xml:space="preserve"> in </w:t>
      </w:r>
      <w:r w:rsidR="000233C6" w:rsidRPr="00341F8F">
        <w:rPr>
          <w:rFonts w:eastAsiaTheme="majorEastAsia" w:cstheme="minorHAnsi"/>
          <w:sz w:val="24"/>
          <w:szCs w:val="24"/>
          <w:lang w:val="sl-SI"/>
        </w:rPr>
        <w:t>trgovin</w:t>
      </w:r>
      <w:r w:rsidR="00F33C58">
        <w:rPr>
          <w:rFonts w:eastAsiaTheme="majorEastAsia" w:cstheme="minorHAnsi"/>
          <w:sz w:val="24"/>
          <w:szCs w:val="24"/>
          <w:lang w:val="sl-SI"/>
        </w:rPr>
        <w:t>e,</w:t>
      </w:r>
      <w:r w:rsidR="000233C6" w:rsidRPr="00341F8F">
        <w:rPr>
          <w:rFonts w:eastAsiaTheme="majorEastAsia" w:cstheme="minorHAnsi"/>
          <w:sz w:val="24"/>
          <w:szCs w:val="24"/>
          <w:lang w:val="sl-SI"/>
        </w:rPr>
        <w:t xml:space="preserve"> </w:t>
      </w:r>
      <w:r w:rsidR="00F33C58">
        <w:rPr>
          <w:rFonts w:eastAsiaTheme="majorEastAsia" w:cstheme="minorHAnsi"/>
          <w:sz w:val="24"/>
          <w:szCs w:val="24"/>
          <w:lang w:val="sl-SI"/>
        </w:rPr>
        <w:t xml:space="preserve">ki imajo vsi </w:t>
      </w:r>
      <w:r w:rsidRPr="00341F8F">
        <w:rPr>
          <w:rFonts w:eastAsiaTheme="majorEastAsia" w:cstheme="minorHAnsi"/>
          <w:sz w:val="24"/>
          <w:szCs w:val="24"/>
          <w:lang w:val="sl-SI"/>
        </w:rPr>
        <w:t>precej nižj</w:t>
      </w:r>
      <w:r w:rsidR="00F33C58">
        <w:rPr>
          <w:rFonts w:eastAsiaTheme="majorEastAsia" w:cstheme="minorHAnsi"/>
          <w:sz w:val="24"/>
          <w:szCs w:val="24"/>
          <w:lang w:val="sl-SI"/>
        </w:rPr>
        <w:t>e</w:t>
      </w:r>
      <w:r w:rsidRPr="00341F8F">
        <w:rPr>
          <w:rFonts w:eastAsiaTheme="majorEastAsia" w:cstheme="minorHAnsi"/>
          <w:sz w:val="24"/>
          <w:szCs w:val="24"/>
          <w:lang w:val="sl-SI"/>
        </w:rPr>
        <w:t xml:space="preserve"> delež</w:t>
      </w:r>
      <w:r w:rsidR="00F33C58">
        <w:rPr>
          <w:rFonts w:eastAsiaTheme="majorEastAsia" w:cstheme="minorHAnsi"/>
          <w:sz w:val="24"/>
          <w:szCs w:val="24"/>
          <w:lang w:val="sl-SI"/>
        </w:rPr>
        <w:t>e</w:t>
      </w:r>
      <w:r w:rsidRPr="00341F8F">
        <w:rPr>
          <w:rFonts w:eastAsiaTheme="majorEastAsia" w:cstheme="minorHAnsi"/>
          <w:sz w:val="24"/>
          <w:szCs w:val="24"/>
          <w:lang w:val="sl-SI"/>
        </w:rPr>
        <w:t xml:space="preserve"> (natančneje: </w:t>
      </w:r>
      <w:r w:rsidR="000233C6" w:rsidRPr="00341F8F">
        <w:rPr>
          <w:rFonts w:eastAsiaTheme="majorEastAsia" w:cstheme="minorHAnsi"/>
          <w:sz w:val="24"/>
          <w:szCs w:val="24"/>
          <w:lang w:val="sl-SI"/>
        </w:rPr>
        <w:t>strokovne dejavnosti</w:t>
      </w:r>
      <w:r w:rsidRPr="00341F8F">
        <w:rPr>
          <w:rFonts w:eastAsiaTheme="majorEastAsia" w:cstheme="minorHAnsi"/>
          <w:sz w:val="24"/>
          <w:szCs w:val="24"/>
          <w:lang w:val="sl-SI"/>
        </w:rPr>
        <w:t xml:space="preserve"> med 0,3 in 0,9%</w:t>
      </w:r>
      <w:r w:rsidR="00F33C58">
        <w:rPr>
          <w:rFonts w:eastAsiaTheme="majorEastAsia" w:cstheme="minorHAnsi"/>
          <w:sz w:val="24"/>
          <w:szCs w:val="24"/>
          <w:lang w:val="sl-SI"/>
        </w:rPr>
        <w:t>,</w:t>
      </w:r>
      <w:r w:rsidRPr="00341F8F">
        <w:rPr>
          <w:rFonts w:eastAsiaTheme="majorEastAsia" w:cstheme="minorHAnsi"/>
          <w:sz w:val="24"/>
          <w:szCs w:val="24"/>
          <w:lang w:val="sl-SI"/>
        </w:rPr>
        <w:t xml:space="preserve"> </w:t>
      </w:r>
      <w:r w:rsidR="000233C6" w:rsidRPr="00341F8F">
        <w:rPr>
          <w:rFonts w:eastAsiaTheme="majorEastAsia" w:cstheme="minorHAnsi"/>
          <w:sz w:val="24"/>
          <w:szCs w:val="24"/>
          <w:lang w:val="sl-SI"/>
        </w:rPr>
        <w:t>IKT</w:t>
      </w:r>
      <w:r w:rsidRPr="00341F8F">
        <w:rPr>
          <w:rFonts w:eastAsiaTheme="majorEastAsia" w:cstheme="minorHAnsi"/>
          <w:sz w:val="24"/>
          <w:szCs w:val="24"/>
          <w:lang w:val="sl-SI"/>
        </w:rPr>
        <w:t xml:space="preserve"> med </w:t>
      </w:r>
      <w:r w:rsidR="00C154EF" w:rsidRPr="00341F8F">
        <w:rPr>
          <w:rFonts w:eastAsiaTheme="majorEastAsia" w:cstheme="minorHAnsi"/>
          <w:sz w:val="24"/>
          <w:szCs w:val="24"/>
          <w:lang w:val="sl-SI"/>
        </w:rPr>
        <w:t xml:space="preserve">0,2 in 1,3%; </w:t>
      </w:r>
      <w:r w:rsidR="000233C6" w:rsidRPr="00341F8F">
        <w:rPr>
          <w:rFonts w:eastAsiaTheme="majorEastAsia" w:cstheme="minorHAnsi"/>
          <w:sz w:val="24"/>
          <w:szCs w:val="24"/>
          <w:lang w:val="sl-SI"/>
        </w:rPr>
        <w:t>trgovina</w:t>
      </w:r>
      <w:r w:rsidR="00C154EF" w:rsidRPr="00341F8F">
        <w:rPr>
          <w:rFonts w:eastAsiaTheme="majorEastAsia" w:cstheme="minorHAnsi"/>
          <w:sz w:val="24"/>
          <w:szCs w:val="24"/>
          <w:lang w:val="sl-SI"/>
        </w:rPr>
        <w:t xml:space="preserve"> med 0,4 in 1,5% vseh delovno aktivnih). </w:t>
      </w:r>
      <w:r w:rsidR="00F33C58">
        <w:rPr>
          <w:rFonts w:eastAsiaTheme="majorEastAsia" w:cstheme="minorHAnsi"/>
          <w:sz w:val="24"/>
          <w:szCs w:val="24"/>
          <w:lang w:val="sl-SI"/>
        </w:rPr>
        <w:t>A</w:t>
      </w:r>
      <w:r w:rsidR="00FF7B25" w:rsidRPr="00341F8F">
        <w:rPr>
          <w:rFonts w:eastAsiaTheme="majorEastAsia" w:cstheme="minorHAnsi"/>
          <w:sz w:val="24"/>
          <w:szCs w:val="24"/>
          <w:lang w:val="sl-SI"/>
        </w:rPr>
        <w:t xml:space="preserve">gencijsko delo </w:t>
      </w:r>
      <w:r w:rsidR="00F33C58">
        <w:rPr>
          <w:rFonts w:eastAsiaTheme="majorEastAsia" w:cstheme="minorHAnsi"/>
          <w:sz w:val="24"/>
          <w:szCs w:val="24"/>
          <w:lang w:val="sl-SI"/>
        </w:rPr>
        <w:t xml:space="preserve">je nasprotno </w:t>
      </w:r>
      <w:r w:rsidR="00FF7B25" w:rsidRPr="00341F8F">
        <w:rPr>
          <w:rFonts w:eastAsiaTheme="majorEastAsia" w:cstheme="minorHAnsi"/>
          <w:sz w:val="24"/>
          <w:szCs w:val="24"/>
          <w:lang w:val="sl-SI"/>
        </w:rPr>
        <w:t>kar dvakrat pogostej</w:t>
      </w:r>
      <w:r w:rsidR="00F33C58">
        <w:rPr>
          <w:rFonts w:eastAsiaTheme="majorEastAsia" w:cstheme="minorHAnsi"/>
          <w:sz w:val="24"/>
          <w:szCs w:val="24"/>
          <w:lang w:val="sl-SI"/>
        </w:rPr>
        <w:t>š</w:t>
      </w:r>
      <w:r w:rsidR="00FF7B25" w:rsidRPr="00341F8F">
        <w:rPr>
          <w:rFonts w:eastAsiaTheme="majorEastAsia" w:cstheme="minorHAnsi"/>
          <w:sz w:val="24"/>
          <w:szCs w:val="24"/>
          <w:lang w:val="sl-SI"/>
        </w:rPr>
        <w:t>e v industrij</w:t>
      </w:r>
      <w:r w:rsidR="00F33C58">
        <w:rPr>
          <w:rFonts w:eastAsiaTheme="majorEastAsia" w:cstheme="minorHAnsi"/>
          <w:sz w:val="24"/>
          <w:szCs w:val="24"/>
          <w:lang w:val="sl-SI"/>
        </w:rPr>
        <w:t>i</w:t>
      </w:r>
      <w:r w:rsidR="000B6AA8" w:rsidRPr="000B6AA8">
        <w:rPr>
          <w:rFonts w:eastAsiaTheme="majorEastAsia" w:cstheme="minorHAnsi"/>
          <w:sz w:val="24"/>
          <w:szCs w:val="24"/>
          <w:lang w:val="sl-SI"/>
        </w:rPr>
        <w:t xml:space="preserve"> </w:t>
      </w:r>
      <w:r w:rsidR="000B6AA8">
        <w:rPr>
          <w:rFonts w:eastAsiaTheme="majorEastAsia" w:cstheme="minorHAnsi"/>
          <w:sz w:val="24"/>
          <w:szCs w:val="24"/>
          <w:lang w:val="sl-SI"/>
        </w:rPr>
        <w:t xml:space="preserve">glede na nacionalno </w:t>
      </w:r>
      <w:r w:rsidR="000B6AA8" w:rsidRPr="00341F8F">
        <w:rPr>
          <w:rFonts w:eastAsiaTheme="majorEastAsia" w:cstheme="minorHAnsi"/>
          <w:sz w:val="24"/>
          <w:szCs w:val="24"/>
          <w:lang w:val="sl-SI"/>
        </w:rPr>
        <w:t>povprečj</w:t>
      </w:r>
      <w:r w:rsidR="000B6AA8">
        <w:rPr>
          <w:rFonts w:eastAsiaTheme="majorEastAsia" w:cstheme="minorHAnsi"/>
          <w:sz w:val="24"/>
          <w:szCs w:val="24"/>
          <w:lang w:val="sl-SI"/>
        </w:rPr>
        <w:t>e</w:t>
      </w:r>
      <w:r w:rsidR="00FF7B25" w:rsidRPr="00341F8F">
        <w:rPr>
          <w:rFonts w:eastAsiaTheme="majorEastAsia" w:cstheme="minorHAnsi"/>
          <w:sz w:val="24"/>
          <w:szCs w:val="24"/>
          <w:lang w:val="sl-SI"/>
        </w:rPr>
        <w:t xml:space="preserve">. V tem sektorju se </w:t>
      </w:r>
      <w:r w:rsidR="00F33C58">
        <w:rPr>
          <w:rFonts w:eastAsiaTheme="majorEastAsia" w:cstheme="minorHAnsi"/>
          <w:sz w:val="24"/>
          <w:szCs w:val="24"/>
          <w:lang w:val="sl-SI"/>
        </w:rPr>
        <w:t xml:space="preserve">jasno </w:t>
      </w:r>
      <w:r w:rsidR="00FF7B25" w:rsidRPr="00341F8F">
        <w:rPr>
          <w:rFonts w:eastAsiaTheme="majorEastAsia" w:cstheme="minorHAnsi"/>
          <w:sz w:val="24"/>
          <w:szCs w:val="24"/>
          <w:lang w:val="sl-SI"/>
        </w:rPr>
        <w:t xml:space="preserve">kaže konstantna </w:t>
      </w:r>
      <w:r w:rsidR="00F33C58">
        <w:rPr>
          <w:rFonts w:eastAsiaTheme="majorEastAsia" w:cstheme="minorHAnsi"/>
          <w:sz w:val="24"/>
          <w:szCs w:val="24"/>
          <w:lang w:val="sl-SI"/>
        </w:rPr>
        <w:t xml:space="preserve">tendenca </w:t>
      </w:r>
      <w:r w:rsidR="00FF7B25" w:rsidRPr="00341F8F">
        <w:rPr>
          <w:rFonts w:eastAsiaTheme="majorEastAsia" w:cstheme="minorHAnsi"/>
          <w:sz w:val="24"/>
          <w:szCs w:val="24"/>
          <w:lang w:val="sl-SI"/>
        </w:rPr>
        <w:t>povečevanja deleža zaposlenih prek agencij za posredovanje dela, ki se je z 1,56% let</w:t>
      </w:r>
      <w:r w:rsidR="00F33C58">
        <w:rPr>
          <w:rFonts w:eastAsiaTheme="majorEastAsia" w:cstheme="minorHAnsi"/>
          <w:sz w:val="24"/>
          <w:szCs w:val="24"/>
          <w:lang w:val="sl-SI"/>
        </w:rPr>
        <w:t>a</w:t>
      </w:r>
      <w:r w:rsidR="00FF7B25" w:rsidRPr="00341F8F">
        <w:rPr>
          <w:rFonts w:eastAsiaTheme="majorEastAsia" w:cstheme="minorHAnsi"/>
          <w:sz w:val="24"/>
          <w:szCs w:val="24"/>
          <w:lang w:val="sl-SI"/>
        </w:rPr>
        <w:t xml:space="preserve"> 2011 povzpelo na 3,7% vseh delovno aktivnih</w:t>
      </w:r>
      <w:r w:rsidR="0073258F" w:rsidRPr="00341F8F">
        <w:rPr>
          <w:rFonts w:eastAsiaTheme="majorEastAsia" w:cstheme="minorHAnsi"/>
          <w:sz w:val="24"/>
          <w:szCs w:val="24"/>
          <w:lang w:val="sl-SI"/>
        </w:rPr>
        <w:t xml:space="preserve"> </w:t>
      </w:r>
      <w:r w:rsidR="00FF7B25" w:rsidRPr="00341F8F">
        <w:rPr>
          <w:rFonts w:eastAsiaTheme="majorEastAsia" w:cstheme="minorHAnsi"/>
          <w:sz w:val="24"/>
          <w:szCs w:val="24"/>
          <w:lang w:val="sl-SI"/>
        </w:rPr>
        <w:t>let</w:t>
      </w:r>
      <w:r w:rsidR="00F33C58">
        <w:rPr>
          <w:rFonts w:eastAsiaTheme="majorEastAsia" w:cstheme="minorHAnsi"/>
          <w:sz w:val="24"/>
          <w:szCs w:val="24"/>
          <w:lang w:val="sl-SI"/>
        </w:rPr>
        <w:t>a</w:t>
      </w:r>
      <w:r w:rsidR="00FF7B25" w:rsidRPr="00341F8F">
        <w:rPr>
          <w:rFonts w:eastAsiaTheme="majorEastAsia" w:cstheme="minorHAnsi"/>
          <w:sz w:val="24"/>
          <w:szCs w:val="24"/>
          <w:lang w:val="sl-SI"/>
        </w:rPr>
        <w:t xml:space="preserve"> 2018. </w:t>
      </w:r>
    </w:p>
    <w:p w14:paraId="278116EC" w14:textId="77777777" w:rsidR="00C57E29" w:rsidRPr="00341F8F" w:rsidRDefault="00C57E29" w:rsidP="00976E09">
      <w:pPr>
        <w:spacing w:line="360" w:lineRule="auto"/>
        <w:jc w:val="both"/>
        <w:rPr>
          <w:rFonts w:eastAsiaTheme="majorEastAsia" w:cstheme="minorHAnsi"/>
          <w:sz w:val="24"/>
          <w:szCs w:val="24"/>
          <w:lang w:val="sl-SI"/>
        </w:rPr>
      </w:pPr>
      <w:r w:rsidRPr="00341F8F">
        <w:rPr>
          <w:rFonts w:eastAsiaTheme="majorEastAsia" w:cstheme="minorHAnsi"/>
          <w:i/>
          <w:sz w:val="24"/>
          <w:szCs w:val="24"/>
          <w:lang w:val="sl-SI"/>
        </w:rPr>
        <w:t xml:space="preserve">Študentsko delo: </w:t>
      </w:r>
      <w:r w:rsidRPr="00341F8F">
        <w:rPr>
          <w:rFonts w:eastAsiaTheme="majorEastAsia" w:cstheme="minorHAnsi"/>
          <w:sz w:val="24"/>
          <w:szCs w:val="24"/>
          <w:lang w:val="sl-SI"/>
        </w:rPr>
        <w:t xml:space="preserve">Delo prek napotnic študentskih servisov </w:t>
      </w:r>
      <w:r w:rsidR="00BC3E2D">
        <w:rPr>
          <w:rFonts w:eastAsiaTheme="majorEastAsia" w:cstheme="minorHAnsi"/>
          <w:sz w:val="24"/>
          <w:szCs w:val="24"/>
          <w:lang w:val="sl-SI"/>
        </w:rPr>
        <w:t xml:space="preserve">predstavljamo </w:t>
      </w:r>
      <w:r w:rsidRPr="00341F8F">
        <w:rPr>
          <w:rFonts w:eastAsiaTheme="majorEastAsia" w:cstheme="minorHAnsi"/>
          <w:sz w:val="24"/>
          <w:szCs w:val="24"/>
          <w:lang w:val="sl-SI"/>
        </w:rPr>
        <w:t>posebej in ne v sklopu agencijskega dela</w:t>
      </w:r>
      <w:r w:rsidR="000233C6" w:rsidRPr="00341F8F">
        <w:rPr>
          <w:rFonts w:eastAsiaTheme="majorEastAsia" w:cstheme="minorHAnsi"/>
          <w:sz w:val="24"/>
          <w:szCs w:val="24"/>
          <w:lang w:val="sl-SI"/>
        </w:rPr>
        <w:t xml:space="preserve"> kot</w:t>
      </w:r>
      <w:r w:rsidR="00BC3E2D">
        <w:rPr>
          <w:rFonts w:eastAsiaTheme="majorEastAsia" w:cstheme="minorHAnsi"/>
          <w:sz w:val="24"/>
          <w:szCs w:val="24"/>
          <w:lang w:val="sl-SI"/>
        </w:rPr>
        <w:t xml:space="preserve"> pri</w:t>
      </w:r>
      <w:r w:rsidR="000233C6" w:rsidRPr="00341F8F">
        <w:rPr>
          <w:rFonts w:eastAsiaTheme="majorEastAsia" w:cstheme="minorHAnsi"/>
          <w:sz w:val="24"/>
          <w:szCs w:val="24"/>
          <w:lang w:val="sl-SI"/>
        </w:rPr>
        <w:t xml:space="preserve"> uradn</w:t>
      </w:r>
      <w:r w:rsidR="00BC3E2D">
        <w:rPr>
          <w:rFonts w:eastAsiaTheme="majorEastAsia" w:cstheme="minorHAnsi"/>
          <w:sz w:val="24"/>
          <w:szCs w:val="24"/>
          <w:lang w:val="sl-SI"/>
        </w:rPr>
        <w:t>ih</w:t>
      </w:r>
      <w:r w:rsidR="000233C6" w:rsidRPr="00341F8F">
        <w:rPr>
          <w:rFonts w:eastAsiaTheme="majorEastAsia" w:cstheme="minorHAnsi"/>
          <w:sz w:val="24"/>
          <w:szCs w:val="24"/>
          <w:lang w:val="sl-SI"/>
        </w:rPr>
        <w:t xml:space="preserve"> statistik</w:t>
      </w:r>
      <w:r w:rsidR="00BC3E2D">
        <w:rPr>
          <w:rFonts w:eastAsiaTheme="majorEastAsia" w:cstheme="minorHAnsi"/>
          <w:sz w:val="24"/>
          <w:szCs w:val="24"/>
          <w:lang w:val="sl-SI"/>
        </w:rPr>
        <w:t>ah</w:t>
      </w:r>
      <w:r w:rsidRPr="00341F8F">
        <w:rPr>
          <w:rFonts w:eastAsiaTheme="majorEastAsia" w:cstheme="minorHAnsi"/>
          <w:sz w:val="24"/>
          <w:szCs w:val="24"/>
          <w:lang w:val="sl-SI"/>
        </w:rPr>
        <w:t xml:space="preserve">. </w:t>
      </w:r>
      <w:r w:rsidR="00BC3E2D">
        <w:rPr>
          <w:rFonts w:eastAsiaTheme="majorEastAsia" w:cstheme="minorHAnsi"/>
          <w:sz w:val="24"/>
          <w:szCs w:val="24"/>
          <w:lang w:val="sl-SI"/>
        </w:rPr>
        <w:t>V</w:t>
      </w:r>
      <w:r w:rsidRPr="00341F8F">
        <w:rPr>
          <w:rFonts w:eastAsiaTheme="majorEastAsia" w:cstheme="minorHAnsi"/>
          <w:sz w:val="24"/>
          <w:szCs w:val="24"/>
          <w:lang w:val="sl-SI"/>
        </w:rPr>
        <w:t xml:space="preserve">sa leta </w:t>
      </w:r>
      <w:r w:rsidR="00BC3E2D">
        <w:rPr>
          <w:rFonts w:eastAsiaTheme="majorEastAsia" w:cstheme="minorHAnsi"/>
          <w:sz w:val="24"/>
          <w:szCs w:val="24"/>
          <w:lang w:val="sl-SI"/>
        </w:rPr>
        <w:t>je povprečno obsegalo</w:t>
      </w:r>
      <w:r w:rsidRPr="00341F8F">
        <w:rPr>
          <w:rFonts w:eastAsiaTheme="majorEastAsia" w:cstheme="minorHAnsi"/>
          <w:sz w:val="24"/>
          <w:szCs w:val="24"/>
          <w:lang w:val="sl-SI"/>
        </w:rPr>
        <w:t xml:space="preserve"> okoli 3% </w:t>
      </w:r>
      <w:r w:rsidR="00BC3E2D">
        <w:rPr>
          <w:rFonts w:eastAsiaTheme="majorEastAsia" w:cstheme="minorHAnsi"/>
          <w:sz w:val="24"/>
          <w:szCs w:val="24"/>
          <w:lang w:val="sl-SI"/>
        </w:rPr>
        <w:t xml:space="preserve">vsega </w:t>
      </w:r>
      <w:r w:rsidRPr="00341F8F">
        <w:rPr>
          <w:rFonts w:eastAsiaTheme="majorEastAsia" w:cstheme="minorHAnsi"/>
          <w:sz w:val="24"/>
          <w:szCs w:val="24"/>
          <w:lang w:val="sl-SI"/>
        </w:rPr>
        <w:t xml:space="preserve">delovno aktivnega prebivalstva. V sektorjih </w:t>
      </w:r>
      <w:r w:rsidR="000233C6" w:rsidRPr="00341F8F">
        <w:rPr>
          <w:rFonts w:eastAsiaTheme="majorEastAsia" w:cstheme="minorHAnsi"/>
          <w:sz w:val="24"/>
          <w:szCs w:val="24"/>
          <w:lang w:val="sl-SI"/>
        </w:rPr>
        <w:t>industrija</w:t>
      </w:r>
      <w:r w:rsidRPr="00341F8F">
        <w:rPr>
          <w:rFonts w:eastAsiaTheme="majorEastAsia" w:cstheme="minorHAnsi"/>
          <w:sz w:val="24"/>
          <w:szCs w:val="24"/>
          <w:lang w:val="sl-SI"/>
        </w:rPr>
        <w:t xml:space="preserve"> in </w:t>
      </w:r>
      <w:r w:rsidR="000233C6" w:rsidRPr="00341F8F">
        <w:rPr>
          <w:rFonts w:eastAsiaTheme="majorEastAsia" w:cstheme="minorHAnsi"/>
          <w:sz w:val="24"/>
          <w:szCs w:val="24"/>
          <w:lang w:val="sl-SI"/>
        </w:rPr>
        <w:t>strokovn</w:t>
      </w:r>
      <w:r w:rsidR="00BC3E2D">
        <w:rPr>
          <w:rFonts w:eastAsiaTheme="majorEastAsia" w:cstheme="minorHAnsi"/>
          <w:sz w:val="24"/>
          <w:szCs w:val="24"/>
          <w:lang w:val="sl-SI"/>
        </w:rPr>
        <w:t>ih</w:t>
      </w:r>
      <w:r w:rsidR="000233C6" w:rsidRPr="00341F8F">
        <w:rPr>
          <w:rFonts w:eastAsiaTheme="majorEastAsia" w:cstheme="minorHAnsi"/>
          <w:sz w:val="24"/>
          <w:szCs w:val="24"/>
          <w:lang w:val="sl-SI"/>
        </w:rPr>
        <w:t xml:space="preserve"> dejavnosti </w:t>
      </w:r>
      <w:r w:rsidRPr="00341F8F">
        <w:rPr>
          <w:rFonts w:eastAsiaTheme="majorEastAsia" w:cstheme="minorHAnsi"/>
          <w:sz w:val="24"/>
          <w:szCs w:val="24"/>
          <w:lang w:val="sl-SI"/>
        </w:rPr>
        <w:t>je zastopano manj pogosto</w:t>
      </w:r>
      <w:r w:rsidR="00BC3E2D">
        <w:rPr>
          <w:rFonts w:eastAsiaTheme="majorEastAsia" w:cstheme="minorHAnsi"/>
          <w:sz w:val="24"/>
          <w:szCs w:val="24"/>
          <w:lang w:val="sl-SI"/>
        </w:rPr>
        <w:t xml:space="preserve"> z</w:t>
      </w:r>
      <w:r w:rsidRPr="00341F8F">
        <w:rPr>
          <w:rFonts w:eastAsiaTheme="majorEastAsia" w:cstheme="minorHAnsi"/>
          <w:sz w:val="24"/>
          <w:szCs w:val="24"/>
          <w:lang w:val="sl-SI"/>
        </w:rPr>
        <w:t xml:space="preserve"> okoli 2% vseh delovno aktivnih. </w:t>
      </w:r>
      <w:r w:rsidR="000233C6" w:rsidRPr="00341F8F">
        <w:rPr>
          <w:rFonts w:eastAsiaTheme="majorEastAsia" w:cstheme="minorHAnsi"/>
          <w:sz w:val="24"/>
          <w:szCs w:val="24"/>
          <w:lang w:val="sl-SI"/>
        </w:rPr>
        <w:t>P</w:t>
      </w:r>
      <w:r w:rsidRPr="00341F8F">
        <w:rPr>
          <w:rFonts w:eastAsiaTheme="majorEastAsia" w:cstheme="minorHAnsi"/>
          <w:sz w:val="24"/>
          <w:szCs w:val="24"/>
          <w:lang w:val="sl-SI"/>
        </w:rPr>
        <w:t>ogosteje pa se študentsk</w:t>
      </w:r>
      <w:r w:rsidR="00BC3E2D">
        <w:rPr>
          <w:rFonts w:eastAsiaTheme="majorEastAsia" w:cstheme="minorHAnsi"/>
          <w:sz w:val="24"/>
          <w:szCs w:val="24"/>
          <w:lang w:val="sl-SI"/>
        </w:rPr>
        <w:t>o</w:t>
      </w:r>
      <w:r w:rsidRPr="00341F8F">
        <w:rPr>
          <w:rFonts w:eastAsiaTheme="majorEastAsia" w:cstheme="minorHAnsi"/>
          <w:sz w:val="24"/>
          <w:szCs w:val="24"/>
          <w:lang w:val="sl-SI"/>
        </w:rPr>
        <w:t xml:space="preserve"> del</w:t>
      </w:r>
      <w:r w:rsidR="00BC3E2D">
        <w:rPr>
          <w:rFonts w:eastAsiaTheme="majorEastAsia" w:cstheme="minorHAnsi"/>
          <w:sz w:val="24"/>
          <w:szCs w:val="24"/>
          <w:lang w:val="sl-SI"/>
        </w:rPr>
        <w:t>o</w:t>
      </w:r>
      <w:r w:rsidRPr="00341F8F">
        <w:rPr>
          <w:rFonts w:eastAsiaTheme="majorEastAsia" w:cstheme="minorHAnsi"/>
          <w:sz w:val="24"/>
          <w:szCs w:val="24"/>
          <w:lang w:val="sl-SI"/>
        </w:rPr>
        <w:t xml:space="preserve"> </w:t>
      </w:r>
      <w:r w:rsidR="00BC3E2D">
        <w:rPr>
          <w:rFonts w:eastAsiaTheme="majorEastAsia" w:cstheme="minorHAnsi"/>
          <w:sz w:val="24"/>
          <w:szCs w:val="24"/>
          <w:lang w:val="sl-SI"/>
        </w:rPr>
        <w:t xml:space="preserve">pojavlja </w:t>
      </w:r>
      <w:r w:rsidRPr="00341F8F">
        <w:rPr>
          <w:rFonts w:eastAsiaTheme="majorEastAsia" w:cstheme="minorHAnsi"/>
          <w:sz w:val="24"/>
          <w:szCs w:val="24"/>
          <w:lang w:val="sl-SI"/>
        </w:rPr>
        <w:t xml:space="preserve">v sektorju IKT (med </w:t>
      </w:r>
      <w:r w:rsidR="00712E54" w:rsidRPr="00341F8F">
        <w:rPr>
          <w:rFonts w:eastAsiaTheme="majorEastAsia" w:cstheme="minorHAnsi"/>
          <w:sz w:val="24"/>
          <w:szCs w:val="24"/>
          <w:lang w:val="sl-SI"/>
        </w:rPr>
        <w:t xml:space="preserve">3,3 in 5,5%) in še zlasti v sektorju </w:t>
      </w:r>
      <w:r w:rsidR="00BC3E2D">
        <w:rPr>
          <w:rFonts w:eastAsiaTheme="majorEastAsia" w:cstheme="minorHAnsi"/>
          <w:sz w:val="24"/>
          <w:szCs w:val="24"/>
          <w:lang w:val="sl-SI"/>
        </w:rPr>
        <w:t>t</w:t>
      </w:r>
      <w:r w:rsidR="00712E54" w:rsidRPr="00341F8F">
        <w:rPr>
          <w:rFonts w:eastAsiaTheme="majorEastAsia" w:cstheme="minorHAnsi"/>
          <w:sz w:val="24"/>
          <w:szCs w:val="24"/>
          <w:lang w:val="sl-SI"/>
        </w:rPr>
        <w:t>rgovin</w:t>
      </w:r>
      <w:r w:rsidR="00BC3E2D">
        <w:rPr>
          <w:rFonts w:eastAsiaTheme="majorEastAsia" w:cstheme="minorHAnsi"/>
          <w:sz w:val="24"/>
          <w:szCs w:val="24"/>
          <w:lang w:val="sl-SI"/>
        </w:rPr>
        <w:t>e</w:t>
      </w:r>
      <w:r w:rsidR="00712E54" w:rsidRPr="00341F8F">
        <w:rPr>
          <w:rFonts w:eastAsiaTheme="majorEastAsia" w:cstheme="minorHAnsi"/>
          <w:sz w:val="24"/>
          <w:szCs w:val="24"/>
          <w:lang w:val="sl-SI"/>
        </w:rPr>
        <w:t>, v katerem vsa leta študentsko delo opravlja med 5,2 do 6% vseh delovno aktivnih</w:t>
      </w:r>
      <w:r w:rsidR="0073258F" w:rsidRPr="00341F8F">
        <w:rPr>
          <w:rFonts w:eastAsiaTheme="majorEastAsia" w:cstheme="minorHAnsi"/>
          <w:sz w:val="24"/>
          <w:szCs w:val="24"/>
          <w:lang w:val="sl-SI"/>
        </w:rPr>
        <w:t xml:space="preserve"> v sektorju</w:t>
      </w:r>
      <w:r w:rsidR="00712E54" w:rsidRPr="00341F8F">
        <w:rPr>
          <w:rFonts w:eastAsiaTheme="majorEastAsia" w:cstheme="minorHAnsi"/>
          <w:sz w:val="24"/>
          <w:szCs w:val="24"/>
          <w:lang w:val="sl-SI"/>
        </w:rPr>
        <w:t xml:space="preserve">. </w:t>
      </w:r>
    </w:p>
    <w:p w14:paraId="1E593008" w14:textId="77777777" w:rsidR="00021B40" w:rsidRPr="00341F8F" w:rsidRDefault="005F720B" w:rsidP="00976E09">
      <w:pPr>
        <w:spacing w:line="360" w:lineRule="auto"/>
        <w:jc w:val="both"/>
        <w:rPr>
          <w:rFonts w:eastAsiaTheme="majorEastAsia" w:cstheme="minorHAnsi"/>
          <w:sz w:val="24"/>
          <w:szCs w:val="24"/>
          <w:lang w:val="sl-SI"/>
        </w:rPr>
      </w:pPr>
      <w:r w:rsidRPr="00341F8F">
        <w:rPr>
          <w:rFonts w:eastAsiaTheme="majorEastAsia" w:cstheme="minorHAnsi"/>
          <w:i/>
          <w:sz w:val="24"/>
          <w:szCs w:val="24"/>
          <w:lang w:val="sl-SI"/>
        </w:rPr>
        <w:t>Samozaposlovanje:</w:t>
      </w:r>
      <w:r w:rsidRPr="00341F8F">
        <w:rPr>
          <w:rFonts w:eastAsiaTheme="majorEastAsia" w:cstheme="minorHAnsi"/>
          <w:sz w:val="24"/>
          <w:szCs w:val="24"/>
          <w:lang w:val="sl-SI"/>
        </w:rPr>
        <w:t xml:space="preserve"> </w:t>
      </w:r>
      <w:r w:rsidR="000B6AA8">
        <w:rPr>
          <w:rFonts w:eastAsiaTheme="majorEastAsia" w:cstheme="minorHAnsi"/>
          <w:sz w:val="24"/>
          <w:szCs w:val="24"/>
          <w:lang w:val="sl-SI"/>
        </w:rPr>
        <w:t>V</w:t>
      </w:r>
      <w:r w:rsidR="000B6AA8" w:rsidRPr="00341F8F">
        <w:rPr>
          <w:rFonts w:eastAsiaTheme="majorEastAsia" w:cstheme="minorHAnsi"/>
          <w:sz w:val="24"/>
          <w:szCs w:val="24"/>
          <w:lang w:val="sl-SI"/>
        </w:rPr>
        <w:t xml:space="preserve"> obdobju 2011</w:t>
      </w:r>
      <w:r w:rsidR="000B6AA8">
        <w:rPr>
          <w:rFonts w:eastAsiaTheme="majorEastAsia" w:cstheme="minorHAnsi"/>
          <w:sz w:val="24"/>
          <w:szCs w:val="24"/>
          <w:lang w:val="sl-SI"/>
        </w:rPr>
        <w:t>–</w:t>
      </w:r>
      <w:r w:rsidR="000B6AA8" w:rsidRPr="00341F8F">
        <w:rPr>
          <w:rFonts w:eastAsiaTheme="majorEastAsia" w:cstheme="minorHAnsi"/>
          <w:sz w:val="24"/>
          <w:szCs w:val="24"/>
          <w:lang w:val="sl-SI"/>
        </w:rPr>
        <w:t xml:space="preserve">2018 je bilo </w:t>
      </w:r>
      <w:r w:rsidR="000B6AA8">
        <w:rPr>
          <w:rFonts w:eastAsiaTheme="majorEastAsia" w:cstheme="minorHAnsi"/>
          <w:sz w:val="24"/>
          <w:szCs w:val="24"/>
          <w:lang w:val="sl-SI"/>
        </w:rPr>
        <w:t>s</w:t>
      </w:r>
      <w:r w:rsidRPr="00341F8F">
        <w:rPr>
          <w:rFonts w:eastAsiaTheme="majorEastAsia" w:cstheme="minorHAnsi"/>
          <w:sz w:val="24"/>
          <w:szCs w:val="24"/>
          <w:lang w:val="sl-SI"/>
        </w:rPr>
        <w:t>amozaposlenih</w:t>
      </w:r>
      <w:r w:rsidR="00924874" w:rsidRPr="00341F8F">
        <w:rPr>
          <w:rFonts w:eastAsiaTheme="majorEastAsia" w:cstheme="minorHAnsi"/>
          <w:sz w:val="24"/>
          <w:szCs w:val="24"/>
          <w:lang w:val="sl-SI"/>
        </w:rPr>
        <w:t xml:space="preserve"> (brez kmetov)</w:t>
      </w:r>
      <w:r w:rsidRPr="00341F8F">
        <w:rPr>
          <w:rFonts w:eastAsiaTheme="majorEastAsia" w:cstheme="minorHAnsi"/>
          <w:sz w:val="24"/>
          <w:szCs w:val="24"/>
          <w:lang w:val="sl-SI"/>
        </w:rPr>
        <w:t xml:space="preserve"> </w:t>
      </w:r>
      <w:r w:rsidR="00924874" w:rsidRPr="00341F8F">
        <w:rPr>
          <w:rFonts w:eastAsiaTheme="majorEastAsia" w:cstheme="minorHAnsi"/>
          <w:sz w:val="24"/>
          <w:szCs w:val="24"/>
          <w:lang w:val="sl-SI"/>
        </w:rPr>
        <w:t xml:space="preserve">približno desetina vseh delovno aktivnih, </w:t>
      </w:r>
      <w:r w:rsidR="00BC3E2D">
        <w:rPr>
          <w:rFonts w:eastAsiaTheme="majorEastAsia" w:cstheme="minorHAnsi"/>
          <w:sz w:val="24"/>
          <w:szCs w:val="24"/>
          <w:lang w:val="sl-SI"/>
        </w:rPr>
        <w:t>izmed katerih jih</w:t>
      </w:r>
      <w:r w:rsidR="00924874" w:rsidRPr="00341F8F">
        <w:rPr>
          <w:rFonts w:eastAsiaTheme="majorEastAsia" w:cstheme="minorHAnsi"/>
          <w:sz w:val="24"/>
          <w:szCs w:val="24"/>
          <w:lang w:val="sl-SI"/>
        </w:rPr>
        <w:t xml:space="preserve"> </w:t>
      </w:r>
      <w:r w:rsidR="00021B40" w:rsidRPr="00341F8F">
        <w:rPr>
          <w:rFonts w:eastAsiaTheme="majorEastAsia" w:cstheme="minorHAnsi"/>
          <w:sz w:val="24"/>
          <w:szCs w:val="24"/>
          <w:lang w:val="sl-SI"/>
        </w:rPr>
        <w:t xml:space="preserve">dobra </w:t>
      </w:r>
      <w:r w:rsidR="00924874" w:rsidRPr="00341F8F">
        <w:rPr>
          <w:rFonts w:eastAsiaTheme="majorEastAsia" w:cstheme="minorHAnsi"/>
          <w:sz w:val="24"/>
          <w:szCs w:val="24"/>
          <w:lang w:val="sl-SI"/>
        </w:rPr>
        <w:t>polovica (5</w:t>
      </w:r>
      <w:r w:rsidR="00BC3E2D">
        <w:rPr>
          <w:rFonts w:eastAsiaTheme="majorEastAsia" w:cstheme="minorHAnsi"/>
          <w:sz w:val="24"/>
          <w:szCs w:val="24"/>
          <w:lang w:val="sl-SI"/>
        </w:rPr>
        <w:t>–</w:t>
      </w:r>
      <w:r w:rsidR="00021B40" w:rsidRPr="00341F8F">
        <w:rPr>
          <w:rFonts w:eastAsiaTheme="majorEastAsia" w:cstheme="minorHAnsi"/>
          <w:sz w:val="24"/>
          <w:szCs w:val="24"/>
          <w:lang w:val="sl-SI"/>
        </w:rPr>
        <w:t>6</w:t>
      </w:r>
      <w:r w:rsidR="00924874" w:rsidRPr="00341F8F">
        <w:rPr>
          <w:rFonts w:eastAsiaTheme="majorEastAsia" w:cstheme="minorHAnsi"/>
          <w:sz w:val="24"/>
          <w:szCs w:val="24"/>
          <w:lang w:val="sl-SI"/>
        </w:rPr>
        <w:t xml:space="preserve">%) ne zaposluje drugih delavcev. </w:t>
      </w:r>
      <w:r w:rsidR="00BC3E2D">
        <w:rPr>
          <w:rFonts w:eastAsiaTheme="majorEastAsia" w:cstheme="minorHAnsi"/>
          <w:sz w:val="24"/>
          <w:szCs w:val="24"/>
          <w:lang w:val="sl-SI"/>
        </w:rPr>
        <w:t xml:space="preserve">Samozaposleni so </w:t>
      </w:r>
      <w:r w:rsidR="00924874" w:rsidRPr="00341F8F">
        <w:rPr>
          <w:rFonts w:eastAsiaTheme="majorEastAsia" w:cstheme="minorHAnsi"/>
          <w:sz w:val="24"/>
          <w:szCs w:val="24"/>
          <w:lang w:val="sl-SI"/>
        </w:rPr>
        <w:t>redkej</w:t>
      </w:r>
      <w:r w:rsidR="00BC3E2D">
        <w:rPr>
          <w:rFonts w:eastAsiaTheme="majorEastAsia" w:cstheme="minorHAnsi"/>
          <w:sz w:val="24"/>
          <w:szCs w:val="24"/>
          <w:lang w:val="sl-SI"/>
        </w:rPr>
        <w:t>ši pojav</w:t>
      </w:r>
      <w:r w:rsidR="00924874" w:rsidRPr="00341F8F">
        <w:rPr>
          <w:rFonts w:eastAsiaTheme="majorEastAsia" w:cstheme="minorHAnsi"/>
          <w:sz w:val="24"/>
          <w:szCs w:val="24"/>
          <w:lang w:val="sl-SI"/>
        </w:rPr>
        <w:t xml:space="preserve"> v sektorju </w:t>
      </w:r>
      <w:r w:rsidR="000233C6" w:rsidRPr="00341F8F">
        <w:rPr>
          <w:rFonts w:eastAsiaTheme="majorEastAsia" w:cstheme="minorHAnsi"/>
          <w:sz w:val="24"/>
          <w:szCs w:val="24"/>
          <w:lang w:val="sl-SI"/>
        </w:rPr>
        <w:t>industrij</w:t>
      </w:r>
      <w:r w:rsidR="00BC3E2D">
        <w:rPr>
          <w:rFonts w:eastAsiaTheme="majorEastAsia" w:cstheme="minorHAnsi"/>
          <w:sz w:val="24"/>
          <w:szCs w:val="24"/>
          <w:lang w:val="sl-SI"/>
        </w:rPr>
        <w:t>e</w:t>
      </w:r>
      <w:r w:rsidR="000233C6" w:rsidRPr="00341F8F">
        <w:rPr>
          <w:rFonts w:eastAsiaTheme="majorEastAsia" w:cstheme="minorHAnsi"/>
          <w:sz w:val="24"/>
          <w:szCs w:val="24"/>
          <w:lang w:val="sl-SI"/>
        </w:rPr>
        <w:t xml:space="preserve"> </w:t>
      </w:r>
      <w:r w:rsidR="00924874" w:rsidRPr="00341F8F">
        <w:rPr>
          <w:rFonts w:eastAsiaTheme="majorEastAsia" w:cstheme="minorHAnsi"/>
          <w:sz w:val="24"/>
          <w:szCs w:val="24"/>
          <w:lang w:val="sl-SI"/>
        </w:rPr>
        <w:t>(stabilnih 6% samozaposlenih in 3% samozaposlenih brez delavcev). N</w:t>
      </w:r>
      <w:r w:rsidR="00021B40" w:rsidRPr="00341F8F">
        <w:rPr>
          <w:rFonts w:eastAsiaTheme="majorEastAsia" w:cstheme="minorHAnsi"/>
          <w:sz w:val="24"/>
          <w:szCs w:val="24"/>
          <w:lang w:val="sl-SI"/>
        </w:rPr>
        <w:t xml:space="preserve">a </w:t>
      </w:r>
      <w:r w:rsidR="00021B40" w:rsidRPr="00341F8F">
        <w:rPr>
          <w:rFonts w:eastAsiaTheme="majorEastAsia" w:cstheme="minorHAnsi"/>
          <w:sz w:val="24"/>
          <w:szCs w:val="24"/>
          <w:lang w:val="sl-SI"/>
        </w:rPr>
        <w:lastRenderedPageBreak/>
        <w:t xml:space="preserve">drugi strani je </w:t>
      </w:r>
      <w:r w:rsidR="006D64F5" w:rsidRPr="00341F8F">
        <w:rPr>
          <w:rFonts w:eastAsiaTheme="majorEastAsia" w:cstheme="minorHAnsi"/>
          <w:sz w:val="24"/>
          <w:szCs w:val="24"/>
          <w:lang w:val="sl-SI"/>
        </w:rPr>
        <w:t xml:space="preserve">samozaposlovanje </w:t>
      </w:r>
      <w:r w:rsidR="00021B40" w:rsidRPr="00341F8F">
        <w:rPr>
          <w:rFonts w:eastAsiaTheme="majorEastAsia" w:cstheme="minorHAnsi"/>
          <w:sz w:val="24"/>
          <w:szCs w:val="24"/>
          <w:lang w:val="sl-SI"/>
        </w:rPr>
        <w:t>n</w:t>
      </w:r>
      <w:r w:rsidR="00924874" w:rsidRPr="00341F8F">
        <w:rPr>
          <w:rFonts w:eastAsiaTheme="majorEastAsia" w:cstheme="minorHAnsi"/>
          <w:sz w:val="24"/>
          <w:szCs w:val="24"/>
          <w:lang w:val="sl-SI"/>
        </w:rPr>
        <w:t>ajbolj izrazito (trikrat</w:t>
      </w:r>
      <w:r w:rsidR="00924874" w:rsidRPr="00341F8F">
        <w:rPr>
          <w:rFonts w:eastAsiaTheme="majorEastAsia" w:cstheme="minorHAnsi"/>
          <w:b/>
          <w:sz w:val="24"/>
          <w:szCs w:val="24"/>
          <w:lang w:val="sl-SI"/>
        </w:rPr>
        <w:t xml:space="preserve"> </w:t>
      </w:r>
      <w:r w:rsidR="00924874" w:rsidRPr="00341F8F">
        <w:rPr>
          <w:rFonts w:eastAsiaTheme="majorEastAsia" w:cstheme="minorHAnsi"/>
          <w:sz w:val="24"/>
          <w:szCs w:val="24"/>
          <w:lang w:val="sl-SI"/>
        </w:rPr>
        <w:t>pogost</w:t>
      </w:r>
      <w:r w:rsidR="00021B40" w:rsidRPr="00341F8F">
        <w:rPr>
          <w:rFonts w:eastAsiaTheme="majorEastAsia" w:cstheme="minorHAnsi"/>
          <w:sz w:val="24"/>
          <w:szCs w:val="24"/>
          <w:lang w:val="sl-SI"/>
        </w:rPr>
        <w:t xml:space="preserve">eje </w:t>
      </w:r>
      <w:r w:rsidR="006D64F5">
        <w:rPr>
          <w:rFonts w:eastAsiaTheme="majorEastAsia" w:cstheme="minorHAnsi"/>
          <w:sz w:val="24"/>
          <w:szCs w:val="24"/>
          <w:lang w:val="sl-SI"/>
        </w:rPr>
        <w:t>glede na</w:t>
      </w:r>
      <w:r w:rsidR="00021B40" w:rsidRPr="00341F8F">
        <w:rPr>
          <w:rFonts w:eastAsiaTheme="majorEastAsia" w:cstheme="minorHAnsi"/>
          <w:sz w:val="24"/>
          <w:szCs w:val="24"/>
          <w:lang w:val="sl-SI"/>
        </w:rPr>
        <w:t xml:space="preserve"> nacionaln</w:t>
      </w:r>
      <w:r w:rsidR="006D64F5">
        <w:rPr>
          <w:rFonts w:eastAsiaTheme="majorEastAsia" w:cstheme="minorHAnsi"/>
          <w:sz w:val="24"/>
          <w:szCs w:val="24"/>
          <w:lang w:val="sl-SI"/>
        </w:rPr>
        <w:t>o</w:t>
      </w:r>
      <w:r w:rsidR="00021B40" w:rsidRPr="00341F8F">
        <w:rPr>
          <w:rFonts w:eastAsiaTheme="majorEastAsia" w:cstheme="minorHAnsi"/>
          <w:sz w:val="24"/>
          <w:szCs w:val="24"/>
          <w:lang w:val="sl-SI"/>
        </w:rPr>
        <w:t xml:space="preserve"> povprečj</w:t>
      </w:r>
      <w:r w:rsidR="006D64F5">
        <w:rPr>
          <w:rFonts w:eastAsiaTheme="majorEastAsia" w:cstheme="minorHAnsi"/>
          <w:sz w:val="24"/>
          <w:szCs w:val="24"/>
          <w:lang w:val="sl-SI"/>
        </w:rPr>
        <w:t>e</w:t>
      </w:r>
      <w:r w:rsidR="00021B40" w:rsidRPr="00341F8F">
        <w:rPr>
          <w:rFonts w:eastAsiaTheme="majorEastAsia" w:cstheme="minorHAnsi"/>
          <w:sz w:val="24"/>
          <w:szCs w:val="24"/>
          <w:lang w:val="sl-SI"/>
        </w:rPr>
        <w:t>)</w:t>
      </w:r>
      <w:r w:rsidR="00924874" w:rsidRPr="00341F8F">
        <w:rPr>
          <w:rFonts w:eastAsiaTheme="majorEastAsia" w:cstheme="minorHAnsi"/>
          <w:sz w:val="24"/>
          <w:szCs w:val="24"/>
          <w:lang w:val="sl-SI"/>
        </w:rPr>
        <w:t xml:space="preserve"> v sektorju </w:t>
      </w:r>
      <w:r w:rsidR="000233C6" w:rsidRPr="00341F8F">
        <w:rPr>
          <w:rFonts w:eastAsiaTheme="majorEastAsia" w:cstheme="minorHAnsi"/>
          <w:sz w:val="24"/>
          <w:szCs w:val="24"/>
          <w:lang w:val="sl-SI"/>
        </w:rPr>
        <w:t>s</w:t>
      </w:r>
      <w:r w:rsidR="00924874" w:rsidRPr="00341F8F">
        <w:rPr>
          <w:sz w:val="24"/>
          <w:szCs w:val="24"/>
          <w:lang w:val="sl-SI"/>
        </w:rPr>
        <w:t>trokovn</w:t>
      </w:r>
      <w:r w:rsidR="006D64F5">
        <w:rPr>
          <w:sz w:val="24"/>
          <w:szCs w:val="24"/>
          <w:lang w:val="sl-SI"/>
        </w:rPr>
        <w:t>ih</w:t>
      </w:r>
      <w:r w:rsidR="00924874" w:rsidRPr="00341F8F">
        <w:rPr>
          <w:sz w:val="24"/>
          <w:szCs w:val="24"/>
          <w:lang w:val="sl-SI"/>
        </w:rPr>
        <w:t xml:space="preserve"> dejavnosti, kjer </w:t>
      </w:r>
      <w:r w:rsidR="006D64F5">
        <w:rPr>
          <w:sz w:val="24"/>
          <w:szCs w:val="24"/>
          <w:lang w:val="sl-SI"/>
        </w:rPr>
        <w:t>jih je</w:t>
      </w:r>
      <w:r w:rsidR="006D64F5" w:rsidRPr="00341F8F">
        <w:rPr>
          <w:sz w:val="24"/>
          <w:szCs w:val="24"/>
          <w:lang w:val="sl-SI"/>
        </w:rPr>
        <w:t xml:space="preserve"> </w:t>
      </w:r>
      <w:r w:rsidR="00924874" w:rsidRPr="00341F8F">
        <w:rPr>
          <w:sz w:val="24"/>
          <w:szCs w:val="24"/>
          <w:lang w:val="sl-SI"/>
        </w:rPr>
        <w:t>kar eno tretjino vseh delovno aktivnih v sektorju</w:t>
      </w:r>
      <w:r w:rsidR="00021B40" w:rsidRPr="00341F8F">
        <w:rPr>
          <w:sz w:val="24"/>
          <w:szCs w:val="24"/>
          <w:lang w:val="sl-SI"/>
        </w:rPr>
        <w:t xml:space="preserve"> (med 26 in 38%)</w:t>
      </w:r>
      <w:r w:rsidR="006D64F5">
        <w:rPr>
          <w:sz w:val="24"/>
          <w:szCs w:val="24"/>
          <w:lang w:val="sl-SI"/>
        </w:rPr>
        <w:t>,</w:t>
      </w:r>
      <w:r w:rsidR="00924874" w:rsidRPr="00341F8F">
        <w:rPr>
          <w:sz w:val="24"/>
          <w:szCs w:val="24"/>
          <w:lang w:val="sl-SI"/>
        </w:rPr>
        <w:t xml:space="preserve"> pri čemer večina</w:t>
      </w:r>
      <w:r w:rsidR="00021B40" w:rsidRPr="00341F8F">
        <w:rPr>
          <w:sz w:val="24"/>
          <w:szCs w:val="24"/>
          <w:lang w:val="sl-SI"/>
        </w:rPr>
        <w:t xml:space="preserve"> (med 19,3 in 27 %) ne zaposluje drugih delavcev. Podatki kažejo, da je samozaposlovanje v sektorju </w:t>
      </w:r>
      <w:r w:rsidR="000233C6" w:rsidRPr="00341F8F">
        <w:rPr>
          <w:sz w:val="24"/>
          <w:szCs w:val="24"/>
          <w:lang w:val="sl-SI"/>
        </w:rPr>
        <w:t>strokovn</w:t>
      </w:r>
      <w:r w:rsidR="006D64F5">
        <w:rPr>
          <w:sz w:val="24"/>
          <w:szCs w:val="24"/>
          <w:lang w:val="sl-SI"/>
        </w:rPr>
        <w:t>ih</w:t>
      </w:r>
      <w:r w:rsidR="000233C6" w:rsidRPr="00341F8F">
        <w:rPr>
          <w:sz w:val="24"/>
          <w:szCs w:val="24"/>
          <w:lang w:val="sl-SI"/>
        </w:rPr>
        <w:t xml:space="preserve"> dejavnosti </w:t>
      </w:r>
      <w:r w:rsidR="00924874" w:rsidRPr="00341F8F">
        <w:rPr>
          <w:rFonts w:eastAsiaTheme="majorEastAsia" w:cstheme="minorHAnsi"/>
          <w:sz w:val="24"/>
          <w:szCs w:val="24"/>
          <w:lang w:val="sl-SI"/>
        </w:rPr>
        <w:t>ključna sektorska značilnost nestandardnega</w:t>
      </w:r>
      <w:r w:rsidR="00021B40" w:rsidRPr="00341F8F">
        <w:rPr>
          <w:rFonts w:eastAsiaTheme="majorEastAsia" w:cstheme="minorHAnsi"/>
          <w:sz w:val="24"/>
          <w:szCs w:val="24"/>
          <w:lang w:val="sl-SI"/>
        </w:rPr>
        <w:t xml:space="preserve"> zaposlovanja. Nadpovprečno je samozaposlovanje prisotno </w:t>
      </w:r>
      <w:r w:rsidR="006D64F5">
        <w:rPr>
          <w:rFonts w:eastAsiaTheme="majorEastAsia" w:cstheme="minorHAnsi"/>
          <w:sz w:val="24"/>
          <w:szCs w:val="24"/>
          <w:lang w:val="sl-SI"/>
        </w:rPr>
        <w:t>še</w:t>
      </w:r>
      <w:r w:rsidR="00021B40" w:rsidRPr="00341F8F">
        <w:rPr>
          <w:rFonts w:eastAsiaTheme="majorEastAsia" w:cstheme="minorHAnsi"/>
          <w:sz w:val="24"/>
          <w:szCs w:val="24"/>
          <w:lang w:val="sl-SI"/>
        </w:rPr>
        <w:t xml:space="preserve"> v sektorju </w:t>
      </w:r>
      <w:r w:rsidR="000233C6" w:rsidRPr="00341F8F">
        <w:rPr>
          <w:rFonts w:eastAsiaTheme="majorEastAsia" w:cstheme="minorHAnsi"/>
          <w:sz w:val="24"/>
          <w:szCs w:val="24"/>
          <w:lang w:val="sl-SI"/>
        </w:rPr>
        <w:t>IKT</w:t>
      </w:r>
      <w:r w:rsidR="00021B40" w:rsidRPr="00341F8F">
        <w:rPr>
          <w:rFonts w:eastAsiaTheme="majorEastAsia" w:cstheme="minorHAnsi"/>
          <w:sz w:val="24"/>
          <w:szCs w:val="24"/>
          <w:lang w:val="sl-SI"/>
        </w:rPr>
        <w:t xml:space="preserve">, kjer </w:t>
      </w:r>
      <w:r w:rsidR="006D64F5">
        <w:rPr>
          <w:rFonts w:eastAsiaTheme="majorEastAsia" w:cstheme="minorHAnsi"/>
          <w:sz w:val="24"/>
          <w:szCs w:val="24"/>
          <w:lang w:val="sl-SI"/>
        </w:rPr>
        <w:t xml:space="preserve">je </w:t>
      </w:r>
      <w:r w:rsidR="00021B40" w:rsidRPr="00341F8F">
        <w:rPr>
          <w:rFonts w:eastAsiaTheme="majorEastAsia" w:cstheme="minorHAnsi"/>
          <w:sz w:val="24"/>
          <w:szCs w:val="24"/>
          <w:lang w:val="sl-SI"/>
        </w:rPr>
        <w:t>z leti delež</w:t>
      </w:r>
      <w:r w:rsidR="00F5265D" w:rsidRPr="00341F8F">
        <w:rPr>
          <w:rFonts w:eastAsiaTheme="majorEastAsia" w:cstheme="minorHAnsi"/>
          <w:sz w:val="24"/>
          <w:szCs w:val="24"/>
          <w:lang w:val="sl-SI"/>
        </w:rPr>
        <w:t xml:space="preserve"> raste</w:t>
      </w:r>
      <w:r w:rsidR="006D64F5">
        <w:rPr>
          <w:rFonts w:eastAsiaTheme="majorEastAsia" w:cstheme="minorHAnsi"/>
          <w:sz w:val="24"/>
          <w:szCs w:val="24"/>
          <w:lang w:val="sl-SI"/>
        </w:rPr>
        <w:t>l</w:t>
      </w:r>
      <w:r w:rsidR="00F5265D" w:rsidRPr="00341F8F">
        <w:rPr>
          <w:rFonts w:eastAsiaTheme="majorEastAsia" w:cstheme="minorHAnsi"/>
          <w:sz w:val="24"/>
          <w:szCs w:val="24"/>
          <w:lang w:val="sl-SI"/>
        </w:rPr>
        <w:t xml:space="preserve"> (z 10% let</w:t>
      </w:r>
      <w:r w:rsidR="006D64F5">
        <w:rPr>
          <w:rFonts w:eastAsiaTheme="majorEastAsia" w:cstheme="minorHAnsi"/>
          <w:sz w:val="24"/>
          <w:szCs w:val="24"/>
          <w:lang w:val="sl-SI"/>
        </w:rPr>
        <w:t>a</w:t>
      </w:r>
      <w:r w:rsidR="000233C6" w:rsidRPr="00341F8F">
        <w:rPr>
          <w:rFonts w:eastAsiaTheme="majorEastAsia" w:cstheme="minorHAnsi"/>
          <w:sz w:val="24"/>
          <w:szCs w:val="24"/>
          <w:lang w:val="sl-SI"/>
        </w:rPr>
        <w:t xml:space="preserve"> 2011 na 17% let</w:t>
      </w:r>
      <w:r w:rsidR="006D64F5">
        <w:rPr>
          <w:rFonts w:eastAsiaTheme="majorEastAsia" w:cstheme="minorHAnsi"/>
          <w:sz w:val="24"/>
          <w:szCs w:val="24"/>
          <w:lang w:val="sl-SI"/>
        </w:rPr>
        <w:t>a</w:t>
      </w:r>
      <w:r w:rsidR="000233C6" w:rsidRPr="00341F8F">
        <w:rPr>
          <w:rFonts w:eastAsiaTheme="majorEastAsia" w:cstheme="minorHAnsi"/>
          <w:sz w:val="24"/>
          <w:szCs w:val="24"/>
          <w:lang w:val="sl-SI"/>
        </w:rPr>
        <w:t xml:space="preserve"> 2018) in</w:t>
      </w:r>
      <w:r w:rsidR="00F5265D" w:rsidRPr="00341F8F">
        <w:rPr>
          <w:rFonts w:eastAsiaTheme="majorEastAsia" w:cstheme="minorHAnsi"/>
          <w:sz w:val="24"/>
          <w:szCs w:val="24"/>
          <w:lang w:val="sl-SI"/>
        </w:rPr>
        <w:t xml:space="preserve"> od tega </w:t>
      </w:r>
      <w:r w:rsidR="000B6AA8">
        <w:rPr>
          <w:rFonts w:eastAsiaTheme="majorEastAsia" w:cstheme="minorHAnsi"/>
          <w:sz w:val="24"/>
          <w:szCs w:val="24"/>
          <w:lang w:val="sl-SI"/>
        </w:rPr>
        <w:t>je</w:t>
      </w:r>
      <w:r w:rsidR="00F5265D" w:rsidRPr="00341F8F">
        <w:rPr>
          <w:rFonts w:eastAsiaTheme="majorEastAsia" w:cstheme="minorHAnsi"/>
          <w:sz w:val="24"/>
          <w:szCs w:val="24"/>
          <w:lang w:val="sl-SI"/>
        </w:rPr>
        <w:t xml:space="preserve"> tr</w:t>
      </w:r>
      <w:r w:rsidR="005C2CA3">
        <w:rPr>
          <w:rFonts w:eastAsiaTheme="majorEastAsia" w:cstheme="minorHAnsi"/>
          <w:sz w:val="24"/>
          <w:szCs w:val="24"/>
          <w:lang w:val="sl-SI"/>
        </w:rPr>
        <w:t>i</w:t>
      </w:r>
      <w:r w:rsidR="00F5265D" w:rsidRPr="00341F8F">
        <w:rPr>
          <w:rFonts w:eastAsiaTheme="majorEastAsia" w:cstheme="minorHAnsi"/>
          <w:sz w:val="24"/>
          <w:szCs w:val="24"/>
          <w:lang w:val="sl-SI"/>
        </w:rPr>
        <w:t xml:space="preserve"> četrtin</w:t>
      </w:r>
      <w:r w:rsidR="005C2CA3">
        <w:rPr>
          <w:rFonts w:eastAsiaTheme="majorEastAsia" w:cstheme="minorHAnsi"/>
          <w:sz w:val="24"/>
          <w:szCs w:val="24"/>
          <w:lang w:val="sl-SI"/>
        </w:rPr>
        <w:t>e</w:t>
      </w:r>
      <w:r w:rsidR="000233C6" w:rsidRPr="00341F8F">
        <w:rPr>
          <w:rFonts w:eastAsiaTheme="majorEastAsia" w:cstheme="minorHAnsi"/>
          <w:sz w:val="24"/>
          <w:szCs w:val="24"/>
          <w:lang w:val="sl-SI"/>
        </w:rPr>
        <w:t xml:space="preserve"> </w:t>
      </w:r>
      <w:r w:rsidR="00F5265D" w:rsidRPr="00341F8F">
        <w:rPr>
          <w:rFonts w:eastAsiaTheme="majorEastAsia" w:cstheme="minorHAnsi"/>
          <w:sz w:val="24"/>
          <w:szCs w:val="24"/>
          <w:lang w:val="sl-SI"/>
        </w:rPr>
        <w:t>samozaposl</w:t>
      </w:r>
      <w:r w:rsidR="005C2CA3">
        <w:rPr>
          <w:rFonts w:eastAsiaTheme="majorEastAsia" w:cstheme="minorHAnsi"/>
          <w:sz w:val="24"/>
          <w:szCs w:val="24"/>
          <w:lang w:val="sl-SI"/>
        </w:rPr>
        <w:t>eni</w:t>
      </w:r>
      <w:r w:rsidR="000B6AA8">
        <w:rPr>
          <w:rFonts w:eastAsiaTheme="majorEastAsia" w:cstheme="minorHAnsi"/>
          <w:sz w:val="24"/>
          <w:szCs w:val="24"/>
          <w:lang w:val="sl-SI"/>
        </w:rPr>
        <w:t>h</w:t>
      </w:r>
      <w:r w:rsidR="00F5265D" w:rsidRPr="00341F8F">
        <w:rPr>
          <w:rFonts w:eastAsiaTheme="majorEastAsia" w:cstheme="minorHAnsi"/>
          <w:sz w:val="24"/>
          <w:szCs w:val="24"/>
          <w:lang w:val="sl-SI"/>
        </w:rPr>
        <w:t xml:space="preserve"> brez </w:t>
      </w:r>
      <w:r w:rsidR="005C2CA3">
        <w:rPr>
          <w:rFonts w:eastAsiaTheme="majorEastAsia" w:cstheme="minorHAnsi"/>
          <w:sz w:val="24"/>
          <w:szCs w:val="24"/>
          <w:lang w:val="sl-SI"/>
        </w:rPr>
        <w:t xml:space="preserve">delavcev </w:t>
      </w:r>
      <w:r w:rsidR="00F5265D" w:rsidRPr="00341F8F">
        <w:rPr>
          <w:rFonts w:eastAsiaTheme="majorEastAsia" w:cstheme="minorHAnsi"/>
          <w:sz w:val="24"/>
          <w:szCs w:val="24"/>
          <w:lang w:val="sl-SI"/>
        </w:rPr>
        <w:t>(</w:t>
      </w:r>
      <w:r w:rsidR="000B6AA8">
        <w:rPr>
          <w:rFonts w:eastAsiaTheme="majorEastAsia" w:cstheme="minorHAnsi"/>
          <w:sz w:val="24"/>
          <w:szCs w:val="24"/>
          <w:lang w:val="sl-SI"/>
        </w:rPr>
        <w:t>nenehna</w:t>
      </w:r>
      <w:r w:rsidR="000B6AA8" w:rsidRPr="00341F8F">
        <w:rPr>
          <w:rFonts w:eastAsiaTheme="majorEastAsia" w:cstheme="minorHAnsi"/>
          <w:sz w:val="24"/>
          <w:szCs w:val="24"/>
          <w:lang w:val="sl-SI"/>
        </w:rPr>
        <w:t xml:space="preserve"> </w:t>
      </w:r>
      <w:r w:rsidR="00F5265D" w:rsidRPr="00341F8F">
        <w:rPr>
          <w:rFonts w:eastAsiaTheme="majorEastAsia" w:cstheme="minorHAnsi"/>
          <w:sz w:val="24"/>
          <w:szCs w:val="24"/>
          <w:lang w:val="sl-SI"/>
        </w:rPr>
        <w:t xml:space="preserve">rast </w:t>
      </w:r>
      <w:r w:rsidR="000B6AA8">
        <w:rPr>
          <w:rFonts w:eastAsiaTheme="majorEastAsia" w:cstheme="minorHAnsi"/>
          <w:sz w:val="24"/>
          <w:szCs w:val="24"/>
          <w:lang w:val="sl-SI"/>
        </w:rPr>
        <w:t>s</w:t>
      </w:r>
      <w:r w:rsidR="00F5265D" w:rsidRPr="00341F8F">
        <w:rPr>
          <w:rFonts w:eastAsiaTheme="majorEastAsia" w:cstheme="minorHAnsi"/>
          <w:sz w:val="24"/>
          <w:szCs w:val="24"/>
          <w:lang w:val="sl-SI"/>
        </w:rPr>
        <w:t xml:space="preserve"> 7,5 na 14% vseh delovno aktivnih). Nekoliko nad povprečjem je samozaposlovanje </w:t>
      </w:r>
      <w:r w:rsidR="005C2CA3">
        <w:rPr>
          <w:rFonts w:eastAsiaTheme="majorEastAsia" w:cstheme="minorHAnsi"/>
          <w:sz w:val="24"/>
          <w:szCs w:val="24"/>
          <w:lang w:val="sl-SI"/>
        </w:rPr>
        <w:t>navzoče</w:t>
      </w:r>
      <w:r w:rsidR="005C2CA3" w:rsidRPr="00341F8F">
        <w:rPr>
          <w:rFonts w:eastAsiaTheme="majorEastAsia" w:cstheme="minorHAnsi"/>
          <w:sz w:val="24"/>
          <w:szCs w:val="24"/>
          <w:lang w:val="sl-SI"/>
        </w:rPr>
        <w:t xml:space="preserve"> </w:t>
      </w:r>
      <w:r w:rsidR="00F5265D" w:rsidRPr="00341F8F">
        <w:rPr>
          <w:rFonts w:eastAsiaTheme="majorEastAsia" w:cstheme="minorHAnsi"/>
          <w:sz w:val="24"/>
          <w:szCs w:val="24"/>
          <w:lang w:val="sl-SI"/>
        </w:rPr>
        <w:t xml:space="preserve">tudi v sektorju </w:t>
      </w:r>
      <w:r w:rsidR="000233C6" w:rsidRPr="00341F8F">
        <w:rPr>
          <w:rFonts w:eastAsiaTheme="majorEastAsia" w:cstheme="minorHAnsi"/>
          <w:sz w:val="24"/>
          <w:szCs w:val="24"/>
          <w:lang w:val="sl-SI"/>
        </w:rPr>
        <w:t>trgovin</w:t>
      </w:r>
      <w:r w:rsidR="005C2CA3">
        <w:rPr>
          <w:rFonts w:eastAsiaTheme="majorEastAsia" w:cstheme="minorHAnsi"/>
          <w:sz w:val="24"/>
          <w:szCs w:val="24"/>
          <w:lang w:val="sl-SI"/>
        </w:rPr>
        <w:t>e</w:t>
      </w:r>
      <w:r w:rsidR="00F5265D" w:rsidRPr="00341F8F">
        <w:rPr>
          <w:rFonts w:eastAsiaTheme="majorEastAsia" w:cstheme="minorHAnsi"/>
          <w:sz w:val="24"/>
          <w:szCs w:val="24"/>
          <w:lang w:val="sl-SI"/>
        </w:rPr>
        <w:t xml:space="preserve">, kjer </w:t>
      </w:r>
      <w:r w:rsidR="005C2CA3">
        <w:rPr>
          <w:rFonts w:eastAsiaTheme="majorEastAsia" w:cstheme="minorHAnsi"/>
          <w:sz w:val="24"/>
          <w:szCs w:val="24"/>
          <w:lang w:val="sl-SI"/>
        </w:rPr>
        <w:t xml:space="preserve">je </w:t>
      </w:r>
      <w:r w:rsidR="000B6AA8">
        <w:rPr>
          <w:rFonts w:eastAsiaTheme="majorEastAsia" w:cstheme="minorHAnsi"/>
          <w:sz w:val="24"/>
          <w:szCs w:val="24"/>
          <w:lang w:val="sl-SI"/>
        </w:rPr>
        <w:t>po letu</w:t>
      </w:r>
      <w:r w:rsidR="000B6AA8" w:rsidRPr="00341F8F">
        <w:rPr>
          <w:rFonts w:eastAsiaTheme="majorEastAsia" w:cstheme="minorHAnsi"/>
          <w:sz w:val="24"/>
          <w:szCs w:val="24"/>
          <w:lang w:val="sl-SI"/>
        </w:rPr>
        <w:t xml:space="preserve"> 2012 </w:t>
      </w:r>
      <w:r w:rsidR="00F5265D" w:rsidRPr="00341F8F">
        <w:rPr>
          <w:rFonts w:eastAsiaTheme="majorEastAsia" w:cstheme="minorHAnsi"/>
          <w:sz w:val="24"/>
          <w:szCs w:val="24"/>
          <w:lang w:val="sl-SI"/>
        </w:rPr>
        <w:t>delež samozaposlenih počasi raste</w:t>
      </w:r>
      <w:r w:rsidR="005C2CA3">
        <w:rPr>
          <w:rFonts w:eastAsiaTheme="majorEastAsia" w:cstheme="minorHAnsi"/>
          <w:sz w:val="24"/>
          <w:szCs w:val="24"/>
          <w:lang w:val="sl-SI"/>
        </w:rPr>
        <w:t>l</w:t>
      </w:r>
      <w:r w:rsidR="00F5265D" w:rsidRPr="00341F8F">
        <w:rPr>
          <w:rFonts w:eastAsiaTheme="majorEastAsia" w:cstheme="minorHAnsi"/>
          <w:sz w:val="24"/>
          <w:szCs w:val="24"/>
          <w:lang w:val="sl-SI"/>
        </w:rPr>
        <w:t xml:space="preserve"> z 10,4% na 13,6% vseh delovno aktivnih. </w:t>
      </w:r>
      <w:r w:rsidR="00DB7694">
        <w:rPr>
          <w:rFonts w:eastAsiaTheme="majorEastAsia" w:cstheme="minorHAnsi"/>
          <w:sz w:val="24"/>
          <w:szCs w:val="24"/>
          <w:lang w:val="sl-SI"/>
        </w:rPr>
        <w:t>Ob</w:t>
      </w:r>
      <w:r w:rsidR="00F5265D" w:rsidRPr="00341F8F">
        <w:rPr>
          <w:rFonts w:eastAsiaTheme="majorEastAsia" w:cstheme="minorHAnsi"/>
          <w:sz w:val="24"/>
          <w:szCs w:val="24"/>
          <w:lang w:val="sl-SI"/>
        </w:rPr>
        <w:t xml:space="preserve"> tem skoraj polovica </w:t>
      </w:r>
      <w:r w:rsidR="00DB7694">
        <w:rPr>
          <w:rFonts w:eastAsiaTheme="majorEastAsia" w:cstheme="minorHAnsi"/>
          <w:sz w:val="24"/>
          <w:szCs w:val="24"/>
          <w:lang w:val="sl-SI"/>
        </w:rPr>
        <w:t xml:space="preserve">ne </w:t>
      </w:r>
      <w:r w:rsidR="00F5265D" w:rsidRPr="00341F8F">
        <w:rPr>
          <w:rFonts w:eastAsiaTheme="majorEastAsia" w:cstheme="minorHAnsi"/>
          <w:sz w:val="24"/>
          <w:szCs w:val="24"/>
          <w:lang w:val="sl-SI"/>
        </w:rPr>
        <w:t>zaposluje drug</w:t>
      </w:r>
      <w:r w:rsidR="00DB7694">
        <w:rPr>
          <w:rFonts w:eastAsiaTheme="majorEastAsia" w:cstheme="minorHAnsi"/>
          <w:sz w:val="24"/>
          <w:szCs w:val="24"/>
          <w:lang w:val="sl-SI"/>
        </w:rPr>
        <w:t>ih</w:t>
      </w:r>
      <w:r w:rsidR="00F5265D" w:rsidRPr="00341F8F">
        <w:rPr>
          <w:rFonts w:eastAsiaTheme="majorEastAsia" w:cstheme="minorHAnsi"/>
          <w:sz w:val="24"/>
          <w:szCs w:val="24"/>
          <w:lang w:val="sl-SI"/>
        </w:rPr>
        <w:t xml:space="preserve"> delavce</w:t>
      </w:r>
      <w:r w:rsidR="00DB7694">
        <w:rPr>
          <w:rFonts w:eastAsiaTheme="majorEastAsia" w:cstheme="minorHAnsi"/>
          <w:sz w:val="24"/>
          <w:szCs w:val="24"/>
          <w:lang w:val="sl-SI"/>
        </w:rPr>
        <w:t>v</w:t>
      </w:r>
      <w:r w:rsidR="009E6C28" w:rsidRPr="009E6C28">
        <w:rPr>
          <w:rFonts w:eastAsiaTheme="majorEastAsia" w:cstheme="minorHAnsi"/>
          <w:sz w:val="24"/>
          <w:szCs w:val="24"/>
          <w:lang w:val="sl-SI"/>
        </w:rPr>
        <w:t xml:space="preserve"> </w:t>
      </w:r>
      <w:r w:rsidR="009E6C28" w:rsidRPr="00341F8F">
        <w:rPr>
          <w:rFonts w:eastAsiaTheme="majorEastAsia" w:cstheme="minorHAnsi"/>
          <w:sz w:val="24"/>
          <w:szCs w:val="24"/>
          <w:lang w:val="sl-SI"/>
        </w:rPr>
        <w:t>v sektorju trgovin</w:t>
      </w:r>
      <w:r w:rsidR="009E6C28">
        <w:rPr>
          <w:rFonts w:eastAsiaTheme="majorEastAsia" w:cstheme="minorHAnsi"/>
          <w:sz w:val="24"/>
          <w:szCs w:val="24"/>
          <w:lang w:val="sl-SI"/>
        </w:rPr>
        <w:t>e</w:t>
      </w:r>
      <w:r w:rsidR="00F5265D" w:rsidRPr="00341F8F">
        <w:rPr>
          <w:rFonts w:eastAsiaTheme="majorEastAsia" w:cstheme="minorHAnsi"/>
          <w:sz w:val="24"/>
          <w:szCs w:val="24"/>
          <w:lang w:val="sl-SI"/>
        </w:rPr>
        <w:t xml:space="preserve">. </w:t>
      </w:r>
    </w:p>
    <w:p w14:paraId="5E9463A5" w14:textId="77777777" w:rsidR="00021B40" w:rsidRPr="00341F8F" w:rsidRDefault="00021B40" w:rsidP="00976E09">
      <w:pPr>
        <w:spacing w:line="360" w:lineRule="auto"/>
        <w:jc w:val="both"/>
        <w:rPr>
          <w:rFonts w:eastAsiaTheme="majorEastAsia" w:cstheme="minorHAnsi"/>
          <w:sz w:val="24"/>
          <w:szCs w:val="24"/>
          <w:lang w:val="sl-SI"/>
        </w:rPr>
      </w:pPr>
    </w:p>
    <w:p w14:paraId="7DBF8861" w14:textId="77777777" w:rsidR="00A421D8" w:rsidRPr="00341F8F" w:rsidRDefault="00A421D8" w:rsidP="00976E09">
      <w:pPr>
        <w:pStyle w:val="Naslov2"/>
        <w:spacing w:line="360" w:lineRule="auto"/>
        <w:rPr>
          <w:sz w:val="24"/>
          <w:szCs w:val="24"/>
        </w:rPr>
      </w:pPr>
      <w:bookmarkStart w:id="21" w:name="_Toc36454596"/>
      <w:proofErr w:type="spellStart"/>
      <w:r w:rsidRPr="00341F8F">
        <w:rPr>
          <w:sz w:val="24"/>
          <w:szCs w:val="24"/>
        </w:rPr>
        <w:t>Prekarno</w:t>
      </w:r>
      <w:proofErr w:type="spellEnd"/>
      <w:r w:rsidRPr="00341F8F">
        <w:rPr>
          <w:sz w:val="24"/>
          <w:szCs w:val="24"/>
        </w:rPr>
        <w:t xml:space="preserve"> </w:t>
      </w:r>
      <w:r w:rsidR="00976E09" w:rsidRPr="00341F8F">
        <w:rPr>
          <w:sz w:val="24"/>
          <w:szCs w:val="24"/>
        </w:rPr>
        <w:t>delo</w:t>
      </w:r>
      <w:r w:rsidR="00897718" w:rsidRPr="00341F8F">
        <w:rPr>
          <w:sz w:val="24"/>
          <w:szCs w:val="24"/>
        </w:rPr>
        <w:t xml:space="preserve"> v štirih sektorjih</w:t>
      </w:r>
      <w:bookmarkEnd w:id="21"/>
    </w:p>
    <w:p w14:paraId="37DFF078" w14:textId="77777777" w:rsidR="008908B1" w:rsidRPr="00341F8F" w:rsidRDefault="00B151C9" w:rsidP="00976E09">
      <w:pPr>
        <w:spacing w:line="360" w:lineRule="auto"/>
        <w:jc w:val="both"/>
        <w:rPr>
          <w:rFonts w:eastAsiaTheme="majorEastAsia" w:cstheme="minorHAnsi"/>
          <w:sz w:val="24"/>
          <w:szCs w:val="24"/>
          <w:lang w:val="sl-SI"/>
        </w:rPr>
      </w:pPr>
      <w:r w:rsidRPr="00341F8F">
        <w:rPr>
          <w:rFonts w:eastAsiaTheme="majorEastAsia" w:cstheme="minorHAnsi"/>
          <w:i/>
          <w:sz w:val="24"/>
          <w:szCs w:val="24"/>
          <w:lang w:val="sl-SI"/>
        </w:rPr>
        <w:t xml:space="preserve">Neprostovoljno zaposleni za določen in krajši delovni čas: </w:t>
      </w:r>
      <w:r w:rsidR="002F0C19" w:rsidRPr="009E6C28">
        <w:rPr>
          <w:rFonts w:eastAsiaTheme="majorEastAsia" w:cstheme="minorHAnsi"/>
          <w:sz w:val="24"/>
          <w:szCs w:val="24"/>
          <w:lang w:val="sl-SI"/>
        </w:rPr>
        <w:t>T</w:t>
      </w:r>
      <w:r w:rsidRPr="00341F8F">
        <w:rPr>
          <w:rFonts w:eastAsiaTheme="majorEastAsia" w:cstheme="minorHAnsi"/>
          <w:sz w:val="24"/>
          <w:szCs w:val="24"/>
          <w:lang w:val="sl-SI"/>
        </w:rPr>
        <w:t>abela</w:t>
      </w:r>
      <w:r w:rsidR="002F0C19">
        <w:rPr>
          <w:rFonts w:eastAsiaTheme="majorEastAsia" w:cstheme="minorHAnsi"/>
          <w:sz w:val="24"/>
          <w:szCs w:val="24"/>
          <w:lang w:val="sl-SI"/>
        </w:rPr>
        <w:t xml:space="preserve"> 3</w:t>
      </w:r>
      <w:r w:rsidRPr="00341F8F">
        <w:rPr>
          <w:rFonts w:eastAsiaTheme="majorEastAsia" w:cstheme="minorHAnsi"/>
          <w:sz w:val="24"/>
          <w:szCs w:val="24"/>
          <w:lang w:val="sl-SI"/>
        </w:rPr>
        <w:t xml:space="preserve"> </w:t>
      </w:r>
      <w:r w:rsidR="006A465D">
        <w:rPr>
          <w:rFonts w:eastAsiaTheme="majorEastAsia" w:cstheme="minorHAnsi"/>
          <w:sz w:val="24"/>
          <w:szCs w:val="24"/>
          <w:lang w:val="sl-SI"/>
        </w:rPr>
        <w:t>kaže</w:t>
      </w:r>
      <w:r w:rsidRPr="00341F8F">
        <w:rPr>
          <w:rFonts w:eastAsiaTheme="majorEastAsia" w:cstheme="minorHAnsi"/>
          <w:sz w:val="24"/>
          <w:szCs w:val="24"/>
          <w:lang w:val="sl-SI"/>
        </w:rPr>
        <w:t xml:space="preserve">, da je med 40 in 70 odstotki zaposlenih za določen čas </w:t>
      </w:r>
      <w:r w:rsidR="006A465D">
        <w:rPr>
          <w:rFonts w:eastAsiaTheme="majorEastAsia" w:cstheme="minorHAnsi"/>
          <w:sz w:val="24"/>
          <w:szCs w:val="24"/>
          <w:lang w:val="sl-SI"/>
        </w:rPr>
        <w:t>»</w:t>
      </w:r>
      <w:r w:rsidRPr="00341F8F">
        <w:rPr>
          <w:rFonts w:eastAsiaTheme="majorEastAsia" w:cstheme="minorHAnsi"/>
          <w:sz w:val="24"/>
          <w:szCs w:val="24"/>
          <w:lang w:val="sl-SI"/>
        </w:rPr>
        <w:t>neprostovoljn</w:t>
      </w:r>
      <w:r w:rsidR="006A465D">
        <w:rPr>
          <w:rFonts w:eastAsiaTheme="majorEastAsia" w:cstheme="minorHAnsi"/>
          <w:sz w:val="24"/>
          <w:szCs w:val="24"/>
          <w:lang w:val="sl-SI"/>
        </w:rPr>
        <w:t>ih«</w:t>
      </w:r>
      <w:r w:rsidRPr="00341F8F">
        <w:rPr>
          <w:rFonts w:eastAsiaTheme="majorEastAsia" w:cstheme="minorHAnsi"/>
          <w:sz w:val="24"/>
          <w:szCs w:val="24"/>
          <w:lang w:val="sl-SI"/>
        </w:rPr>
        <w:t xml:space="preserve">, ker ne morejo najti stalne zaposlitve. Nihanja so </w:t>
      </w:r>
      <w:r w:rsidR="004C227B">
        <w:rPr>
          <w:rFonts w:eastAsiaTheme="majorEastAsia" w:cstheme="minorHAnsi"/>
          <w:sz w:val="24"/>
          <w:szCs w:val="24"/>
          <w:lang w:val="sl-SI"/>
        </w:rPr>
        <w:t>iz leta v leto</w:t>
      </w:r>
      <w:r w:rsidR="006A465D">
        <w:rPr>
          <w:rFonts w:eastAsiaTheme="majorEastAsia" w:cstheme="minorHAnsi"/>
          <w:sz w:val="24"/>
          <w:szCs w:val="24"/>
          <w:lang w:val="sl-SI"/>
        </w:rPr>
        <w:t xml:space="preserve"> </w:t>
      </w:r>
      <w:r w:rsidRPr="00341F8F">
        <w:rPr>
          <w:rFonts w:eastAsiaTheme="majorEastAsia" w:cstheme="minorHAnsi"/>
          <w:sz w:val="24"/>
          <w:szCs w:val="24"/>
          <w:lang w:val="sl-SI"/>
        </w:rPr>
        <w:t>velika in niso sektorsko specifična. Nedvoumno</w:t>
      </w:r>
      <w:r w:rsidR="004C227B">
        <w:rPr>
          <w:rFonts w:eastAsiaTheme="majorEastAsia" w:cstheme="minorHAnsi"/>
          <w:sz w:val="24"/>
          <w:szCs w:val="24"/>
          <w:lang w:val="sl-SI"/>
        </w:rPr>
        <w:t xml:space="preserve"> je</w:t>
      </w:r>
      <w:r w:rsidRPr="00341F8F">
        <w:rPr>
          <w:rFonts w:eastAsiaTheme="majorEastAsia" w:cstheme="minorHAnsi"/>
          <w:sz w:val="24"/>
          <w:szCs w:val="24"/>
          <w:lang w:val="sl-SI"/>
        </w:rPr>
        <w:t xml:space="preserve"> neprostovoljno delo s krajšim delovnim časom, ker ne morejo dobiti dela s polnim delovnim časom, najbolj izrazito v</w:t>
      </w:r>
      <w:r w:rsidR="004C227B">
        <w:rPr>
          <w:rFonts w:eastAsiaTheme="majorEastAsia" w:cstheme="minorHAnsi"/>
          <w:sz w:val="24"/>
          <w:szCs w:val="24"/>
          <w:lang w:val="sl-SI"/>
        </w:rPr>
        <w:t xml:space="preserve"> sektorju</w:t>
      </w:r>
      <w:r w:rsidRPr="00341F8F">
        <w:rPr>
          <w:rFonts w:eastAsiaTheme="majorEastAsia" w:cstheme="minorHAnsi"/>
          <w:sz w:val="24"/>
          <w:szCs w:val="24"/>
          <w:lang w:val="sl-SI"/>
        </w:rPr>
        <w:t xml:space="preserve"> trgovin</w:t>
      </w:r>
      <w:r w:rsidR="004C227B">
        <w:rPr>
          <w:rFonts w:eastAsiaTheme="majorEastAsia" w:cstheme="minorHAnsi"/>
          <w:sz w:val="24"/>
          <w:szCs w:val="24"/>
          <w:lang w:val="sl-SI"/>
        </w:rPr>
        <w:t>e</w:t>
      </w:r>
      <w:r w:rsidRPr="00341F8F">
        <w:rPr>
          <w:rFonts w:eastAsiaTheme="majorEastAsia" w:cstheme="minorHAnsi"/>
          <w:sz w:val="24"/>
          <w:szCs w:val="24"/>
          <w:lang w:val="sl-SI"/>
        </w:rPr>
        <w:t>, pod</w:t>
      </w:r>
      <w:r w:rsidR="009E6C28">
        <w:rPr>
          <w:rFonts w:eastAsiaTheme="majorEastAsia" w:cstheme="minorHAnsi"/>
          <w:sz w:val="24"/>
          <w:szCs w:val="24"/>
          <w:lang w:val="sl-SI"/>
        </w:rPr>
        <w:t xml:space="preserve"> </w:t>
      </w:r>
      <w:r w:rsidRPr="00341F8F">
        <w:rPr>
          <w:rFonts w:eastAsiaTheme="majorEastAsia" w:cstheme="minorHAnsi"/>
          <w:sz w:val="24"/>
          <w:szCs w:val="24"/>
          <w:lang w:val="sl-SI"/>
        </w:rPr>
        <w:t>povpreč</w:t>
      </w:r>
      <w:r w:rsidR="009E6C28">
        <w:rPr>
          <w:rFonts w:eastAsiaTheme="majorEastAsia" w:cstheme="minorHAnsi"/>
          <w:sz w:val="24"/>
          <w:szCs w:val="24"/>
          <w:lang w:val="sl-SI"/>
        </w:rPr>
        <w:t>jem</w:t>
      </w:r>
      <w:r w:rsidRPr="00341F8F">
        <w:rPr>
          <w:rFonts w:eastAsiaTheme="majorEastAsia" w:cstheme="minorHAnsi"/>
          <w:sz w:val="24"/>
          <w:szCs w:val="24"/>
          <w:lang w:val="sl-SI"/>
        </w:rPr>
        <w:t xml:space="preserve"> pa v</w:t>
      </w:r>
      <w:r w:rsidR="004C227B">
        <w:rPr>
          <w:rFonts w:eastAsiaTheme="majorEastAsia" w:cstheme="minorHAnsi"/>
          <w:sz w:val="24"/>
          <w:szCs w:val="24"/>
          <w:lang w:val="sl-SI"/>
        </w:rPr>
        <w:t xml:space="preserve"> sektorju</w:t>
      </w:r>
      <w:r w:rsidRPr="00341F8F">
        <w:rPr>
          <w:rFonts w:eastAsiaTheme="majorEastAsia" w:cstheme="minorHAnsi"/>
          <w:sz w:val="24"/>
          <w:szCs w:val="24"/>
          <w:lang w:val="sl-SI"/>
        </w:rPr>
        <w:t xml:space="preserve"> industrij</w:t>
      </w:r>
      <w:r w:rsidR="004C227B">
        <w:rPr>
          <w:rFonts w:eastAsiaTheme="majorEastAsia" w:cstheme="minorHAnsi"/>
          <w:sz w:val="24"/>
          <w:szCs w:val="24"/>
          <w:lang w:val="sl-SI"/>
        </w:rPr>
        <w:t>e</w:t>
      </w:r>
      <w:r w:rsidRPr="00341F8F">
        <w:rPr>
          <w:rFonts w:eastAsiaTheme="majorEastAsia" w:cstheme="minorHAnsi"/>
          <w:sz w:val="24"/>
          <w:szCs w:val="24"/>
          <w:lang w:val="sl-SI"/>
        </w:rPr>
        <w:t xml:space="preserve">, medtem ko v sektorjih </w:t>
      </w:r>
      <w:r w:rsidR="000233C6" w:rsidRPr="00341F8F">
        <w:rPr>
          <w:rFonts w:eastAsiaTheme="majorEastAsia" w:cstheme="minorHAnsi"/>
          <w:sz w:val="24"/>
          <w:szCs w:val="24"/>
          <w:lang w:val="sl-SI"/>
        </w:rPr>
        <w:t>IKT</w:t>
      </w:r>
      <w:r w:rsidRPr="00341F8F">
        <w:rPr>
          <w:rFonts w:eastAsiaTheme="majorEastAsia" w:cstheme="minorHAnsi"/>
          <w:sz w:val="24"/>
          <w:szCs w:val="24"/>
          <w:lang w:val="sl-SI"/>
        </w:rPr>
        <w:t xml:space="preserve"> in </w:t>
      </w:r>
      <w:r w:rsidR="000233C6" w:rsidRPr="00341F8F">
        <w:rPr>
          <w:rFonts w:eastAsiaTheme="majorEastAsia" w:cstheme="minorHAnsi"/>
          <w:sz w:val="24"/>
          <w:szCs w:val="24"/>
          <w:lang w:val="sl-SI"/>
        </w:rPr>
        <w:t>strokovn</w:t>
      </w:r>
      <w:r w:rsidR="004C227B">
        <w:rPr>
          <w:rFonts w:eastAsiaTheme="majorEastAsia" w:cstheme="minorHAnsi"/>
          <w:sz w:val="24"/>
          <w:szCs w:val="24"/>
          <w:lang w:val="sl-SI"/>
        </w:rPr>
        <w:t>ih</w:t>
      </w:r>
      <w:r w:rsidR="000233C6" w:rsidRPr="00341F8F">
        <w:rPr>
          <w:rFonts w:eastAsiaTheme="majorEastAsia" w:cstheme="minorHAnsi"/>
          <w:sz w:val="24"/>
          <w:szCs w:val="24"/>
          <w:lang w:val="sl-SI"/>
        </w:rPr>
        <w:t xml:space="preserve"> dejavnosti </w:t>
      </w:r>
      <w:r w:rsidR="004C227B">
        <w:rPr>
          <w:rFonts w:eastAsiaTheme="majorEastAsia" w:cstheme="minorHAnsi"/>
          <w:sz w:val="24"/>
          <w:szCs w:val="24"/>
          <w:lang w:val="sl-SI"/>
        </w:rPr>
        <w:t xml:space="preserve">iz leta v leto </w:t>
      </w:r>
      <w:r w:rsidRPr="00341F8F">
        <w:rPr>
          <w:rFonts w:eastAsiaTheme="majorEastAsia" w:cstheme="minorHAnsi"/>
          <w:sz w:val="24"/>
          <w:szCs w:val="24"/>
          <w:lang w:val="sl-SI"/>
        </w:rPr>
        <w:t xml:space="preserve">močno niha. </w:t>
      </w:r>
      <w:r w:rsidR="00E522A6">
        <w:rPr>
          <w:rFonts w:eastAsiaTheme="majorEastAsia" w:cstheme="minorHAnsi"/>
          <w:sz w:val="24"/>
          <w:szCs w:val="24"/>
          <w:lang w:val="sl-SI"/>
        </w:rPr>
        <w:t xml:space="preserve">Ob tem je treba opozoriti, da </w:t>
      </w:r>
      <w:r w:rsidRPr="00341F8F">
        <w:rPr>
          <w:rFonts w:eastAsiaTheme="majorEastAsia" w:cstheme="minorHAnsi"/>
          <w:sz w:val="24"/>
          <w:szCs w:val="24"/>
          <w:lang w:val="sl-SI"/>
        </w:rPr>
        <w:t xml:space="preserve">tudi </w:t>
      </w:r>
      <w:r w:rsidR="00E522A6">
        <w:rPr>
          <w:rFonts w:eastAsiaTheme="majorEastAsia" w:cstheme="minorHAnsi"/>
          <w:sz w:val="24"/>
          <w:szCs w:val="24"/>
          <w:lang w:val="sl-SI"/>
        </w:rPr>
        <w:t xml:space="preserve">drugi </w:t>
      </w:r>
      <w:r w:rsidRPr="00341F8F">
        <w:rPr>
          <w:rFonts w:eastAsiaTheme="majorEastAsia" w:cstheme="minorHAnsi"/>
          <w:sz w:val="24"/>
          <w:szCs w:val="24"/>
          <w:lang w:val="sl-SI"/>
        </w:rPr>
        <w:t>razlogi</w:t>
      </w:r>
      <w:r w:rsidR="00E522A6">
        <w:rPr>
          <w:rFonts w:eastAsiaTheme="majorEastAsia" w:cstheme="minorHAnsi"/>
          <w:sz w:val="24"/>
          <w:szCs w:val="24"/>
          <w:lang w:val="sl-SI"/>
        </w:rPr>
        <w:t>, zakaj nekdo dela za določen čas ali s krajšim delovnim časom</w:t>
      </w:r>
      <w:r w:rsidRPr="00341F8F">
        <w:rPr>
          <w:rFonts w:eastAsiaTheme="majorEastAsia" w:cstheme="minorHAnsi"/>
          <w:sz w:val="24"/>
          <w:szCs w:val="24"/>
          <w:lang w:val="sl-SI"/>
        </w:rPr>
        <w:t xml:space="preserve"> (z izjemo </w:t>
      </w:r>
      <w:r w:rsidR="00E522A6">
        <w:rPr>
          <w:rFonts w:eastAsiaTheme="majorEastAsia" w:cstheme="minorHAnsi"/>
          <w:sz w:val="24"/>
          <w:szCs w:val="24"/>
          <w:lang w:val="sl-SI"/>
        </w:rPr>
        <w:t xml:space="preserve">na </w:t>
      </w:r>
      <w:r w:rsidRPr="00341F8F">
        <w:rPr>
          <w:rFonts w:eastAsiaTheme="majorEastAsia" w:cstheme="minorHAnsi"/>
          <w:sz w:val="24"/>
          <w:szCs w:val="24"/>
          <w:lang w:val="sl-SI"/>
        </w:rPr>
        <w:t>splošno zelo redk</w:t>
      </w:r>
      <w:r w:rsidR="00E522A6">
        <w:rPr>
          <w:rFonts w:eastAsiaTheme="majorEastAsia" w:cstheme="minorHAnsi"/>
          <w:sz w:val="24"/>
          <w:szCs w:val="24"/>
          <w:lang w:val="sl-SI"/>
        </w:rPr>
        <w:t>ih</w:t>
      </w:r>
      <w:r w:rsidRPr="00341F8F">
        <w:rPr>
          <w:rFonts w:eastAsiaTheme="majorEastAsia" w:cstheme="minorHAnsi"/>
          <w:sz w:val="24"/>
          <w:szCs w:val="24"/>
          <w:lang w:val="sl-SI"/>
        </w:rPr>
        <w:t xml:space="preserve">, </w:t>
      </w:r>
      <w:r w:rsidR="00E522A6">
        <w:rPr>
          <w:rFonts w:eastAsiaTheme="majorEastAsia" w:cstheme="minorHAnsi"/>
          <w:sz w:val="24"/>
          <w:szCs w:val="24"/>
          <w:lang w:val="sl-SI"/>
        </w:rPr>
        <w:t>ki</w:t>
      </w:r>
      <w:r w:rsidRPr="00341F8F">
        <w:rPr>
          <w:rFonts w:eastAsiaTheme="majorEastAsia" w:cstheme="minorHAnsi"/>
          <w:sz w:val="24"/>
          <w:szCs w:val="24"/>
          <w:lang w:val="sl-SI"/>
        </w:rPr>
        <w:t xml:space="preserve"> ne želijo </w:t>
      </w:r>
      <w:r w:rsidR="009E6C28">
        <w:rPr>
          <w:rFonts w:eastAsiaTheme="majorEastAsia" w:cstheme="minorHAnsi"/>
          <w:sz w:val="24"/>
          <w:szCs w:val="24"/>
          <w:lang w:val="sl-SI"/>
        </w:rPr>
        <w:t>trajne</w:t>
      </w:r>
      <w:r w:rsidR="009E6C28" w:rsidRPr="00341F8F">
        <w:rPr>
          <w:rFonts w:eastAsiaTheme="majorEastAsia" w:cstheme="minorHAnsi"/>
          <w:sz w:val="24"/>
          <w:szCs w:val="24"/>
          <w:lang w:val="sl-SI"/>
        </w:rPr>
        <w:t xml:space="preserve"> </w:t>
      </w:r>
      <w:r w:rsidRPr="00341F8F">
        <w:rPr>
          <w:rFonts w:eastAsiaTheme="majorEastAsia" w:cstheme="minorHAnsi"/>
          <w:sz w:val="24"/>
          <w:szCs w:val="24"/>
          <w:lang w:val="sl-SI"/>
        </w:rPr>
        <w:t>zaposlitve za polni delovni čas)</w:t>
      </w:r>
      <w:r w:rsidR="00E522A6">
        <w:rPr>
          <w:rFonts w:eastAsiaTheme="majorEastAsia" w:cstheme="minorHAnsi"/>
          <w:sz w:val="24"/>
          <w:szCs w:val="24"/>
          <w:lang w:val="sl-SI"/>
        </w:rPr>
        <w:t>,</w:t>
      </w:r>
      <w:r w:rsidRPr="00341F8F">
        <w:rPr>
          <w:rFonts w:eastAsiaTheme="majorEastAsia" w:cstheme="minorHAnsi"/>
          <w:sz w:val="24"/>
          <w:szCs w:val="24"/>
          <w:lang w:val="sl-SI"/>
        </w:rPr>
        <w:t xml:space="preserve"> ne </w:t>
      </w:r>
      <w:r w:rsidR="00E522A6">
        <w:rPr>
          <w:rFonts w:eastAsiaTheme="majorEastAsia" w:cstheme="minorHAnsi"/>
          <w:sz w:val="24"/>
          <w:szCs w:val="24"/>
          <w:lang w:val="sl-SI"/>
        </w:rPr>
        <w:t xml:space="preserve">nakazujejo, da </w:t>
      </w:r>
      <w:r w:rsidR="009E6C28">
        <w:rPr>
          <w:rFonts w:eastAsiaTheme="majorEastAsia" w:cstheme="minorHAnsi"/>
          <w:sz w:val="24"/>
          <w:szCs w:val="24"/>
          <w:lang w:val="sl-SI"/>
        </w:rPr>
        <w:t xml:space="preserve">bi </w:t>
      </w:r>
      <w:r w:rsidR="00E522A6">
        <w:rPr>
          <w:rFonts w:eastAsiaTheme="majorEastAsia" w:cstheme="minorHAnsi"/>
          <w:sz w:val="24"/>
          <w:szCs w:val="24"/>
          <w:lang w:val="sl-SI"/>
        </w:rPr>
        <w:t xml:space="preserve">to </w:t>
      </w:r>
      <w:r w:rsidR="009E6C28">
        <w:rPr>
          <w:rFonts w:eastAsiaTheme="majorEastAsia" w:cstheme="minorHAnsi"/>
          <w:sz w:val="24"/>
          <w:szCs w:val="24"/>
          <w:lang w:val="sl-SI"/>
        </w:rPr>
        <w:t xml:space="preserve">bili </w:t>
      </w:r>
      <w:r w:rsidR="00E522A6">
        <w:rPr>
          <w:rFonts w:eastAsiaTheme="majorEastAsia" w:cstheme="minorHAnsi"/>
          <w:sz w:val="24"/>
          <w:szCs w:val="24"/>
          <w:lang w:val="sl-SI"/>
        </w:rPr>
        <w:t>res</w:t>
      </w:r>
      <w:r w:rsidRPr="00341F8F">
        <w:rPr>
          <w:rFonts w:eastAsiaTheme="majorEastAsia" w:cstheme="minorHAnsi"/>
          <w:sz w:val="24"/>
          <w:szCs w:val="24"/>
          <w:lang w:val="sl-SI"/>
        </w:rPr>
        <w:t xml:space="preserve"> želen</w:t>
      </w:r>
      <w:r w:rsidR="00E522A6">
        <w:rPr>
          <w:rFonts w:eastAsiaTheme="majorEastAsia" w:cstheme="minorHAnsi"/>
          <w:sz w:val="24"/>
          <w:szCs w:val="24"/>
          <w:lang w:val="sl-SI"/>
        </w:rPr>
        <w:t>i</w:t>
      </w:r>
      <w:r w:rsidRPr="00341F8F">
        <w:rPr>
          <w:rFonts w:eastAsiaTheme="majorEastAsia" w:cstheme="minorHAnsi"/>
          <w:sz w:val="24"/>
          <w:szCs w:val="24"/>
          <w:lang w:val="sl-SI"/>
        </w:rPr>
        <w:t xml:space="preserve"> oblik</w:t>
      </w:r>
      <w:r w:rsidR="00E522A6">
        <w:rPr>
          <w:rFonts w:eastAsiaTheme="majorEastAsia" w:cstheme="minorHAnsi"/>
          <w:sz w:val="24"/>
          <w:szCs w:val="24"/>
          <w:lang w:val="sl-SI"/>
        </w:rPr>
        <w:t>i</w:t>
      </w:r>
      <w:r w:rsidRPr="00341F8F">
        <w:rPr>
          <w:rFonts w:eastAsiaTheme="majorEastAsia" w:cstheme="minorHAnsi"/>
          <w:sz w:val="24"/>
          <w:szCs w:val="24"/>
          <w:lang w:val="sl-SI"/>
        </w:rPr>
        <w:t xml:space="preserve"> dela.</w:t>
      </w:r>
    </w:p>
    <w:p w14:paraId="2518EF8E" w14:textId="77777777" w:rsidR="00B151C9" w:rsidRPr="00341F8F" w:rsidRDefault="00B151C9" w:rsidP="00976E09">
      <w:pPr>
        <w:spacing w:line="360" w:lineRule="auto"/>
        <w:jc w:val="both"/>
        <w:rPr>
          <w:rFonts w:eastAsiaTheme="majorEastAsia" w:cstheme="minorHAnsi"/>
          <w:sz w:val="24"/>
          <w:szCs w:val="24"/>
          <w:lang w:val="sl-SI"/>
        </w:rPr>
      </w:pPr>
      <w:r w:rsidRPr="00341F8F">
        <w:rPr>
          <w:rFonts w:eastAsiaTheme="majorEastAsia" w:cstheme="minorHAnsi"/>
          <w:i/>
          <w:sz w:val="24"/>
          <w:szCs w:val="24"/>
          <w:lang w:val="sl-SI"/>
        </w:rPr>
        <w:t xml:space="preserve">Revni standardno </w:t>
      </w:r>
      <w:r w:rsidR="001D3F81" w:rsidRPr="00341F8F">
        <w:rPr>
          <w:rFonts w:eastAsiaTheme="majorEastAsia" w:cstheme="minorHAnsi"/>
          <w:i/>
          <w:sz w:val="24"/>
          <w:szCs w:val="24"/>
          <w:lang w:val="sl-SI"/>
        </w:rPr>
        <w:t xml:space="preserve">in nestandardno </w:t>
      </w:r>
      <w:r w:rsidRPr="00341F8F">
        <w:rPr>
          <w:rFonts w:eastAsiaTheme="majorEastAsia" w:cstheme="minorHAnsi"/>
          <w:i/>
          <w:sz w:val="24"/>
          <w:szCs w:val="24"/>
          <w:lang w:val="sl-SI"/>
        </w:rPr>
        <w:t>zaposleni:</w:t>
      </w:r>
      <w:r w:rsidRPr="00341F8F">
        <w:rPr>
          <w:rFonts w:eastAsiaTheme="majorEastAsia" w:cstheme="minorHAnsi"/>
          <w:sz w:val="24"/>
          <w:szCs w:val="24"/>
          <w:lang w:val="sl-SI"/>
        </w:rPr>
        <w:t xml:space="preserve"> Delež revnih </w:t>
      </w:r>
      <w:r w:rsidR="00DA081C" w:rsidRPr="00341F8F">
        <w:rPr>
          <w:rFonts w:eastAsiaTheme="majorEastAsia" w:cstheme="minorHAnsi"/>
          <w:sz w:val="24"/>
          <w:szCs w:val="24"/>
          <w:lang w:val="sl-SI"/>
        </w:rPr>
        <w:t xml:space="preserve">standardno zaposlenih </w:t>
      </w:r>
      <w:r w:rsidRPr="00341F8F">
        <w:rPr>
          <w:rFonts w:eastAsiaTheme="majorEastAsia" w:cstheme="minorHAnsi"/>
          <w:sz w:val="24"/>
          <w:szCs w:val="24"/>
          <w:lang w:val="sl-SI"/>
        </w:rPr>
        <w:t xml:space="preserve">(z dohodkom do 60% povprečne neto plače) </w:t>
      </w:r>
      <w:r w:rsidR="005B53F3" w:rsidRPr="00341F8F">
        <w:rPr>
          <w:rFonts w:eastAsiaTheme="majorEastAsia" w:cstheme="minorHAnsi"/>
          <w:sz w:val="24"/>
          <w:szCs w:val="24"/>
          <w:lang w:val="sl-SI"/>
        </w:rPr>
        <w:t xml:space="preserve">se z leti znižuje </w:t>
      </w:r>
      <w:r w:rsidR="00DA081C" w:rsidRPr="00341F8F">
        <w:rPr>
          <w:rFonts w:eastAsiaTheme="majorEastAsia" w:cstheme="minorHAnsi"/>
          <w:sz w:val="24"/>
          <w:szCs w:val="24"/>
          <w:lang w:val="sl-SI"/>
        </w:rPr>
        <w:t xml:space="preserve">v </w:t>
      </w:r>
      <w:r w:rsidR="00DA081C">
        <w:rPr>
          <w:rFonts w:eastAsiaTheme="majorEastAsia" w:cstheme="minorHAnsi"/>
          <w:sz w:val="24"/>
          <w:szCs w:val="24"/>
          <w:lang w:val="sl-SI"/>
        </w:rPr>
        <w:t>treh</w:t>
      </w:r>
      <w:r w:rsidR="00DA081C" w:rsidRPr="00341F8F">
        <w:rPr>
          <w:rFonts w:eastAsiaTheme="majorEastAsia" w:cstheme="minorHAnsi"/>
          <w:sz w:val="24"/>
          <w:szCs w:val="24"/>
          <w:lang w:val="sl-SI"/>
        </w:rPr>
        <w:t xml:space="preserve"> sektorjih </w:t>
      </w:r>
      <w:r w:rsidR="005B53F3" w:rsidRPr="00341F8F">
        <w:rPr>
          <w:rFonts w:eastAsiaTheme="majorEastAsia" w:cstheme="minorHAnsi"/>
          <w:sz w:val="24"/>
          <w:szCs w:val="24"/>
          <w:lang w:val="sl-SI"/>
        </w:rPr>
        <w:t>(</w:t>
      </w:r>
      <w:r w:rsidR="00DA081C">
        <w:rPr>
          <w:rFonts w:eastAsiaTheme="majorEastAsia" w:cstheme="minorHAnsi"/>
          <w:sz w:val="24"/>
          <w:szCs w:val="24"/>
          <w:lang w:val="sl-SI"/>
        </w:rPr>
        <w:t>po letu</w:t>
      </w:r>
      <w:r w:rsidR="005B53F3" w:rsidRPr="00341F8F">
        <w:rPr>
          <w:rFonts w:eastAsiaTheme="majorEastAsia" w:cstheme="minorHAnsi"/>
          <w:sz w:val="24"/>
          <w:szCs w:val="24"/>
          <w:lang w:val="sl-SI"/>
        </w:rPr>
        <w:t xml:space="preserve"> 2011 </w:t>
      </w:r>
      <w:r w:rsidR="00DA081C">
        <w:rPr>
          <w:rFonts w:eastAsiaTheme="majorEastAsia" w:cstheme="minorHAnsi"/>
          <w:sz w:val="24"/>
          <w:szCs w:val="24"/>
          <w:lang w:val="sl-SI"/>
        </w:rPr>
        <w:t>se je v sektorju strokovnih dejavnosti zmanjšal</w:t>
      </w:r>
      <w:r w:rsidR="006238FD">
        <w:rPr>
          <w:rFonts w:eastAsiaTheme="majorEastAsia" w:cstheme="minorHAnsi"/>
          <w:sz w:val="24"/>
          <w:szCs w:val="24"/>
          <w:lang w:val="sl-SI"/>
        </w:rPr>
        <w:t xml:space="preserve"> iz 9%</w:t>
      </w:r>
      <w:r w:rsidR="00DA081C">
        <w:rPr>
          <w:rFonts w:eastAsiaTheme="majorEastAsia" w:cstheme="minorHAnsi"/>
          <w:sz w:val="24"/>
          <w:szCs w:val="24"/>
          <w:lang w:val="sl-SI"/>
        </w:rPr>
        <w:t xml:space="preserve"> na </w:t>
      </w:r>
      <w:r w:rsidR="005B53F3" w:rsidRPr="00341F8F">
        <w:rPr>
          <w:rFonts w:eastAsiaTheme="majorEastAsia" w:cstheme="minorHAnsi"/>
          <w:sz w:val="24"/>
          <w:szCs w:val="24"/>
          <w:lang w:val="sl-SI"/>
        </w:rPr>
        <w:t>6%, v sektorjih</w:t>
      </w:r>
      <w:r w:rsidR="001D3F81" w:rsidRPr="00341F8F">
        <w:rPr>
          <w:rFonts w:eastAsiaTheme="majorEastAsia" w:cstheme="minorHAnsi"/>
          <w:sz w:val="24"/>
          <w:szCs w:val="24"/>
          <w:lang w:val="sl-SI"/>
        </w:rPr>
        <w:t xml:space="preserve"> IKT </w:t>
      </w:r>
      <w:r w:rsidR="005B53F3" w:rsidRPr="00341F8F">
        <w:rPr>
          <w:rFonts w:eastAsiaTheme="majorEastAsia" w:cstheme="minorHAnsi"/>
          <w:sz w:val="24"/>
          <w:szCs w:val="24"/>
          <w:lang w:val="sl-SI"/>
        </w:rPr>
        <w:t xml:space="preserve">in </w:t>
      </w:r>
      <w:r w:rsidR="001D3F81" w:rsidRPr="00341F8F">
        <w:rPr>
          <w:rFonts w:eastAsiaTheme="majorEastAsia" w:cstheme="minorHAnsi"/>
          <w:sz w:val="24"/>
          <w:szCs w:val="24"/>
          <w:lang w:val="sl-SI"/>
        </w:rPr>
        <w:t>industrij</w:t>
      </w:r>
      <w:r w:rsidR="00DA081C">
        <w:rPr>
          <w:rFonts w:eastAsiaTheme="majorEastAsia" w:cstheme="minorHAnsi"/>
          <w:sz w:val="24"/>
          <w:szCs w:val="24"/>
          <w:lang w:val="sl-SI"/>
        </w:rPr>
        <w:t xml:space="preserve">e pa </w:t>
      </w:r>
      <w:r w:rsidR="006238FD">
        <w:rPr>
          <w:rFonts w:eastAsiaTheme="majorEastAsia" w:cstheme="minorHAnsi"/>
          <w:sz w:val="24"/>
          <w:szCs w:val="24"/>
          <w:lang w:val="sl-SI"/>
        </w:rPr>
        <w:t xml:space="preserve">iz največ 8 % </w:t>
      </w:r>
      <w:r w:rsidR="00DA081C">
        <w:rPr>
          <w:rFonts w:eastAsiaTheme="majorEastAsia" w:cstheme="minorHAnsi"/>
          <w:sz w:val="24"/>
          <w:szCs w:val="24"/>
          <w:lang w:val="sl-SI"/>
        </w:rPr>
        <w:t>na</w:t>
      </w:r>
      <w:r w:rsidR="005B53F3" w:rsidRPr="00341F8F">
        <w:rPr>
          <w:rFonts w:eastAsiaTheme="majorEastAsia" w:cstheme="minorHAnsi"/>
          <w:sz w:val="24"/>
          <w:szCs w:val="24"/>
          <w:lang w:val="sl-SI"/>
        </w:rPr>
        <w:t xml:space="preserve"> 4% vseh standardno zaposlenih). </w:t>
      </w:r>
      <w:r w:rsidR="00DA081C">
        <w:rPr>
          <w:rFonts w:eastAsiaTheme="majorEastAsia" w:cstheme="minorHAnsi"/>
          <w:sz w:val="24"/>
          <w:szCs w:val="24"/>
          <w:lang w:val="sl-SI"/>
        </w:rPr>
        <w:t>Le v</w:t>
      </w:r>
      <w:r w:rsidR="005B53F3" w:rsidRPr="00341F8F">
        <w:rPr>
          <w:rFonts w:eastAsiaTheme="majorEastAsia" w:cstheme="minorHAnsi"/>
          <w:sz w:val="24"/>
          <w:szCs w:val="24"/>
          <w:lang w:val="sl-SI"/>
        </w:rPr>
        <w:t xml:space="preserve"> sektorju </w:t>
      </w:r>
      <w:r w:rsidR="001D3F81" w:rsidRPr="00341F8F">
        <w:rPr>
          <w:rFonts w:eastAsiaTheme="majorEastAsia" w:cstheme="minorHAnsi"/>
          <w:sz w:val="24"/>
          <w:szCs w:val="24"/>
          <w:lang w:val="sl-SI"/>
        </w:rPr>
        <w:t>trgovin</w:t>
      </w:r>
      <w:r w:rsidR="00DA081C">
        <w:rPr>
          <w:rFonts w:eastAsiaTheme="majorEastAsia" w:cstheme="minorHAnsi"/>
          <w:sz w:val="24"/>
          <w:szCs w:val="24"/>
          <w:lang w:val="sl-SI"/>
        </w:rPr>
        <w:t>e</w:t>
      </w:r>
      <w:r w:rsidR="001D3F81" w:rsidRPr="00341F8F">
        <w:rPr>
          <w:rFonts w:eastAsiaTheme="majorEastAsia" w:cstheme="minorHAnsi"/>
          <w:sz w:val="24"/>
          <w:szCs w:val="24"/>
          <w:lang w:val="sl-SI"/>
        </w:rPr>
        <w:t xml:space="preserve"> </w:t>
      </w:r>
      <w:r w:rsidR="006238FD">
        <w:rPr>
          <w:rFonts w:eastAsiaTheme="majorEastAsia" w:cstheme="minorHAnsi"/>
          <w:sz w:val="24"/>
          <w:szCs w:val="24"/>
          <w:lang w:val="sl-SI"/>
        </w:rPr>
        <w:t>j</w:t>
      </w:r>
      <w:r w:rsidR="00DA081C">
        <w:rPr>
          <w:rFonts w:eastAsiaTheme="majorEastAsia" w:cstheme="minorHAnsi"/>
          <w:sz w:val="24"/>
          <w:szCs w:val="24"/>
          <w:lang w:val="sl-SI"/>
        </w:rPr>
        <w:t xml:space="preserve">e </w:t>
      </w:r>
      <w:r w:rsidR="005B53F3" w:rsidRPr="00341F8F">
        <w:rPr>
          <w:rFonts w:eastAsiaTheme="majorEastAsia" w:cstheme="minorHAnsi"/>
          <w:sz w:val="24"/>
          <w:szCs w:val="24"/>
          <w:lang w:val="sl-SI"/>
        </w:rPr>
        <w:t xml:space="preserve">delež revnih zaposlenih </w:t>
      </w:r>
      <w:r w:rsidR="009E6C28">
        <w:rPr>
          <w:rFonts w:eastAsiaTheme="majorEastAsia" w:cstheme="minorHAnsi"/>
          <w:sz w:val="24"/>
          <w:szCs w:val="24"/>
          <w:lang w:val="sl-SI"/>
        </w:rPr>
        <w:t>(</w:t>
      </w:r>
      <w:r w:rsidR="005B53F3" w:rsidRPr="00341F8F">
        <w:rPr>
          <w:rFonts w:eastAsiaTheme="majorEastAsia" w:cstheme="minorHAnsi"/>
          <w:sz w:val="24"/>
          <w:szCs w:val="24"/>
          <w:lang w:val="sl-SI"/>
        </w:rPr>
        <w:t xml:space="preserve">za nedoločen čas in s polnim delovnim časom </w:t>
      </w:r>
      <w:r w:rsidR="00DA081C">
        <w:rPr>
          <w:rFonts w:eastAsiaTheme="majorEastAsia" w:cstheme="minorHAnsi"/>
          <w:sz w:val="24"/>
          <w:szCs w:val="24"/>
          <w:lang w:val="sl-SI"/>
        </w:rPr>
        <w:t>brez agencijskih delavcev</w:t>
      </w:r>
      <w:r w:rsidR="006238FD">
        <w:rPr>
          <w:rFonts w:eastAsiaTheme="majorEastAsia" w:cstheme="minorHAnsi"/>
          <w:sz w:val="24"/>
          <w:szCs w:val="24"/>
          <w:lang w:val="sl-SI"/>
        </w:rPr>
        <w:t>)</w:t>
      </w:r>
      <w:r w:rsidR="005B53F3" w:rsidRPr="00341F8F">
        <w:rPr>
          <w:rFonts w:eastAsiaTheme="majorEastAsia" w:cstheme="minorHAnsi"/>
          <w:sz w:val="24"/>
          <w:szCs w:val="24"/>
          <w:lang w:val="sl-SI"/>
        </w:rPr>
        <w:t xml:space="preserve"> </w:t>
      </w:r>
      <w:r w:rsidR="00DA081C">
        <w:rPr>
          <w:rFonts w:eastAsiaTheme="majorEastAsia" w:cstheme="minorHAnsi"/>
          <w:sz w:val="24"/>
          <w:szCs w:val="24"/>
          <w:lang w:val="sl-SI"/>
        </w:rPr>
        <w:t>ves čas</w:t>
      </w:r>
      <w:r w:rsidR="00DA081C" w:rsidRPr="00341F8F">
        <w:rPr>
          <w:rFonts w:eastAsiaTheme="majorEastAsia" w:cstheme="minorHAnsi"/>
          <w:sz w:val="24"/>
          <w:szCs w:val="24"/>
          <w:lang w:val="sl-SI"/>
        </w:rPr>
        <w:t xml:space="preserve"> </w:t>
      </w:r>
      <w:r w:rsidR="005B53F3" w:rsidRPr="00341F8F">
        <w:rPr>
          <w:rFonts w:eastAsiaTheme="majorEastAsia" w:cstheme="minorHAnsi"/>
          <w:sz w:val="24"/>
          <w:szCs w:val="24"/>
          <w:lang w:val="sl-SI"/>
        </w:rPr>
        <w:t>nekaj odstotkov nad povprečjem</w:t>
      </w:r>
      <w:r w:rsidR="006238FD">
        <w:rPr>
          <w:rFonts w:eastAsiaTheme="majorEastAsia" w:cstheme="minorHAnsi"/>
          <w:sz w:val="24"/>
          <w:szCs w:val="24"/>
          <w:lang w:val="sl-SI"/>
        </w:rPr>
        <w:t xml:space="preserve"> in se je zmanjšal v manjši meri (iz 12 na 9 % v trgovini, medtem ko je v vseh sektorjih padel iz 14 na 6 %)</w:t>
      </w:r>
      <w:r w:rsidR="005B53F3" w:rsidRPr="00341F8F">
        <w:rPr>
          <w:rFonts w:eastAsiaTheme="majorEastAsia" w:cstheme="minorHAnsi"/>
          <w:sz w:val="24"/>
          <w:szCs w:val="24"/>
          <w:lang w:val="sl-SI"/>
        </w:rPr>
        <w:t xml:space="preserve">. </w:t>
      </w:r>
      <w:r w:rsidR="006238FD">
        <w:rPr>
          <w:rFonts w:eastAsiaTheme="majorEastAsia" w:cstheme="minorHAnsi"/>
          <w:sz w:val="24"/>
          <w:szCs w:val="24"/>
          <w:lang w:val="sl-SI"/>
        </w:rPr>
        <w:t>R</w:t>
      </w:r>
      <w:r w:rsidR="00897718" w:rsidRPr="00341F8F">
        <w:rPr>
          <w:rFonts w:eastAsiaTheme="majorEastAsia" w:cstheme="minorHAnsi"/>
          <w:sz w:val="24"/>
          <w:szCs w:val="24"/>
          <w:lang w:val="sl-SI"/>
        </w:rPr>
        <w:t>evnih nestandardn</w:t>
      </w:r>
      <w:r w:rsidR="006A465D">
        <w:rPr>
          <w:rFonts w:eastAsiaTheme="majorEastAsia" w:cstheme="minorHAnsi"/>
          <w:sz w:val="24"/>
          <w:szCs w:val="24"/>
          <w:lang w:val="sl-SI"/>
        </w:rPr>
        <w:t>o zaposlenih</w:t>
      </w:r>
      <w:r w:rsidR="00897718" w:rsidRPr="00341F8F">
        <w:rPr>
          <w:rFonts w:eastAsiaTheme="majorEastAsia" w:cstheme="minorHAnsi"/>
          <w:sz w:val="24"/>
          <w:szCs w:val="24"/>
          <w:lang w:val="sl-SI"/>
        </w:rPr>
        <w:t xml:space="preserve"> (</w:t>
      </w:r>
      <w:r w:rsidR="006A465D">
        <w:rPr>
          <w:rFonts w:eastAsiaTheme="majorEastAsia" w:cstheme="minorHAnsi"/>
          <w:sz w:val="24"/>
          <w:szCs w:val="24"/>
          <w:lang w:val="sl-SI"/>
        </w:rPr>
        <w:t xml:space="preserve">med katere smo vključili zaposlene za </w:t>
      </w:r>
      <w:r w:rsidR="00897718" w:rsidRPr="00341F8F">
        <w:rPr>
          <w:rFonts w:eastAsiaTheme="majorEastAsia" w:cstheme="minorHAnsi"/>
          <w:sz w:val="24"/>
          <w:szCs w:val="24"/>
          <w:lang w:val="sl-SI"/>
        </w:rPr>
        <w:t xml:space="preserve">določen čas, s krajšim delovnim časom in agencijsko delo, za katere </w:t>
      </w:r>
      <w:r w:rsidR="009E6C28">
        <w:rPr>
          <w:rFonts w:eastAsiaTheme="majorEastAsia" w:cstheme="minorHAnsi"/>
          <w:sz w:val="24"/>
          <w:szCs w:val="24"/>
          <w:lang w:val="sl-SI"/>
        </w:rPr>
        <w:t xml:space="preserve">edino </w:t>
      </w:r>
      <w:r w:rsidR="00897718" w:rsidRPr="00341F8F">
        <w:rPr>
          <w:rFonts w:eastAsiaTheme="majorEastAsia" w:cstheme="minorHAnsi"/>
          <w:sz w:val="24"/>
          <w:szCs w:val="24"/>
          <w:lang w:val="sl-SI"/>
        </w:rPr>
        <w:t xml:space="preserve">imamo podatek o dohodku) </w:t>
      </w:r>
      <w:r w:rsidR="006238FD">
        <w:rPr>
          <w:rFonts w:eastAsiaTheme="majorEastAsia" w:cstheme="minorHAnsi"/>
          <w:sz w:val="24"/>
          <w:szCs w:val="24"/>
          <w:lang w:val="sl-SI"/>
        </w:rPr>
        <w:t xml:space="preserve">je </w:t>
      </w:r>
      <w:r w:rsidR="00897718" w:rsidRPr="00341F8F">
        <w:rPr>
          <w:rFonts w:eastAsiaTheme="majorEastAsia" w:cstheme="minorHAnsi"/>
          <w:sz w:val="24"/>
          <w:szCs w:val="24"/>
          <w:lang w:val="sl-SI"/>
        </w:rPr>
        <w:t xml:space="preserve">skoraj dvakrat več </w:t>
      </w:r>
      <w:r w:rsidR="006238FD">
        <w:rPr>
          <w:rFonts w:eastAsiaTheme="majorEastAsia" w:cstheme="minorHAnsi"/>
          <w:sz w:val="24"/>
          <w:szCs w:val="24"/>
          <w:lang w:val="sl-SI"/>
        </w:rPr>
        <w:t xml:space="preserve">kot revnih standardno zaposlenih </w:t>
      </w:r>
      <w:r w:rsidR="00897718" w:rsidRPr="00341F8F">
        <w:rPr>
          <w:rFonts w:eastAsiaTheme="majorEastAsia" w:cstheme="minorHAnsi"/>
          <w:sz w:val="24"/>
          <w:szCs w:val="24"/>
          <w:lang w:val="sl-SI"/>
        </w:rPr>
        <w:t xml:space="preserve">v sektorju </w:t>
      </w:r>
      <w:r w:rsidR="001D3F81" w:rsidRPr="00341F8F">
        <w:rPr>
          <w:rFonts w:eastAsiaTheme="majorEastAsia" w:cstheme="minorHAnsi"/>
          <w:sz w:val="24"/>
          <w:szCs w:val="24"/>
          <w:lang w:val="sl-SI"/>
        </w:rPr>
        <w:t>strokovn</w:t>
      </w:r>
      <w:r w:rsidR="006A465D">
        <w:rPr>
          <w:rFonts w:eastAsiaTheme="majorEastAsia" w:cstheme="minorHAnsi"/>
          <w:sz w:val="24"/>
          <w:szCs w:val="24"/>
          <w:lang w:val="sl-SI"/>
        </w:rPr>
        <w:t>ih</w:t>
      </w:r>
      <w:r w:rsidR="001D3F81" w:rsidRPr="00341F8F">
        <w:rPr>
          <w:rFonts w:eastAsiaTheme="majorEastAsia" w:cstheme="minorHAnsi"/>
          <w:sz w:val="24"/>
          <w:szCs w:val="24"/>
          <w:lang w:val="sl-SI"/>
        </w:rPr>
        <w:t xml:space="preserve"> dejavnosti</w:t>
      </w:r>
      <w:r w:rsidR="00897718" w:rsidRPr="00341F8F">
        <w:rPr>
          <w:rFonts w:eastAsiaTheme="majorEastAsia" w:cstheme="minorHAnsi"/>
          <w:sz w:val="24"/>
          <w:szCs w:val="24"/>
          <w:lang w:val="sl-SI"/>
        </w:rPr>
        <w:t xml:space="preserve">, </w:t>
      </w:r>
      <w:r w:rsidR="006A465D">
        <w:rPr>
          <w:rFonts w:eastAsiaTheme="majorEastAsia" w:cstheme="minorHAnsi"/>
          <w:sz w:val="24"/>
          <w:szCs w:val="24"/>
          <w:lang w:val="sl-SI"/>
        </w:rPr>
        <w:t xml:space="preserve">medtem ko </w:t>
      </w:r>
      <w:r w:rsidR="00897718" w:rsidRPr="00341F8F">
        <w:rPr>
          <w:rFonts w:eastAsiaTheme="majorEastAsia" w:cstheme="minorHAnsi"/>
          <w:sz w:val="24"/>
          <w:szCs w:val="24"/>
          <w:lang w:val="sl-SI"/>
        </w:rPr>
        <w:t xml:space="preserve">je v sektorju </w:t>
      </w:r>
      <w:r w:rsidR="001D3F81" w:rsidRPr="00341F8F">
        <w:rPr>
          <w:rFonts w:eastAsiaTheme="majorEastAsia" w:cstheme="minorHAnsi"/>
          <w:sz w:val="24"/>
          <w:szCs w:val="24"/>
          <w:lang w:val="sl-SI"/>
        </w:rPr>
        <w:t xml:space="preserve">IKT </w:t>
      </w:r>
      <w:r w:rsidR="00897718" w:rsidRPr="00341F8F">
        <w:rPr>
          <w:rFonts w:eastAsiaTheme="majorEastAsia" w:cstheme="minorHAnsi"/>
          <w:sz w:val="24"/>
          <w:szCs w:val="24"/>
          <w:lang w:val="sl-SI"/>
        </w:rPr>
        <w:t xml:space="preserve">delež revnih nestandardnih za polovico nižji </w:t>
      </w:r>
      <w:r w:rsidR="006238FD">
        <w:rPr>
          <w:rFonts w:eastAsiaTheme="majorEastAsia" w:cstheme="minorHAnsi"/>
          <w:sz w:val="24"/>
          <w:szCs w:val="24"/>
          <w:lang w:val="sl-SI"/>
        </w:rPr>
        <w:t xml:space="preserve">od revnih standardno zaposlenih. </w:t>
      </w:r>
    </w:p>
    <w:p w14:paraId="48AAEAC2" w14:textId="77777777" w:rsidR="00860D9F" w:rsidRPr="00341F8F" w:rsidRDefault="00860D9F" w:rsidP="00976E09">
      <w:pPr>
        <w:spacing w:line="360" w:lineRule="auto"/>
        <w:jc w:val="both"/>
        <w:rPr>
          <w:rFonts w:eastAsiaTheme="majorEastAsia" w:cstheme="minorHAnsi"/>
          <w:sz w:val="24"/>
          <w:szCs w:val="24"/>
          <w:lang w:val="sl-SI"/>
        </w:rPr>
      </w:pPr>
    </w:p>
    <w:p w14:paraId="5FFCFBF3" w14:textId="77777777" w:rsidR="00897718" w:rsidRPr="00341F8F" w:rsidRDefault="00897718" w:rsidP="00976E09">
      <w:pPr>
        <w:pStyle w:val="Naslov2"/>
        <w:spacing w:line="360" w:lineRule="auto"/>
        <w:rPr>
          <w:sz w:val="24"/>
          <w:szCs w:val="24"/>
        </w:rPr>
      </w:pPr>
      <w:bookmarkStart w:id="22" w:name="_Toc36454597"/>
      <w:r w:rsidRPr="00341F8F">
        <w:rPr>
          <w:sz w:val="24"/>
          <w:szCs w:val="24"/>
        </w:rPr>
        <w:t>Neformalno delo v štirih sektorjih</w:t>
      </w:r>
      <w:bookmarkEnd w:id="22"/>
    </w:p>
    <w:p w14:paraId="075A9390" w14:textId="77777777" w:rsidR="00B151C9" w:rsidRPr="00341F8F" w:rsidRDefault="00897718" w:rsidP="00976E09">
      <w:pPr>
        <w:spacing w:line="360" w:lineRule="auto"/>
        <w:jc w:val="both"/>
        <w:rPr>
          <w:rFonts w:eastAsiaTheme="majorEastAsia" w:cstheme="minorHAnsi"/>
          <w:sz w:val="24"/>
          <w:szCs w:val="24"/>
          <w:lang w:val="sl-SI"/>
        </w:rPr>
      </w:pPr>
      <w:r w:rsidRPr="00341F8F">
        <w:rPr>
          <w:rFonts w:eastAsiaTheme="majorEastAsia" w:cstheme="minorHAnsi"/>
          <w:i/>
          <w:sz w:val="24"/>
          <w:szCs w:val="24"/>
          <w:lang w:val="sl-SI"/>
        </w:rPr>
        <w:t>Navidezni samozaposleni:</w:t>
      </w:r>
      <w:r w:rsidRPr="00341F8F">
        <w:rPr>
          <w:rFonts w:eastAsiaTheme="majorEastAsia" w:cstheme="minorHAnsi"/>
          <w:sz w:val="24"/>
          <w:szCs w:val="24"/>
          <w:lang w:val="sl-SI"/>
        </w:rPr>
        <w:t xml:space="preserve"> </w:t>
      </w:r>
      <w:r w:rsidR="008D5792" w:rsidRPr="00341F8F">
        <w:rPr>
          <w:rFonts w:eastAsiaTheme="majorEastAsia" w:cstheme="minorHAnsi"/>
          <w:sz w:val="24"/>
          <w:szCs w:val="24"/>
          <w:lang w:val="sl-SI"/>
        </w:rPr>
        <w:t xml:space="preserve">Od leta 2012 </w:t>
      </w:r>
      <w:r w:rsidR="00632221">
        <w:rPr>
          <w:rFonts w:eastAsiaTheme="majorEastAsia" w:cstheme="minorHAnsi"/>
          <w:sz w:val="24"/>
          <w:szCs w:val="24"/>
          <w:lang w:val="sl-SI"/>
        </w:rPr>
        <w:t xml:space="preserve">naprej </w:t>
      </w:r>
      <w:r w:rsidR="008D5792" w:rsidRPr="00341F8F">
        <w:rPr>
          <w:rFonts w:eastAsiaTheme="majorEastAsia" w:cstheme="minorHAnsi"/>
          <w:sz w:val="24"/>
          <w:szCs w:val="24"/>
          <w:lang w:val="sl-SI"/>
        </w:rPr>
        <w:t>anket</w:t>
      </w:r>
      <w:r w:rsidR="00632221">
        <w:rPr>
          <w:rFonts w:eastAsiaTheme="majorEastAsia" w:cstheme="minorHAnsi"/>
          <w:sz w:val="24"/>
          <w:szCs w:val="24"/>
          <w:lang w:val="sl-SI"/>
        </w:rPr>
        <w:t>a</w:t>
      </w:r>
      <w:r w:rsidR="008D5792" w:rsidRPr="00341F8F">
        <w:rPr>
          <w:rFonts w:eastAsiaTheme="majorEastAsia" w:cstheme="minorHAnsi"/>
          <w:sz w:val="24"/>
          <w:szCs w:val="24"/>
          <w:lang w:val="sl-SI"/>
        </w:rPr>
        <w:t xml:space="preserve"> ANP mer</w:t>
      </w:r>
      <w:r w:rsidR="00632221">
        <w:rPr>
          <w:rFonts w:eastAsiaTheme="majorEastAsia" w:cstheme="minorHAnsi"/>
          <w:sz w:val="24"/>
          <w:szCs w:val="24"/>
          <w:lang w:val="sl-SI"/>
        </w:rPr>
        <w:t>i</w:t>
      </w:r>
      <w:r w:rsidR="008D5792" w:rsidRPr="00341F8F">
        <w:rPr>
          <w:rFonts w:eastAsiaTheme="majorEastAsia" w:cstheme="minorHAnsi"/>
          <w:sz w:val="24"/>
          <w:szCs w:val="24"/>
          <w:lang w:val="sl-SI"/>
        </w:rPr>
        <w:t xml:space="preserve">, ali samozaposleni (brez delavcev) delajo za eno stranko, in če da, ali delajo tudi v prostorih te stranke, </w:t>
      </w:r>
      <w:r w:rsidR="00632221">
        <w:rPr>
          <w:rFonts w:eastAsiaTheme="majorEastAsia" w:cstheme="minorHAnsi"/>
          <w:sz w:val="24"/>
          <w:szCs w:val="24"/>
          <w:lang w:val="sl-SI"/>
        </w:rPr>
        <w:t xml:space="preserve">kar nakazuje na </w:t>
      </w:r>
      <w:r w:rsidR="008D5792" w:rsidRPr="00341F8F">
        <w:rPr>
          <w:rFonts w:eastAsiaTheme="majorEastAsia" w:cstheme="minorHAnsi"/>
          <w:sz w:val="24"/>
          <w:szCs w:val="24"/>
          <w:lang w:val="sl-SI"/>
        </w:rPr>
        <w:t>element</w:t>
      </w:r>
      <w:r w:rsidR="00632221">
        <w:rPr>
          <w:rFonts w:eastAsiaTheme="majorEastAsia" w:cstheme="minorHAnsi"/>
          <w:sz w:val="24"/>
          <w:szCs w:val="24"/>
          <w:lang w:val="sl-SI"/>
        </w:rPr>
        <w:t>e</w:t>
      </w:r>
      <w:r w:rsidR="008D5792" w:rsidRPr="00341F8F">
        <w:rPr>
          <w:rFonts w:eastAsiaTheme="majorEastAsia" w:cstheme="minorHAnsi"/>
          <w:sz w:val="24"/>
          <w:szCs w:val="24"/>
          <w:lang w:val="sl-SI"/>
        </w:rPr>
        <w:t xml:space="preserve"> prikritega delovnega razmerja. Med sektorji</w:t>
      </w:r>
      <w:r w:rsidR="00E25CEC">
        <w:rPr>
          <w:rFonts w:eastAsiaTheme="majorEastAsia" w:cstheme="minorHAnsi"/>
          <w:sz w:val="24"/>
          <w:szCs w:val="24"/>
          <w:lang w:val="sl-SI"/>
        </w:rPr>
        <w:t>, ki smo jih proučevali,</w:t>
      </w:r>
      <w:r w:rsidR="008D5792" w:rsidRPr="00341F8F">
        <w:rPr>
          <w:rFonts w:eastAsiaTheme="majorEastAsia" w:cstheme="minorHAnsi"/>
          <w:sz w:val="24"/>
          <w:szCs w:val="24"/>
          <w:lang w:val="sl-SI"/>
        </w:rPr>
        <w:t xml:space="preserve"> je </w:t>
      </w:r>
      <w:r w:rsidR="00632221">
        <w:rPr>
          <w:rFonts w:eastAsiaTheme="majorEastAsia" w:cstheme="minorHAnsi"/>
          <w:sz w:val="24"/>
          <w:szCs w:val="24"/>
          <w:lang w:val="sl-SI"/>
        </w:rPr>
        <w:t>prikrita zaposlitev</w:t>
      </w:r>
      <w:r w:rsidR="00632221" w:rsidRPr="00341F8F">
        <w:rPr>
          <w:rFonts w:eastAsiaTheme="majorEastAsia" w:cstheme="minorHAnsi"/>
          <w:sz w:val="24"/>
          <w:szCs w:val="24"/>
          <w:lang w:val="sl-SI"/>
        </w:rPr>
        <w:t xml:space="preserve"> </w:t>
      </w:r>
      <w:r w:rsidR="008D5792" w:rsidRPr="00341F8F">
        <w:rPr>
          <w:rFonts w:eastAsiaTheme="majorEastAsia" w:cstheme="minorHAnsi"/>
          <w:sz w:val="24"/>
          <w:szCs w:val="24"/>
          <w:lang w:val="sl-SI"/>
        </w:rPr>
        <w:t xml:space="preserve">najbolj </w:t>
      </w:r>
      <w:r w:rsidR="00632221">
        <w:rPr>
          <w:rFonts w:eastAsiaTheme="majorEastAsia" w:cstheme="minorHAnsi"/>
          <w:sz w:val="24"/>
          <w:szCs w:val="24"/>
          <w:lang w:val="sl-SI"/>
        </w:rPr>
        <w:t xml:space="preserve">pogosta </w:t>
      </w:r>
      <w:r w:rsidR="008D5792" w:rsidRPr="00341F8F">
        <w:rPr>
          <w:rFonts w:eastAsiaTheme="majorEastAsia" w:cstheme="minorHAnsi"/>
          <w:sz w:val="24"/>
          <w:szCs w:val="24"/>
          <w:lang w:val="sl-SI"/>
        </w:rPr>
        <w:t xml:space="preserve">v sektorju IKT, kjer je približno tretjina samozaposlenih navideznih </w:t>
      </w:r>
      <w:r w:rsidR="00632221">
        <w:rPr>
          <w:rFonts w:eastAsiaTheme="majorEastAsia" w:cstheme="minorHAnsi"/>
          <w:sz w:val="24"/>
          <w:szCs w:val="24"/>
          <w:lang w:val="sl-SI"/>
        </w:rPr>
        <w:t>(</w:t>
      </w:r>
      <w:r w:rsidR="008D5792" w:rsidRPr="00341F8F">
        <w:rPr>
          <w:rFonts w:eastAsiaTheme="majorEastAsia" w:cstheme="minorHAnsi"/>
          <w:sz w:val="24"/>
          <w:szCs w:val="24"/>
          <w:lang w:val="sl-SI"/>
        </w:rPr>
        <w:t xml:space="preserve">leta 2014 </w:t>
      </w:r>
      <w:r w:rsidR="00632221">
        <w:rPr>
          <w:rFonts w:eastAsiaTheme="majorEastAsia" w:cstheme="minorHAnsi"/>
          <w:sz w:val="24"/>
          <w:szCs w:val="24"/>
          <w:lang w:val="sl-SI"/>
        </w:rPr>
        <w:t xml:space="preserve">jih </w:t>
      </w:r>
      <w:r w:rsidR="008D5792" w:rsidRPr="00341F8F">
        <w:rPr>
          <w:rFonts w:eastAsiaTheme="majorEastAsia" w:cstheme="minorHAnsi"/>
          <w:sz w:val="24"/>
          <w:szCs w:val="24"/>
          <w:lang w:val="sl-SI"/>
        </w:rPr>
        <w:t>je bilo celo 44%</w:t>
      </w:r>
      <w:r w:rsidR="00632221">
        <w:rPr>
          <w:rFonts w:eastAsiaTheme="majorEastAsia" w:cstheme="minorHAnsi"/>
          <w:sz w:val="24"/>
          <w:szCs w:val="24"/>
          <w:lang w:val="sl-SI"/>
        </w:rPr>
        <w:t>)</w:t>
      </w:r>
      <w:r w:rsidR="008D5792" w:rsidRPr="00341F8F">
        <w:rPr>
          <w:rFonts w:eastAsiaTheme="majorEastAsia" w:cstheme="minorHAnsi"/>
          <w:sz w:val="24"/>
          <w:szCs w:val="24"/>
          <w:lang w:val="sl-SI"/>
        </w:rPr>
        <w:t>. Delež navidez</w:t>
      </w:r>
      <w:r w:rsidR="009835FE" w:rsidRPr="00341F8F">
        <w:rPr>
          <w:rFonts w:eastAsiaTheme="majorEastAsia" w:cstheme="minorHAnsi"/>
          <w:sz w:val="24"/>
          <w:szCs w:val="24"/>
          <w:lang w:val="sl-SI"/>
        </w:rPr>
        <w:t>nih</w:t>
      </w:r>
      <w:r w:rsidR="008D5792" w:rsidRPr="00341F8F">
        <w:rPr>
          <w:rFonts w:eastAsiaTheme="majorEastAsia" w:cstheme="minorHAnsi"/>
          <w:sz w:val="24"/>
          <w:szCs w:val="24"/>
          <w:lang w:val="sl-SI"/>
        </w:rPr>
        <w:t xml:space="preserve"> samozaposlenih v tem sektorju sicer </w:t>
      </w:r>
      <w:r w:rsidR="00632221">
        <w:rPr>
          <w:rFonts w:eastAsiaTheme="majorEastAsia" w:cstheme="minorHAnsi"/>
          <w:sz w:val="24"/>
          <w:szCs w:val="24"/>
          <w:lang w:val="sl-SI"/>
        </w:rPr>
        <w:t>sčasoma</w:t>
      </w:r>
      <w:r w:rsidR="008D5792" w:rsidRPr="00341F8F">
        <w:rPr>
          <w:rFonts w:eastAsiaTheme="majorEastAsia" w:cstheme="minorHAnsi"/>
          <w:sz w:val="24"/>
          <w:szCs w:val="24"/>
          <w:lang w:val="sl-SI"/>
        </w:rPr>
        <w:t xml:space="preserve"> pada, a je še vedno približno desetino nad povprečjem. V ostalih sektorjih je navidez</w:t>
      </w:r>
      <w:r w:rsidR="009835FE" w:rsidRPr="00341F8F">
        <w:rPr>
          <w:rFonts w:eastAsiaTheme="majorEastAsia" w:cstheme="minorHAnsi"/>
          <w:sz w:val="24"/>
          <w:szCs w:val="24"/>
          <w:lang w:val="sl-SI"/>
        </w:rPr>
        <w:t>n</w:t>
      </w:r>
      <w:r w:rsidR="00632221">
        <w:rPr>
          <w:rFonts w:eastAsiaTheme="majorEastAsia" w:cstheme="minorHAnsi"/>
          <w:sz w:val="24"/>
          <w:szCs w:val="24"/>
          <w:lang w:val="sl-SI"/>
        </w:rPr>
        <w:t>o</w:t>
      </w:r>
      <w:r w:rsidR="008D5792" w:rsidRPr="00341F8F">
        <w:rPr>
          <w:rFonts w:eastAsiaTheme="majorEastAsia" w:cstheme="minorHAnsi"/>
          <w:sz w:val="24"/>
          <w:szCs w:val="24"/>
          <w:lang w:val="sl-SI"/>
        </w:rPr>
        <w:t xml:space="preserve"> samozaposlenih četrtina </w:t>
      </w:r>
      <w:r w:rsidR="00632221">
        <w:rPr>
          <w:rFonts w:eastAsiaTheme="majorEastAsia" w:cstheme="minorHAnsi"/>
          <w:sz w:val="24"/>
          <w:szCs w:val="24"/>
          <w:lang w:val="sl-SI"/>
        </w:rPr>
        <w:t xml:space="preserve">vseh samozaposlenih </w:t>
      </w:r>
      <w:r w:rsidR="008D5792" w:rsidRPr="00341F8F">
        <w:rPr>
          <w:rFonts w:eastAsiaTheme="majorEastAsia" w:cstheme="minorHAnsi"/>
          <w:sz w:val="24"/>
          <w:szCs w:val="24"/>
          <w:lang w:val="sl-SI"/>
        </w:rPr>
        <w:t>ali manj</w:t>
      </w:r>
      <w:r w:rsidR="00632221">
        <w:rPr>
          <w:rFonts w:eastAsiaTheme="majorEastAsia" w:cstheme="minorHAnsi"/>
          <w:sz w:val="24"/>
          <w:szCs w:val="24"/>
          <w:lang w:val="sl-SI"/>
        </w:rPr>
        <w:t>:</w:t>
      </w:r>
      <w:r w:rsidR="008D5792" w:rsidRPr="00341F8F">
        <w:rPr>
          <w:rFonts w:eastAsiaTheme="majorEastAsia" w:cstheme="minorHAnsi"/>
          <w:sz w:val="24"/>
          <w:szCs w:val="24"/>
          <w:lang w:val="sl-SI"/>
        </w:rPr>
        <w:t xml:space="preserve"> v sektorj</w:t>
      </w:r>
      <w:r w:rsidR="00E25CEC">
        <w:rPr>
          <w:rFonts w:eastAsiaTheme="majorEastAsia" w:cstheme="minorHAnsi"/>
          <w:sz w:val="24"/>
          <w:szCs w:val="24"/>
          <w:lang w:val="sl-SI"/>
        </w:rPr>
        <w:t>u</w:t>
      </w:r>
      <w:r w:rsidR="008D5792" w:rsidRPr="00341F8F">
        <w:rPr>
          <w:rFonts w:eastAsiaTheme="majorEastAsia" w:cstheme="minorHAnsi"/>
          <w:sz w:val="24"/>
          <w:szCs w:val="24"/>
          <w:lang w:val="sl-SI"/>
        </w:rPr>
        <w:t xml:space="preserve"> </w:t>
      </w:r>
      <w:r w:rsidR="001D3F81" w:rsidRPr="00341F8F">
        <w:rPr>
          <w:rFonts w:eastAsiaTheme="majorEastAsia" w:cstheme="minorHAnsi"/>
          <w:sz w:val="24"/>
          <w:szCs w:val="24"/>
          <w:lang w:val="sl-SI"/>
        </w:rPr>
        <w:t>strokovn</w:t>
      </w:r>
      <w:r w:rsidR="00E25CEC">
        <w:rPr>
          <w:rFonts w:eastAsiaTheme="majorEastAsia" w:cstheme="minorHAnsi"/>
          <w:sz w:val="24"/>
          <w:szCs w:val="24"/>
          <w:lang w:val="sl-SI"/>
        </w:rPr>
        <w:t>ih</w:t>
      </w:r>
      <w:r w:rsidR="001D3F81" w:rsidRPr="00341F8F">
        <w:rPr>
          <w:rFonts w:eastAsiaTheme="majorEastAsia" w:cstheme="minorHAnsi"/>
          <w:sz w:val="24"/>
          <w:szCs w:val="24"/>
          <w:lang w:val="sl-SI"/>
        </w:rPr>
        <w:t xml:space="preserve"> dejavnosti</w:t>
      </w:r>
      <w:r w:rsidR="008D5792" w:rsidRPr="00341F8F">
        <w:rPr>
          <w:rFonts w:eastAsiaTheme="majorEastAsia" w:cstheme="minorHAnsi"/>
          <w:sz w:val="24"/>
          <w:szCs w:val="24"/>
          <w:lang w:val="sl-SI"/>
        </w:rPr>
        <w:t xml:space="preserve"> </w:t>
      </w:r>
      <w:r w:rsidR="00E25CEC">
        <w:rPr>
          <w:rFonts w:eastAsiaTheme="majorEastAsia" w:cstheme="minorHAnsi"/>
          <w:sz w:val="24"/>
          <w:szCs w:val="24"/>
          <w:lang w:val="sl-SI"/>
        </w:rPr>
        <w:t xml:space="preserve">je </w:t>
      </w:r>
      <w:r w:rsidR="008D5792" w:rsidRPr="00341F8F">
        <w:rPr>
          <w:rFonts w:eastAsiaTheme="majorEastAsia" w:cstheme="minorHAnsi"/>
          <w:sz w:val="24"/>
          <w:szCs w:val="24"/>
          <w:lang w:val="sl-SI"/>
        </w:rPr>
        <w:t>niha</w:t>
      </w:r>
      <w:r w:rsidR="00E25CEC">
        <w:rPr>
          <w:rFonts w:eastAsiaTheme="majorEastAsia" w:cstheme="minorHAnsi"/>
          <w:sz w:val="24"/>
          <w:szCs w:val="24"/>
          <w:lang w:val="sl-SI"/>
        </w:rPr>
        <w:t>lo</w:t>
      </w:r>
      <w:r w:rsidR="008D5792" w:rsidRPr="00341F8F">
        <w:rPr>
          <w:rFonts w:eastAsiaTheme="majorEastAsia" w:cstheme="minorHAnsi"/>
          <w:sz w:val="24"/>
          <w:szCs w:val="24"/>
          <w:lang w:val="sl-SI"/>
        </w:rPr>
        <w:t xml:space="preserve"> med 15</w:t>
      </w:r>
      <w:r w:rsidR="00E25CEC">
        <w:rPr>
          <w:rFonts w:eastAsiaTheme="majorEastAsia" w:cstheme="minorHAnsi"/>
          <w:sz w:val="24"/>
          <w:szCs w:val="24"/>
          <w:lang w:val="sl-SI"/>
        </w:rPr>
        <w:t>–</w:t>
      </w:r>
      <w:r w:rsidR="008D5792" w:rsidRPr="00341F8F">
        <w:rPr>
          <w:rFonts w:eastAsiaTheme="majorEastAsia" w:cstheme="minorHAnsi"/>
          <w:sz w:val="24"/>
          <w:szCs w:val="24"/>
          <w:lang w:val="sl-SI"/>
        </w:rPr>
        <w:t>23%</w:t>
      </w:r>
      <w:r w:rsidR="00E25CEC">
        <w:rPr>
          <w:rFonts w:eastAsiaTheme="majorEastAsia" w:cstheme="minorHAnsi"/>
          <w:sz w:val="24"/>
          <w:szCs w:val="24"/>
          <w:lang w:val="sl-SI"/>
        </w:rPr>
        <w:t>, enako v sektorju</w:t>
      </w:r>
      <w:r w:rsidR="008D5792" w:rsidRPr="00341F8F">
        <w:rPr>
          <w:rFonts w:eastAsiaTheme="majorEastAsia" w:cstheme="minorHAnsi"/>
          <w:sz w:val="24"/>
          <w:szCs w:val="24"/>
          <w:lang w:val="sl-SI"/>
        </w:rPr>
        <w:t xml:space="preserve"> </w:t>
      </w:r>
      <w:r w:rsidR="001D3F81" w:rsidRPr="00341F8F">
        <w:rPr>
          <w:rFonts w:eastAsiaTheme="majorEastAsia" w:cstheme="minorHAnsi"/>
          <w:sz w:val="24"/>
          <w:szCs w:val="24"/>
          <w:lang w:val="sl-SI"/>
        </w:rPr>
        <w:t>trgovin</w:t>
      </w:r>
      <w:r w:rsidR="00E25CEC">
        <w:rPr>
          <w:rFonts w:eastAsiaTheme="majorEastAsia" w:cstheme="minorHAnsi"/>
          <w:sz w:val="24"/>
          <w:szCs w:val="24"/>
          <w:lang w:val="sl-SI"/>
        </w:rPr>
        <w:t>e</w:t>
      </w:r>
      <w:r w:rsidR="008D5792" w:rsidRPr="00341F8F">
        <w:rPr>
          <w:rFonts w:eastAsiaTheme="majorEastAsia" w:cstheme="minorHAnsi"/>
          <w:sz w:val="24"/>
          <w:szCs w:val="24"/>
          <w:lang w:val="sl-SI"/>
        </w:rPr>
        <w:t xml:space="preserve"> (med 20 in 23,5%)</w:t>
      </w:r>
      <w:r w:rsidR="00E25CEC">
        <w:rPr>
          <w:rFonts w:eastAsiaTheme="majorEastAsia" w:cstheme="minorHAnsi"/>
          <w:sz w:val="24"/>
          <w:szCs w:val="24"/>
          <w:lang w:val="sl-SI"/>
        </w:rPr>
        <w:t>, vendar se v nobenem ni izrazito povečevalo. Nasprotno se je</w:t>
      </w:r>
      <w:r w:rsidR="008D5792" w:rsidRPr="00341F8F">
        <w:rPr>
          <w:rFonts w:eastAsiaTheme="majorEastAsia" w:cstheme="minorHAnsi"/>
          <w:sz w:val="24"/>
          <w:szCs w:val="24"/>
          <w:lang w:val="sl-SI"/>
        </w:rPr>
        <w:t xml:space="preserve"> v sektorju </w:t>
      </w:r>
      <w:r w:rsidR="001D3F81" w:rsidRPr="00341F8F">
        <w:rPr>
          <w:rFonts w:eastAsiaTheme="majorEastAsia" w:cstheme="minorHAnsi"/>
          <w:sz w:val="24"/>
          <w:szCs w:val="24"/>
          <w:lang w:val="sl-SI"/>
        </w:rPr>
        <w:t>industrij</w:t>
      </w:r>
      <w:r w:rsidR="00E25CEC">
        <w:rPr>
          <w:rFonts w:eastAsiaTheme="majorEastAsia" w:cstheme="minorHAnsi"/>
          <w:sz w:val="24"/>
          <w:szCs w:val="24"/>
          <w:lang w:val="sl-SI"/>
        </w:rPr>
        <w:t>e</w:t>
      </w:r>
      <w:r w:rsidR="008D5792" w:rsidRPr="00341F8F">
        <w:rPr>
          <w:rFonts w:eastAsiaTheme="majorEastAsia" w:cstheme="minorHAnsi"/>
          <w:sz w:val="24"/>
          <w:szCs w:val="24"/>
          <w:lang w:val="sl-SI"/>
        </w:rPr>
        <w:t xml:space="preserve"> </w:t>
      </w:r>
      <w:r w:rsidR="00E25CEC">
        <w:rPr>
          <w:rFonts w:eastAsiaTheme="majorEastAsia" w:cstheme="minorHAnsi"/>
          <w:sz w:val="24"/>
          <w:szCs w:val="24"/>
          <w:lang w:val="sl-SI"/>
        </w:rPr>
        <w:t xml:space="preserve">število </w:t>
      </w:r>
      <w:r w:rsidR="001D3F81" w:rsidRPr="00341F8F">
        <w:rPr>
          <w:rFonts w:eastAsiaTheme="majorEastAsia" w:cstheme="minorHAnsi"/>
          <w:sz w:val="24"/>
          <w:szCs w:val="24"/>
          <w:lang w:val="sl-SI"/>
        </w:rPr>
        <w:t>navidezno samozaposl</w:t>
      </w:r>
      <w:r w:rsidR="00E25CEC">
        <w:rPr>
          <w:rFonts w:eastAsiaTheme="majorEastAsia" w:cstheme="minorHAnsi"/>
          <w:sz w:val="24"/>
          <w:szCs w:val="24"/>
          <w:lang w:val="sl-SI"/>
        </w:rPr>
        <w:t>enih</w:t>
      </w:r>
      <w:r w:rsidR="001D3F81" w:rsidRPr="00341F8F">
        <w:rPr>
          <w:rFonts w:eastAsiaTheme="majorEastAsia" w:cstheme="minorHAnsi"/>
          <w:sz w:val="24"/>
          <w:szCs w:val="24"/>
          <w:lang w:val="sl-SI"/>
        </w:rPr>
        <w:t xml:space="preserve"> </w:t>
      </w:r>
      <w:r w:rsidR="008D5792" w:rsidRPr="00341F8F">
        <w:rPr>
          <w:rFonts w:eastAsiaTheme="majorEastAsia" w:cstheme="minorHAnsi"/>
          <w:sz w:val="24"/>
          <w:szCs w:val="24"/>
          <w:lang w:val="sl-SI"/>
        </w:rPr>
        <w:t>povečalo z 12,6 na 19,3%</w:t>
      </w:r>
      <w:r w:rsidR="00E25CEC">
        <w:rPr>
          <w:rFonts w:eastAsiaTheme="majorEastAsia" w:cstheme="minorHAnsi"/>
          <w:sz w:val="24"/>
          <w:szCs w:val="24"/>
          <w:lang w:val="sl-SI"/>
        </w:rPr>
        <w:t xml:space="preserve"> v obdobju 2012–2018</w:t>
      </w:r>
      <w:r w:rsidR="008D5792" w:rsidRPr="00341F8F">
        <w:rPr>
          <w:rFonts w:eastAsiaTheme="majorEastAsia" w:cstheme="minorHAnsi"/>
          <w:sz w:val="24"/>
          <w:szCs w:val="24"/>
          <w:lang w:val="sl-SI"/>
        </w:rPr>
        <w:t xml:space="preserve">. </w:t>
      </w:r>
    </w:p>
    <w:p w14:paraId="38DBBF93" w14:textId="271DA168" w:rsidR="00B151C9" w:rsidRPr="00341F8F" w:rsidRDefault="00DE3132" w:rsidP="00976E09">
      <w:pPr>
        <w:spacing w:line="360" w:lineRule="auto"/>
        <w:jc w:val="both"/>
        <w:rPr>
          <w:rFonts w:eastAsiaTheme="majorEastAsia" w:cstheme="minorHAnsi"/>
          <w:sz w:val="24"/>
          <w:szCs w:val="24"/>
          <w:lang w:val="sl-SI"/>
        </w:rPr>
      </w:pPr>
      <w:r w:rsidRPr="00341F8F">
        <w:rPr>
          <w:rFonts w:eastAsiaTheme="majorEastAsia" w:cstheme="minorHAnsi"/>
          <w:i/>
          <w:sz w:val="24"/>
          <w:szCs w:val="24"/>
          <w:lang w:val="sl-SI"/>
        </w:rPr>
        <w:t xml:space="preserve">Študentsko delo v obsegu 20 ur ali več: </w:t>
      </w:r>
      <w:r w:rsidRPr="00341F8F">
        <w:rPr>
          <w:rFonts w:eastAsiaTheme="majorEastAsia" w:cstheme="minorHAnsi"/>
          <w:sz w:val="24"/>
          <w:szCs w:val="24"/>
          <w:lang w:val="sl-SI"/>
        </w:rPr>
        <w:t xml:space="preserve">Med </w:t>
      </w:r>
      <w:r w:rsidR="009E6C28">
        <w:rPr>
          <w:rFonts w:eastAsiaTheme="majorEastAsia" w:cstheme="minorHAnsi"/>
          <w:sz w:val="24"/>
          <w:szCs w:val="24"/>
          <w:lang w:val="sl-SI"/>
        </w:rPr>
        <w:t>štirimi</w:t>
      </w:r>
      <w:r w:rsidR="009E6C28" w:rsidRPr="00341F8F">
        <w:rPr>
          <w:rFonts w:eastAsiaTheme="majorEastAsia" w:cstheme="minorHAnsi"/>
          <w:sz w:val="24"/>
          <w:szCs w:val="24"/>
          <w:lang w:val="sl-SI"/>
        </w:rPr>
        <w:t xml:space="preserve"> </w:t>
      </w:r>
      <w:r w:rsidRPr="00341F8F">
        <w:rPr>
          <w:rFonts w:eastAsiaTheme="majorEastAsia" w:cstheme="minorHAnsi"/>
          <w:sz w:val="24"/>
          <w:szCs w:val="24"/>
          <w:lang w:val="sl-SI"/>
        </w:rPr>
        <w:t>sektorji je študentsko delo v obsegu 20 ur ali več naj</w:t>
      </w:r>
      <w:r w:rsidR="00A51EF5">
        <w:rPr>
          <w:rFonts w:eastAsiaTheme="majorEastAsia" w:cstheme="minorHAnsi"/>
          <w:sz w:val="24"/>
          <w:szCs w:val="24"/>
          <w:lang w:val="sl-SI"/>
        </w:rPr>
        <w:t>pogostejše</w:t>
      </w:r>
      <w:r w:rsidRPr="00341F8F">
        <w:rPr>
          <w:rFonts w:eastAsiaTheme="majorEastAsia" w:cstheme="minorHAnsi"/>
          <w:sz w:val="24"/>
          <w:szCs w:val="24"/>
          <w:lang w:val="sl-SI"/>
        </w:rPr>
        <w:t xml:space="preserve"> v sektorju industrij</w:t>
      </w:r>
      <w:r w:rsidR="00A51EF5">
        <w:rPr>
          <w:rFonts w:eastAsiaTheme="majorEastAsia" w:cstheme="minorHAnsi"/>
          <w:sz w:val="24"/>
          <w:szCs w:val="24"/>
          <w:lang w:val="sl-SI"/>
        </w:rPr>
        <w:t>e</w:t>
      </w:r>
      <w:r w:rsidRPr="00341F8F">
        <w:rPr>
          <w:rFonts w:eastAsiaTheme="majorEastAsia" w:cstheme="minorHAnsi"/>
          <w:sz w:val="24"/>
          <w:szCs w:val="24"/>
          <w:lang w:val="sl-SI"/>
        </w:rPr>
        <w:t xml:space="preserve">, kjer </w:t>
      </w:r>
      <w:r w:rsidR="00A51EF5">
        <w:rPr>
          <w:rFonts w:eastAsiaTheme="majorEastAsia" w:cstheme="minorHAnsi"/>
          <w:sz w:val="24"/>
          <w:szCs w:val="24"/>
          <w:lang w:val="sl-SI"/>
        </w:rPr>
        <w:t>ves čas</w:t>
      </w:r>
      <w:r w:rsidRPr="00341F8F">
        <w:rPr>
          <w:rFonts w:eastAsiaTheme="majorEastAsia" w:cstheme="minorHAnsi"/>
          <w:sz w:val="24"/>
          <w:szCs w:val="24"/>
          <w:lang w:val="sl-SI"/>
        </w:rPr>
        <w:t xml:space="preserve"> več kot 80% študentov</w:t>
      </w:r>
      <w:r w:rsidR="00A51EF5">
        <w:rPr>
          <w:rFonts w:eastAsiaTheme="majorEastAsia" w:cstheme="minorHAnsi"/>
          <w:sz w:val="24"/>
          <w:szCs w:val="24"/>
          <w:lang w:val="sl-SI"/>
        </w:rPr>
        <w:t xml:space="preserve"> dela 20 ur ali več</w:t>
      </w:r>
      <w:r w:rsidRPr="00341F8F">
        <w:rPr>
          <w:rFonts w:eastAsiaTheme="majorEastAsia" w:cstheme="minorHAnsi"/>
          <w:sz w:val="24"/>
          <w:szCs w:val="24"/>
          <w:lang w:val="sl-SI"/>
        </w:rPr>
        <w:t xml:space="preserve">. V letih 2015, 2016 in 2018 je bil delež študentov, ki delajo nad 20 ur, celo med 89 in 93,6%. </w:t>
      </w:r>
      <w:r w:rsidR="005E0974" w:rsidRPr="00341F8F">
        <w:rPr>
          <w:rFonts w:eastAsiaTheme="majorEastAsia" w:cstheme="minorHAnsi"/>
          <w:sz w:val="24"/>
          <w:szCs w:val="24"/>
          <w:lang w:val="sl-SI"/>
        </w:rPr>
        <w:t xml:space="preserve">V ostalih sektorjih </w:t>
      </w:r>
      <w:r w:rsidR="00A51EF5">
        <w:rPr>
          <w:rFonts w:eastAsiaTheme="majorEastAsia" w:cstheme="minorHAnsi"/>
          <w:sz w:val="24"/>
          <w:szCs w:val="24"/>
          <w:lang w:val="sl-SI"/>
        </w:rPr>
        <w:t>s</w:t>
      </w:r>
      <w:r w:rsidR="005E0974" w:rsidRPr="00341F8F">
        <w:rPr>
          <w:rFonts w:eastAsiaTheme="majorEastAsia" w:cstheme="minorHAnsi"/>
          <w:sz w:val="24"/>
          <w:szCs w:val="24"/>
          <w:lang w:val="sl-SI"/>
        </w:rPr>
        <w:t xml:space="preserve">e študentsko delo </w:t>
      </w:r>
      <w:r w:rsidR="00A51EF5">
        <w:rPr>
          <w:rFonts w:eastAsiaTheme="majorEastAsia" w:cstheme="minorHAnsi"/>
          <w:sz w:val="24"/>
          <w:szCs w:val="24"/>
          <w:lang w:val="sl-SI"/>
        </w:rPr>
        <w:t xml:space="preserve">večinoma opravlja </w:t>
      </w:r>
      <w:r w:rsidR="005E0974" w:rsidRPr="00341F8F">
        <w:rPr>
          <w:rFonts w:eastAsiaTheme="majorEastAsia" w:cstheme="minorHAnsi"/>
          <w:sz w:val="24"/>
          <w:szCs w:val="24"/>
          <w:lang w:val="sl-SI"/>
        </w:rPr>
        <w:t>v obsegu 20 ur</w:t>
      </w:r>
      <w:r w:rsidR="001D3F81" w:rsidRPr="00341F8F">
        <w:rPr>
          <w:rFonts w:eastAsiaTheme="majorEastAsia" w:cstheme="minorHAnsi"/>
          <w:sz w:val="24"/>
          <w:szCs w:val="24"/>
          <w:lang w:val="sl-SI"/>
        </w:rPr>
        <w:t xml:space="preserve"> ali več</w:t>
      </w:r>
      <w:r w:rsidR="005E0974" w:rsidRPr="00341F8F">
        <w:rPr>
          <w:rFonts w:eastAsiaTheme="majorEastAsia" w:cstheme="minorHAnsi"/>
          <w:sz w:val="24"/>
          <w:szCs w:val="24"/>
          <w:lang w:val="sl-SI"/>
        </w:rPr>
        <w:t>, saj ga povsod opravlja vsaj 60% (</w:t>
      </w:r>
      <w:r w:rsidR="002F0C19">
        <w:rPr>
          <w:rFonts w:eastAsiaTheme="majorEastAsia" w:cstheme="minorHAnsi"/>
          <w:sz w:val="24"/>
          <w:szCs w:val="24"/>
          <w:lang w:val="sl-SI"/>
        </w:rPr>
        <w:t>najpogosteje</w:t>
      </w:r>
      <w:r w:rsidR="005E0974" w:rsidRPr="00341F8F">
        <w:rPr>
          <w:rFonts w:eastAsiaTheme="majorEastAsia" w:cstheme="minorHAnsi"/>
          <w:sz w:val="24"/>
          <w:szCs w:val="24"/>
          <w:lang w:val="sl-SI"/>
        </w:rPr>
        <w:t xml:space="preserve"> pa okoli 70%) vseh delovno aktivnih študentov. </w:t>
      </w:r>
    </w:p>
    <w:p w14:paraId="61513015" w14:textId="77777777" w:rsidR="008957BA" w:rsidRPr="00341F8F" w:rsidRDefault="008957BA" w:rsidP="00976E09">
      <w:pPr>
        <w:spacing w:line="360" w:lineRule="auto"/>
        <w:jc w:val="both"/>
        <w:rPr>
          <w:rFonts w:eastAsiaTheme="majorEastAsia" w:cstheme="minorHAnsi"/>
          <w:b/>
          <w:sz w:val="24"/>
          <w:szCs w:val="24"/>
          <w:lang w:val="sl-SI"/>
        </w:rPr>
      </w:pPr>
    </w:p>
    <w:p w14:paraId="02AE92FD" w14:textId="77777777" w:rsidR="00B151C9" w:rsidRPr="00341F8F" w:rsidRDefault="00B151C9" w:rsidP="00976E09">
      <w:pPr>
        <w:spacing w:line="360" w:lineRule="auto"/>
        <w:jc w:val="both"/>
        <w:rPr>
          <w:rFonts w:eastAsiaTheme="majorEastAsia" w:cstheme="minorHAnsi"/>
          <w:b/>
          <w:sz w:val="24"/>
          <w:szCs w:val="24"/>
          <w:lang w:val="sl-SI"/>
        </w:rPr>
        <w:sectPr w:rsidR="00B151C9" w:rsidRPr="00341F8F" w:rsidSect="008908B1">
          <w:pgSz w:w="11906" w:h="16838"/>
          <w:pgMar w:top="1417" w:right="709" w:bottom="1417" w:left="851" w:header="708" w:footer="708" w:gutter="0"/>
          <w:cols w:space="708"/>
          <w:docGrid w:linePitch="360"/>
        </w:sectPr>
      </w:pPr>
    </w:p>
    <w:p w14:paraId="7E49A2F6" w14:textId="77777777" w:rsidR="009E5317" w:rsidRPr="00341F8F" w:rsidRDefault="009E5317" w:rsidP="009E5317">
      <w:pPr>
        <w:pStyle w:val="Napis"/>
        <w:rPr>
          <w:b/>
          <w:sz w:val="24"/>
          <w:szCs w:val="24"/>
          <w:lang w:val="sl-SI"/>
        </w:rPr>
      </w:pPr>
      <w:r w:rsidRPr="00341F8F">
        <w:rPr>
          <w:b/>
          <w:sz w:val="24"/>
          <w:szCs w:val="24"/>
          <w:lang w:val="sl-SI"/>
        </w:rPr>
        <w:lastRenderedPageBreak/>
        <w:t xml:space="preserve">Tabela </w:t>
      </w:r>
      <w:r w:rsidRPr="00341F8F">
        <w:rPr>
          <w:b/>
          <w:sz w:val="24"/>
          <w:szCs w:val="24"/>
          <w:lang w:val="sl-SI"/>
        </w:rPr>
        <w:fldChar w:fldCharType="begin"/>
      </w:r>
      <w:r w:rsidRPr="00341F8F">
        <w:rPr>
          <w:b/>
          <w:sz w:val="24"/>
          <w:szCs w:val="24"/>
          <w:lang w:val="sl-SI"/>
        </w:rPr>
        <w:instrText xml:space="preserve"> SEQ Tabela \* ARABIC </w:instrText>
      </w:r>
      <w:r w:rsidRPr="00341F8F">
        <w:rPr>
          <w:b/>
          <w:sz w:val="24"/>
          <w:szCs w:val="24"/>
          <w:lang w:val="sl-SI"/>
        </w:rPr>
        <w:fldChar w:fldCharType="separate"/>
      </w:r>
      <w:r w:rsidR="00E46C57" w:rsidRPr="00341F8F">
        <w:rPr>
          <w:b/>
          <w:sz w:val="24"/>
          <w:szCs w:val="24"/>
          <w:lang w:val="sl-SI"/>
        </w:rPr>
        <w:t>3</w:t>
      </w:r>
      <w:r w:rsidRPr="00341F8F">
        <w:rPr>
          <w:b/>
          <w:sz w:val="24"/>
          <w:szCs w:val="24"/>
          <w:lang w:val="sl-SI"/>
        </w:rPr>
        <w:fldChar w:fldCharType="end"/>
      </w:r>
      <w:r w:rsidRPr="00341F8F">
        <w:rPr>
          <w:b/>
          <w:sz w:val="24"/>
          <w:szCs w:val="24"/>
          <w:lang w:val="sl-SI"/>
        </w:rPr>
        <w:t>: P</w:t>
      </w:r>
      <w:r w:rsidRPr="00341F8F">
        <w:rPr>
          <w:sz w:val="24"/>
          <w:szCs w:val="24"/>
          <w:lang w:val="sl-SI"/>
        </w:rPr>
        <w:t>regled zaposlovanja v štirih sektorjih v Sloveniji med let</w:t>
      </w:r>
      <w:r w:rsidR="004C227B">
        <w:rPr>
          <w:sz w:val="24"/>
          <w:szCs w:val="24"/>
          <w:lang w:val="sl-SI"/>
        </w:rPr>
        <w:t>oma</w:t>
      </w:r>
      <w:r w:rsidRPr="00341F8F">
        <w:rPr>
          <w:sz w:val="24"/>
          <w:szCs w:val="24"/>
          <w:lang w:val="sl-SI"/>
        </w:rPr>
        <w:t xml:space="preserve"> 2011 in 2018 </w:t>
      </w:r>
    </w:p>
    <w:tbl>
      <w:tblPr>
        <w:tblpPr w:leftFromText="180" w:rightFromText="180" w:vertAnchor="text" w:tblpXSpec="right" w:tblpY="1"/>
        <w:tblOverlap w:val="never"/>
        <w:tblW w:w="14019" w:type="dxa"/>
        <w:tblLayout w:type="fixed"/>
        <w:tblLook w:val="04A0" w:firstRow="1" w:lastRow="0" w:firstColumn="1" w:lastColumn="0" w:noHBand="0" w:noVBand="1"/>
      </w:tblPr>
      <w:tblGrid>
        <w:gridCol w:w="851"/>
        <w:gridCol w:w="941"/>
        <w:gridCol w:w="1011"/>
        <w:gridCol w:w="875"/>
        <w:gridCol w:w="968"/>
        <w:gridCol w:w="718"/>
        <w:gridCol w:w="718"/>
        <w:gridCol w:w="718"/>
        <w:gridCol w:w="901"/>
        <w:gridCol w:w="851"/>
        <w:gridCol w:w="1055"/>
        <w:gridCol w:w="718"/>
        <w:gridCol w:w="830"/>
        <w:gridCol w:w="879"/>
        <w:gridCol w:w="992"/>
        <w:gridCol w:w="993"/>
      </w:tblGrid>
      <w:tr w:rsidR="004F3E6B" w:rsidRPr="00341F8F" w14:paraId="0709DED1" w14:textId="77777777" w:rsidTr="00E46C57">
        <w:trPr>
          <w:cantSplit/>
          <w:trHeight w:val="398"/>
        </w:trPr>
        <w:tc>
          <w:tcPr>
            <w:tcW w:w="851" w:type="dxa"/>
            <w:tcBorders>
              <w:top w:val="single" w:sz="12" w:space="0" w:color="auto"/>
              <w:left w:val="single" w:sz="12" w:space="0" w:color="auto"/>
              <w:bottom w:val="single" w:sz="8" w:space="0" w:color="auto"/>
              <w:right w:val="single" w:sz="8" w:space="0" w:color="auto"/>
            </w:tcBorders>
            <w:shd w:val="clear" w:color="auto" w:fill="auto"/>
            <w:vAlign w:val="center"/>
            <w:hideMark/>
          </w:tcPr>
          <w:p w14:paraId="69FDBA44" w14:textId="77777777" w:rsidR="004F3E6B" w:rsidRPr="00341F8F" w:rsidRDefault="004F3E6B" w:rsidP="00B1628B">
            <w:pPr>
              <w:spacing w:after="0" w:line="240" w:lineRule="auto"/>
              <w:jc w:val="both"/>
              <w:rPr>
                <w:rFonts w:ascii="Calibri" w:eastAsia="Times New Roman" w:hAnsi="Calibri" w:cs="Calibri"/>
                <w:b/>
                <w:bCs/>
                <w:color w:val="000000"/>
                <w:lang w:val="sl-SI" w:eastAsia="en-GB"/>
              </w:rPr>
            </w:pPr>
            <w:r w:rsidRPr="00341F8F">
              <w:rPr>
                <w:rFonts w:ascii="Calibri" w:eastAsia="Times New Roman" w:hAnsi="Calibri" w:cstheme="minorHAnsi"/>
                <w:b/>
                <w:bCs/>
                <w:color w:val="000000"/>
                <w:lang w:val="sl-SI" w:eastAsia="en-GB"/>
              </w:rPr>
              <w:t>LETO</w:t>
            </w:r>
          </w:p>
        </w:tc>
        <w:tc>
          <w:tcPr>
            <w:tcW w:w="941" w:type="dxa"/>
            <w:tcBorders>
              <w:top w:val="single" w:sz="12" w:space="0" w:color="auto"/>
              <w:left w:val="nil"/>
              <w:bottom w:val="single" w:sz="8" w:space="0" w:color="auto"/>
              <w:right w:val="single" w:sz="8" w:space="0" w:color="auto"/>
            </w:tcBorders>
            <w:shd w:val="clear" w:color="auto" w:fill="auto"/>
            <w:vAlign w:val="center"/>
            <w:hideMark/>
          </w:tcPr>
          <w:p w14:paraId="45DFC00F" w14:textId="77777777" w:rsidR="004F3E6B" w:rsidRPr="00341F8F" w:rsidRDefault="004F3E6B" w:rsidP="00B1628B">
            <w:pPr>
              <w:spacing w:after="0" w:line="240" w:lineRule="auto"/>
              <w:jc w:val="both"/>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 </w:t>
            </w:r>
          </w:p>
        </w:tc>
        <w:tc>
          <w:tcPr>
            <w:tcW w:w="1886" w:type="dxa"/>
            <w:gridSpan w:val="2"/>
            <w:tcBorders>
              <w:top w:val="single" w:sz="12" w:space="0" w:color="auto"/>
              <w:left w:val="nil"/>
              <w:bottom w:val="single" w:sz="8" w:space="0" w:color="auto"/>
              <w:right w:val="single" w:sz="8" w:space="0" w:color="auto"/>
            </w:tcBorders>
            <w:shd w:val="clear" w:color="auto" w:fill="auto"/>
            <w:vAlign w:val="center"/>
            <w:hideMark/>
          </w:tcPr>
          <w:p w14:paraId="33D7D4DE" w14:textId="77777777" w:rsidR="004F3E6B" w:rsidRPr="00341F8F" w:rsidRDefault="004F3E6B" w:rsidP="00B1628B">
            <w:pPr>
              <w:spacing w:after="0" w:line="240" w:lineRule="auto"/>
              <w:jc w:val="both"/>
              <w:rPr>
                <w:rFonts w:ascii="Calibri" w:eastAsia="Times New Roman" w:hAnsi="Calibri" w:cs="Calibri"/>
                <w:b/>
                <w:bCs/>
                <w:color w:val="000000"/>
                <w:lang w:val="sl-SI" w:eastAsia="en-GB"/>
              </w:rPr>
            </w:pPr>
            <w:r w:rsidRPr="00341F8F">
              <w:rPr>
                <w:rFonts w:ascii="Calibri" w:eastAsia="Times New Roman" w:hAnsi="Calibri" w:cstheme="minorHAnsi"/>
                <w:b/>
                <w:bCs/>
                <w:color w:val="000000"/>
                <w:lang w:val="sl-SI" w:eastAsia="en-GB"/>
              </w:rPr>
              <w:t>Standardne zaposlitve</w:t>
            </w:r>
          </w:p>
        </w:tc>
        <w:tc>
          <w:tcPr>
            <w:tcW w:w="4874" w:type="dxa"/>
            <w:gridSpan w:val="6"/>
            <w:tcBorders>
              <w:top w:val="single" w:sz="12" w:space="0" w:color="auto"/>
              <w:left w:val="nil"/>
              <w:bottom w:val="single" w:sz="8" w:space="0" w:color="auto"/>
              <w:right w:val="single" w:sz="8" w:space="0" w:color="auto"/>
            </w:tcBorders>
            <w:shd w:val="clear" w:color="auto" w:fill="auto"/>
            <w:vAlign w:val="center"/>
            <w:hideMark/>
          </w:tcPr>
          <w:p w14:paraId="7A0E252F" w14:textId="77777777" w:rsidR="004F3E6B" w:rsidRPr="00341F8F" w:rsidRDefault="004F3E6B" w:rsidP="00B1628B">
            <w:pPr>
              <w:spacing w:after="0" w:line="240" w:lineRule="auto"/>
              <w:jc w:val="both"/>
              <w:rPr>
                <w:rFonts w:ascii="Calibri" w:eastAsia="Times New Roman" w:hAnsi="Calibri" w:cs="Calibri"/>
                <w:b/>
                <w:bCs/>
                <w:color w:val="000000"/>
                <w:lang w:val="sl-SI" w:eastAsia="en-GB"/>
              </w:rPr>
            </w:pPr>
            <w:r w:rsidRPr="00341F8F">
              <w:rPr>
                <w:rFonts w:ascii="Calibri" w:eastAsia="Times New Roman" w:hAnsi="Calibri" w:cstheme="minorHAnsi"/>
                <w:b/>
                <w:bCs/>
                <w:color w:val="000000"/>
                <w:lang w:val="sl-SI" w:eastAsia="en-GB"/>
              </w:rPr>
              <w:t>Nestandardno delo</w:t>
            </w:r>
          </w:p>
          <w:p w14:paraId="0BB5626E" w14:textId="77777777" w:rsidR="004F3E6B" w:rsidRPr="00341F8F" w:rsidRDefault="004F3E6B" w:rsidP="00B1628B">
            <w:pPr>
              <w:spacing w:after="0" w:line="240" w:lineRule="auto"/>
              <w:jc w:val="both"/>
              <w:rPr>
                <w:rFonts w:ascii="Calibri" w:eastAsia="Times New Roman" w:hAnsi="Calibri" w:cs="Calibri"/>
                <w:b/>
                <w:bCs/>
                <w:color w:val="000000"/>
                <w:lang w:val="sl-SI" w:eastAsia="en-GB"/>
              </w:rPr>
            </w:pPr>
            <w:r w:rsidRPr="00341F8F">
              <w:rPr>
                <w:rFonts w:ascii="Calibri" w:eastAsia="Times New Roman" w:hAnsi="Calibri" w:cstheme="minorHAnsi"/>
                <w:b/>
                <w:bCs/>
                <w:color w:val="000000"/>
                <w:lang w:val="sl-SI" w:eastAsia="en-GB"/>
              </w:rPr>
              <w:t> </w:t>
            </w:r>
          </w:p>
        </w:tc>
        <w:tc>
          <w:tcPr>
            <w:tcW w:w="3482" w:type="dxa"/>
            <w:gridSpan w:val="4"/>
            <w:tcBorders>
              <w:top w:val="single" w:sz="12" w:space="0" w:color="auto"/>
              <w:left w:val="nil"/>
              <w:bottom w:val="single" w:sz="8" w:space="0" w:color="auto"/>
              <w:right w:val="single" w:sz="8" w:space="0" w:color="auto"/>
            </w:tcBorders>
            <w:shd w:val="clear" w:color="auto" w:fill="auto"/>
            <w:vAlign w:val="center"/>
            <w:hideMark/>
          </w:tcPr>
          <w:p w14:paraId="488DCE3B" w14:textId="77777777" w:rsidR="004F3E6B" w:rsidRPr="00341F8F" w:rsidRDefault="004F3E6B" w:rsidP="00B1628B">
            <w:pPr>
              <w:spacing w:after="0" w:line="240" w:lineRule="auto"/>
              <w:jc w:val="both"/>
              <w:rPr>
                <w:rFonts w:ascii="Calibri" w:eastAsia="Times New Roman" w:hAnsi="Calibri" w:cs="Calibri"/>
                <w:b/>
                <w:bCs/>
                <w:color w:val="000000"/>
                <w:lang w:val="sl-SI" w:eastAsia="en-GB"/>
              </w:rPr>
            </w:pPr>
            <w:proofErr w:type="spellStart"/>
            <w:r w:rsidRPr="00341F8F">
              <w:rPr>
                <w:rFonts w:ascii="Calibri" w:eastAsia="Times New Roman" w:hAnsi="Calibri" w:cstheme="minorHAnsi"/>
                <w:b/>
                <w:bCs/>
                <w:color w:val="000000"/>
                <w:lang w:val="sl-SI" w:eastAsia="en-GB"/>
              </w:rPr>
              <w:t>Prekarno</w:t>
            </w:r>
            <w:proofErr w:type="spellEnd"/>
            <w:r w:rsidRPr="00341F8F">
              <w:rPr>
                <w:rFonts w:ascii="Calibri" w:eastAsia="Times New Roman" w:hAnsi="Calibri" w:cstheme="minorHAnsi"/>
                <w:b/>
                <w:bCs/>
                <w:color w:val="000000"/>
                <w:lang w:val="sl-SI" w:eastAsia="en-GB"/>
              </w:rPr>
              <w:t xml:space="preserve"> delo </w:t>
            </w:r>
          </w:p>
        </w:tc>
        <w:tc>
          <w:tcPr>
            <w:tcW w:w="1985" w:type="dxa"/>
            <w:gridSpan w:val="2"/>
            <w:tcBorders>
              <w:top w:val="single" w:sz="12" w:space="0" w:color="auto"/>
              <w:left w:val="nil"/>
              <w:bottom w:val="single" w:sz="8" w:space="0" w:color="auto"/>
              <w:right w:val="single" w:sz="12" w:space="0" w:color="auto"/>
            </w:tcBorders>
            <w:shd w:val="clear" w:color="auto" w:fill="auto"/>
            <w:vAlign w:val="center"/>
            <w:hideMark/>
          </w:tcPr>
          <w:p w14:paraId="032D9716" w14:textId="77777777" w:rsidR="004F3E6B" w:rsidRPr="00341F8F" w:rsidRDefault="004F3E6B" w:rsidP="00B1628B">
            <w:pPr>
              <w:spacing w:after="0" w:line="240" w:lineRule="auto"/>
              <w:jc w:val="both"/>
              <w:rPr>
                <w:rFonts w:ascii="Calibri" w:eastAsia="Times New Roman" w:hAnsi="Calibri" w:cs="Calibri"/>
                <w:b/>
                <w:bCs/>
                <w:color w:val="000000"/>
                <w:lang w:val="sl-SI" w:eastAsia="en-GB"/>
              </w:rPr>
            </w:pPr>
            <w:r w:rsidRPr="00341F8F">
              <w:rPr>
                <w:rFonts w:ascii="Calibri" w:eastAsia="Times New Roman" w:hAnsi="Calibri" w:cstheme="minorHAnsi"/>
                <w:b/>
                <w:bCs/>
                <w:color w:val="000000"/>
                <w:lang w:val="sl-SI" w:eastAsia="en-GB"/>
              </w:rPr>
              <w:t xml:space="preserve">Neformalno delo </w:t>
            </w:r>
            <w:r w:rsidRPr="00341F8F">
              <w:rPr>
                <w:rFonts w:ascii="Calibri" w:eastAsia="Times New Roman" w:hAnsi="Calibri" w:cs="Calibri"/>
                <w:color w:val="000000"/>
                <w:lang w:val="sl-SI" w:eastAsia="en-GB"/>
              </w:rPr>
              <w:t>(prikrite zaposlitve)</w:t>
            </w:r>
          </w:p>
        </w:tc>
      </w:tr>
      <w:tr w:rsidR="004F3E6B" w:rsidRPr="00341F8F" w14:paraId="06F4CEAC" w14:textId="77777777" w:rsidTr="00B1628B">
        <w:trPr>
          <w:cantSplit/>
          <w:trHeight w:val="1538"/>
        </w:trPr>
        <w:tc>
          <w:tcPr>
            <w:tcW w:w="851" w:type="dxa"/>
            <w:tcBorders>
              <w:top w:val="nil"/>
              <w:left w:val="single" w:sz="12" w:space="0" w:color="auto"/>
              <w:bottom w:val="single" w:sz="12" w:space="0" w:color="auto"/>
              <w:right w:val="single" w:sz="8" w:space="0" w:color="auto"/>
            </w:tcBorders>
            <w:shd w:val="clear" w:color="auto" w:fill="auto"/>
            <w:textDirection w:val="btLr"/>
            <w:vAlign w:val="center"/>
            <w:hideMark/>
          </w:tcPr>
          <w:p w14:paraId="20B5B7C5" w14:textId="77777777" w:rsidR="004F3E6B" w:rsidRPr="00341F8F" w:rsidRDefault="004F3E6B" w:rsidP="00B1628B">
            <w:pPr>
              <w:spacing w:after="0" w:line="240" w:lineRule="auto"/>
              <w:jc w:val="both"/>
              <w:rPr>
                <w:rFonts w:ascii="Calibri" w:eastAsia="Times New Roman" w:hAnsi="Calibri" w:cs="Calibri"/>
                <w:color w:val="000000"/>
                <w:lang w:val="sl-SI" w:eastAsia="en-GB"/>
              </w:rPr>
            </w:pPr>
          </w:p>
        </w:tc>
        <w:tc>
          <w:tcPr>
            <w:tcW w:w="941" w:type="dxa"/>
            <w:tcBorders>
              <w:top w:val="nil"/>
              <w:left w:val="nil"/>
              <w:bottom w:val="single" w:sz="12" w:space="0" w:color="auto"/>
              <w:right w:val="single" w:sz="8" w:space="0" w:color="auto"/>
            </w:tcBorders>
            <w:shd w:val="clear" w:color="auto" w:fill="auto"/>
            <w:textDirection w:val="btLr"/>
            <w:vAlign w:val="center"/>
            <w:hideMark/>
          </w:tcPr>
          <w:p w14:paraId="7657C1BE" w14:textId="77777777" w:rsidR="004F3E6B" w:rsidRPr="00341F8F" w:rsidRDefault="004F3E6B" w:rsidP="00B1628B">
            <w:pPr>
              <w:spacing w:after="0" w:line="240" w:lineRule="auto"/>
              <w:jc w:val="both"/>
              <w:rPr>
                <w:rFonts w:ascii="Calibri" w:eastAsia="Times New Roman" w:hAnsi="Calibri" w:cs="Calibri"/>
                <w:color w:val="000000"/>
                <w:lang w:val="sl-SI" w:eastAsia="en-GB"/>
              </w:rPr>
            </w:pPr>
            <w:r w:rsidRPr="00341F8F">
              <w:rPr>
                <w:rFonts w:ascii="Calibri" w:eastAsia="Times New Roman" w:hAnsi="Calibri" w:cs="Calibri"/>
                <w:color w:val="000000"/>
                <w:lang w:val="sl-SI" w:eastAsia="en-GB"/>
              </w:rPr>
              <w:t>Delovno aktivni</w:t>
            </w:r>
          </w:p>
        </w:tc>
        <w:tc>
          <w:tcPr>
            <w:tcW w:w="1011" w:type="dxa"/>
            <w:tcBorders>
              <w:top w:val="nil"/>
              <w:left w:val="nil"/>
              <w:bottom w:val="single" w:sz="12" w:space="0" w:color="auto"/>
              <w:right w:val="single" w:sz="8" w:space="0" w:color="auto"/>
            </w:tcBorders>
            <w:shd w:val="clear" w:color="auto" w:fill="auto"/>
            <w:textDirection w:val="btLr"/>
            <w:vAlign w:val="center"/>
            <w:hideMark/>
          </w:tcPr>
          <w:p w14:paraId="1FB08807" w14:textId="77777777" w:rsidR="004F3E6B" w:rsidRPr="00341F8F" w:rsidRDefault="004F3E6B" w:rsidP="00B1628B">
            <w:pPr>
              <w:spacing w:after="0" w:line="240" w:lineRule="auto"/>
              <w:jc w:val="both"/>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Standardno zaposleni</w:t>
            </w:r>
          </w:p>
        </w:tc>
        <w:tc>
          <w:tcPr>
            <w:tcW w:w="875" w:type="dxa"/>
            <w:tcBorders>
              <w:top w:val="nil"/>
              <w:left w:val="nil"/>
              <w:bottom w:val="single" w:sz="12" w:space="0" w:color="auto"/>
              <w:right w:val="single" w:sz="8" w:space="0" w:color="auto"/>
            </w:tcBorders>
            <w:shd w:val="clear" w:color="000000" w:fill="BFBFBF"/>
            <w:textDirection w:val="btLr"/>
            <w:vAlign w:val="center"/>
            <w:hideMark/>
          </w:tcPr>
          <w:p w14:paraId="525F4949" w14:textId="77777777" w:rsidR="004F3E6B" w:rsidRPr="00341F8F" w:rsidRDefault="004F3E6B" w:rsidP="00B1628B">
            <w:pPr>
              <w:spacing w:after="0" w:line="240" w:lineRule="auto"/>
              <w:jc w:val="both"/>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 od delovno aktivnih</w:t>
            </w:r>
          </w:p>
        </w:tc>
        <w:tc>
          <w:tcPr>
            <w:tcW w:w="968" w:type="dxa"/>
            <w:tcBorders>
              <w:top w:val="nil"/>
              <w:left w:val="nil"/>
              <w:bottom w:val="single" w:sz="12" w:space="0" w:color="auto"/>
              <w:right w:val="single" w:sz="8" w:space="0" w:color="auto"/>
            </w:tcBorders>
            <w:shd w:val="clear" w:color="auto" w:fill="auto"/>
            <w:textDirection w:val="btLr"/>
            <w:vAlign w:val="center"/>
            <w:hideMark/>
          </w:tcPr>
          <w:p w14:paraId="2C8B6012" w14:textId="77777777" w:rsidR="004F3E6B" w:rsidRPr="00341F8F" w:rsidRDefault="004F3E6B" w:rsidP="00B1628B">
            <w:pPr>
              <w:spacing w:after="0" w:line="240" w:lineRule="auto"/>
              <w:jc w:val="both"/>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Določen čas</w:t>
            </w:r>
          </w:p>
        </w:tc>
        <w:tc>
          <w:tcPr>
            <w:tcW w:w="718" w:type="dxa"/>
            <w:tcBorders>
              <w:top w:val="nil"/>
              <w:left w:val="nil"/>
              <w:bottom w:val="single" w:sz="12" w:space="0" w:color="auto"/>
              <w:right w:val="single" w:sz="8" w:space="0" w:color="auto"/>
            </w:tcBorders>
            <w:shd w:val="clear" w:color="auto" w:fill="auto"/>
            <w:textDirection w:val="btLr"/>
            <w:vAlign w:val="center"/>
            <w:hideMark/>
          </w:tcPr>
          <w:p w14:paraId="79F15140" w14:textId="77777777" w:rsidR="004F3E6B" w:rsidRPr="00341F8F" w:rsidRDefault="004C227B" w:rsidP="00B1628B">
            <w:pPr>
              <w:spacing w:after="0" w:line="240" w:lineRule="auto"/>
              <w:jc w:val="both"/>
              <w:rPr>
                <w:rFonts w:ascii="Calibri" w:eastAsia="Times New Roman" w:hAnsi="Calibri" w:cs="Calibri"/>
                <w:color w:val="000000"/>
                <w:lang w:val="sl-SI" w:eastAsia="en-GB"/>
              </w:rPr>
            </w:pPr>
            <w:r>
              <w:rPr>
                <w:rFonts w:ascii="Calibri" w:eastAsia="Times New Roman" w:hAnsi="Calibri" w:cstheme="minorHAnsi"/>
                <w:color w:val="000000"/>
                <w:lang w:val="sl-SI" w:eastAsia="en-GB"/>
              </w:rPr>
              <w:t>K</w:t>
            </w:r>
            <w:r w:rsidR="004F3E6B" w:rsidRPr="00341F8F">
              <w:rPr>
                <w:rFonts w:ascii="Calibri" w:eastAsia="Times New Roman" w:hAnsi="Calibri" w:cstheme="minorHAnsi"/>
                <w:color w:val="000000"/>
                <w:lang w:val="sl-SI" w:eastAsia="en-GB"/>
              </w:rPr>
              <w:t>rajši delovni čas</w:t>
            </w:r>
          </w:p>
        </w:tc>
        <w:tc>
          <w:tcPr>
            <w:tcW w:w="718" w:type="dxa"/>
            <w:tcBorders>
              <w:top w:val="nil"/>
              <w:left w:val="nil"/>
              <w:bottom w:val="single" w:sz="12" w:space="0" w:color="auto"/>
              <w:right w:val="single" w:sz="8" w:space="0" w:color="auto"/>
            </w:tcBorders>
            <w:shd w:val="clear" w:color="auto" w:fill="auto"/>
            <w:textDirection w:val="btLr"/>
            <w:vAlign w:val="center"/>
            <w:hideMark/>
          </w:tcPr>
          <w:p w14:paraId="39C705BA" w14:textId="77777777" w:rsidR="004F3E6B" w:rsidRPr="00341F8F" w:rsidRDefault="004F3E6B" w:rsidP="00B1628B">
            <w:pPr>
              <w:spacing w:after="0" w:line="240" w:lineRule="auto"/>
              <w:jc w:val="both"/>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Agencijsko delo</w:t>
            </w:r>
          </w:p>
        </w:tc>
        <w:tc>
          <w:tcPr>
            <w:tcW w:w="718" w:type="dxa"/>
            <w:tcBorders>
              <w:top w:val="nil"/>
              <w:left w:val="nil"/>
              <w:bottom w:val="single" w:sz="12" w:space="0" w:color="auto"/>
              <w:right w:val="single" w:sz="8" w:space="0" w:color="auto"/>
            </w:tcBorders>
            <w:shd w:val="clear" w:color="auto" w:fill="auto"/>
            <w:textDirection w:val="btLr"/>
            <w:vAlign w:val="center"/>
            <w:hideMark/>
          </w:tcPr>
          <w:p w14:paraId="2333859E" w14:textId="77777777" w:rsidR="004F3E6B" w:rsidRPr="00341F8F" w:rsidRDefault="004F3E6B" w:rsidP="00B1628B">
            <w:pPr>
              <w:spacing w:after="0" w:line="240" w:lineRule="auto"/>
              <w:jc w:val="both"/>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Študentsko delo</w:t>
            </w:r>
          </w:p>
        </w:tc>
        <w:tc>
          <w:tcPr>
            <w:tcW w:w="901" w:type="dxa"/>
            <w:tcBorders>
              <w:top w:val="nil"/>
              <w:left w:val="nil"/>
              <w:bottom w:val="single" w:sz="12" w:space="0" w:color="auto"/>
              <w:right w:val="single" w:sz="8" w:space="0" w:color="auto"/>
            </w:tcBorders>
            <w:shd w:val="clear" w:color="auto" w:fill="auto"/>
            <w:textDirection w:val="btLr"/>
            <w:vAlign w:val="center"/>
            <w:hideMark/>
          </w:tcPr>
          <w:p w14:paraId="0A99B819" w14:textId="77777777" w:rsidR="004F3E6B" w:rsidRPr="00341F8F" w:rsidRDefault="004F3E6B" w:rsidP="00B1628B">
            <w:pPr>
              <w:spacing w:after="0" w:line="240" w:lineRule="auto"/>
              <w:jc w:val="both"/>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Samozaposleni</w:t>
            </w:r>
          </w:p>
        </w:tc>
        <w:tc>
          <w:tcPr>
            <w:tcW w:w="851" w:type="dxa"/>
            <w:tcBorders>
              <w:top w:val="nil"/>
              <w:left w:val="nil"/>
              <w:bottom w:val="single" w:sz="12" w:space="0" w:color="auto"/>
              <w:right w:val="single" w:sz="8" w:space="0" w:color="auto"/>
            </w:tcBorders>
            <w:shd w:val="clear" w:color="auto" w:fill="auto"/>
            <w:textDirection w:val="btLr"/>
            <w:vAlign w:val="center"/>
            <w:hideMark/>
          </w:tcPr>
          <w:p w14:paraId="46384550" w14:textId="77777777" w:rsidR="004F3E6B" w:rsidRPr="00341F8F" w:rsidRDefault="004F3E6B" w:rsidP="00B1628B">
            <w:pPr>
              <w:spacing w:after="0" w:line="240" w:lineRule="auto"/>
              <w:jc w:val="both"/>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Samozaposleni brez delavcev</w:t>
            </w:r>
          </w:p>
        </w:tc>
        <w:tc>
          <w:tcPr>
            <w:tcW w:w="1055" w:type="dxa"/>
            <w:tcBorders>
              <w:top w:val="nil"/>
              <w:left w:val="nil"/>
              <w:bottom w:val="single" w:sz="12" w:space="0" w:color="auto"/>
              <w:right w:val="single" w:sz="8" w:space="0" w:color="auto"/>
            </w:tcBorders>
            <w:shd w:val="clear" w:color="auto" w:fill="auto"/>
            <w:textDirection w:val="btLr"/>
            <w:vAlign w:val="center"/>
            <w:hideMark/>
          </w:tcPr>
          <w:p w14:paraId="77C7EAAC" w14:textId="77777777" w:rsidR="004F3E6B" w:rsidRPr="00341F8F" w:rsidRDefault="004F3E6B" w:rsidP="00B1628B">
            <w:pPr>
              <w:spacing w:after="0" w:line="240" w:lineRule="auto"/>
              <w:jc w:val="both"/>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 xml:space="preserve">Neprostovoljno za določen čas </w:t>
            </w:r>
          </w:p>
        </w:tc>
        <w:tc>
          <w:tcPr>
            <w:tcW w:w="718" w:type="dxa"/>
            <w:tcBorders>
              <w:top w:val="nil"/>
              <w:left w:val="nil"/>
              <w:bottom w:val="single" w:sz="12" w:space="0" w:color="auto"/>
              <w:right w:val="single" w:sz="8" w:space="0" w:color="auto"/>
            </w:tcBorders>
            <w:shd w:val="clear" w:color="auto" w:fill="auto"/>
            <w:textDirection w:val="btLr"/>
            <w:vAlign w:val="center"/>
            <w:hideMark/>
          </w:tcPr>
          <w:p w14:paraId="4B82B5CE" w14:textId="77777777" w:rsidR="004F3E6B" w:rsidRPr="00341F8F" w:rsidRDefault="004F3E6B" w:rsidP="00B1628B">
            <w:pPr>
              <w:spacing w:after="0" w:line="240" w:lineRule="auto"/>
              <w:jc w:val="both"/>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Neprostovoljno s krajšim DČ</w:t>
            </w:r>
          </w:p>
        </w:tc>
        <w:tc>
          <w:tcPr>
            <w:tcW w:w="830" w:type="dxa"/>
            <w:tcBorders>
              <w:top w:val="nil"/>
              <w:left w:val="nil"/>
              <w:bottom w:val="single" w:sz="12" w:space="0" w:color="auto"/>
              <w:right w:val="single" w:sz="8" w:space="0" w:color="auto"/>
            </w:tcBorders>
            <w:shd w:val="clear" w:color="auto" w:fill="auto"/>
            <w:textDirection w:val="btLr"/>
            <w:vAlign w:val="center"/>
            <w:hideMark/>
          </w:tcPr>
          <w:p w14:paraId="70857A46" w14:textId="77777777" w:rsidR="004F3E6B" w:rsidRPr="00341F8F" w:rsidRDefault="004F3E6B" w:rsidP="00B1628B">
            <w:pPr>
              <w:spacing w:after="0" w:line="240" w:lineRule="auto"/>
              <w:jc w:val="both"/>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Revni standardno zaposleni</w:t>
            </w:r>
          </w:p>
        </w:tc>
        <w:tc>
          <w:tcPr>
            <w:tcW w:w="879" w:type="dxa"/>
            <w:tcBorders>
              <w:top w:val="nil"/>
              <w:left w:val="nil"/>
              <w:bottom w:val="single" w:sz="12" w:space="0" w:color="auto"/>
              <w:right w:val="single" w:sz="8" w:space="0" w:color="auto"/>
            </w:tcBorders>
            <w:shd w:val="clear" w:color="auto" w:fill="auto"/>
            <w:textDirection w:val="btLr"/>
            <w:vAlign w:val="center"/>
            <w:hideMark/>
          </w:tcPr>
          <w:p w14:paraId="4BB0B27C" w14:textId="77777777" w:rsidR="004F3E6B" w:rsidRPr="00341F8F" w:rsidRDefault="004F3E6B" w:rsidP="00B1628B">
            <w:pPr>
              <w:spacing w:after="0" w:line="240" w:lineRule="auto"/>
              <w:jc w:val="both"/>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Revni nestandardno zaposleni</w:t>
            </w:r>
          </w:p>
        </w:tc>
        <w:tc>
          <w:tcPr>
            <w:tcW w:w="992" w:type="dxa"/>
            <w:tcBorders>
              <w:top w:val="nil"/>
              <w:left w:val="nil"/>
              <w:bottom w:val="single" w:sz="12" w:space="0" w:color="auto"/>
              <w:right w:val="single" w:sz="8" w:space="0" w:color="auto"/>
            </w:tcBorders>
            <w:shd w:val="clear" w:color="auto" w:fill="auto"/>
            <w:textDirection w:val="btLr"/>
            <w:vAlign w:val="center"/>
            <w:hideMark/>
          </w:tcPr>
          <w:p w14:paraId="54BC1DFB" w14:textId="77777777" w:rsidR="004F3E6B" w:rsidRPr="00341F8F" w:rsidRDefault="004F3E6B" w:rsidP="00B1628B">
            <w:pPr>
              <w:spacing w:after="0" w:line="240" w:lineRule="auto"/>
              <w:jc w:val="both"/>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 xml:space="preserve">Navidezni samozaposleni </w:t>
            </w:r>
          </w:p>
        </w:tc>
        <w:tc>
          <w:tcPr>
            <w:tcW w:w="993" w:type="dxa"/>
            <w:tcBorders>
              <w:top w:val="nil"/>
              <w:left w:val="nil"/>
              <w:bottom w:val="single" w:sz="12" w:space="0" w:color="auto"/>
              <w:right w:val="single" w:sz="12" w:space="0" w:color="auto"/>
            </w:tcBorders>
            <w:shd w:val="clear" w:color="auto" w:fill="auto"/>
            <w:textDirection w:val="btLr"/>
            <w:vAlign w:val="center"/>
            <w:hideMark/>
          </w:tcPr>
          <w:p w14:paraId="4FD70558" w14:textId="77777777" w:rsidR="004F3E6B" w:rsidRPr="00341F8F" w:rsidRDefault="004F3E6B" w:rsidP="00B1628B">
            <w:pPr>
              <w:spacing w:after="0" w:line="240" w:lineRule="auto"/>
              <w:jc w:val="both"/>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Študentsko delo – 20 ur in več na teden</w:t>
            </w:r>
          </w:p>
        </w:tc>
      </w:tr>
      <w:tr w:rsidR="004F3E6B" w:rsidRPr="00341F8F" w14:paraId="5C6E6466" w14:textId="77777777" w:rsidTr="00E46C57">
        <w:trPr>
          <w:cantSplit/>
          <w:trHeight w:val="410"/>
        </w:trPr>
        <w:tc>
          <w:tcPr>
            <w:tcW w:w="851" w:type="dxa"/>
            <w:tcBorders>
              <w:top w:val="single" w:sz="12" w:space="0" w:color="auto"/>
              <w:left w:val="single" w:sz="12" w:space="0" w:color="auto"/>
              <w:bottom w:val="single" w:sz="12" w:space="0" w:color="auto"/>
              <w:right w:val="single" w:sz="8" w:space="0" w:color="auto"/>
            </w:tcBorders>
            <w:shd w:val="clear" w:color="auto" w:fill="0070C0"/>
            <w:vAlign w:val="center"/>
          </w:tcPr>
          <w:p w14:paraId="78A95DD2" w14:textId="77777777" w:rsidR="004F3E6B" w:rsidRPr="00341F8F" w:rsidRDefault="004F3E6B" w:rsidP="00B1628B">
            <w:pPr>
              <w:spacing w:after="0" w:line="240" w:lineRule="auto"/>
              <w:jc w:val="both"/>
              <w:rPr>
                <w:rFonts w:ascii="Calibri" w:eastAsia="Times New Roman" w:hAnsi="Calibri" w:cstheme="minorHAnsi"/>
                <w:b/>
                <w:color w:val="000000"/>
                <w:lang w:val="sl-SI" w:eastAsia="en-GB"/>
              </w:rPr>
            </w:pPr>
            <w:r w:rsidRPr="00341F8F">
              <w:rPr>
                <w:rFonts w:ascii="Calibri" w:eastAsia="Times New Roman" w:hAnsi="Calibri" w:cstheme="minorHAnsi"/>
                <w:b/>
                <w:color w:val="000000"/>
                <w:lang w:val="sl-SI" w:eastAsia="en-GB"/>
              </w:rPr>
              <w:t>Sektor</w:t>
            </w:r>
          </w:p>
        </w:tc>
        <w:tc>
          <w:tcPr>
            <w:tcW w:w="941" w:type="dxa"/>
            <w:tcBorders>
              <w:top w:val="single" w:sz="12" w:space="0" w:color="auto"/>
              <w:left w:val="nil"/>
              <w:bottom w:val="single" w:sz="12" w:space="0" w:color="auto"/>
              <w:right w:val="single" w:sz="8" w:space="0" w:color="auto"/>
            </w:tcBorders>
            <w:shd w:val="clear" w:color="auto" w:fill="0070C0"/>
            <w:vAlign w:val="center"/>
          </w:tcPr>
          <w:p w14:paraId="14812A1E" w14:textId="77777777" w:rsidR="004F3E6B" w:rsidRPr="00341F8F" w:rsidRDefault="004F3E6B" w:rsidP="00B1628B">
            <w:pPr>
              <w:spacing w:after="0" w:line="240" w:lineRule="auto"/>
              <w:jc w:val="both"/>
              <w:rPr>
                <w:rFonts w:ascii="Calibri" w:eastAsia="Times New Roman" w:hAnsi="Calibri" w:cstheme="minorHAnsi"/>
                <w:b/>
                <w:color w:val="000000"/>
                <w:lang w:val="sl-SI" w:eastAsia="en-GB"/>
              </w:rPr>
            </w:pPr>
            <w:r w:rsidRPr="00341F8F">
              <w:rPr>
                <w:rFonts w:ascii="Calibri" w:eastAsia="Times New Roman" w:hAnsi="Calibri" w:cstheme="minorHAnsi"/>
                <w:b/>
                <w:color w:val="000000"/>
                <w:lang w:val="sl-SI" w:eastAsia="en-GB"/>
              </w:rPr>
              <w:t>C</w:t>
            </w:r>
          </w:p>
        </w:tc>
        <w:tc>
          <w:tcPr>
            <w:tcW w:w="1011" w:type="dxa"/>
            <w:tcBorders>
              <w:top w:val="single" w:sz="12" w:space="0" w:color="auto"/>
              <w:left w:val="nil"/>
              <w:bottom w:val="single" w:sz="12" w:space="0" w:color="auto"/>
              <w:right w:val="single" w:sz="8" w:space="0" w:color="auto"/>
            </w:tcBorders>
            <w:shd w:val="clear" w:color="auto" w:fill="0070C0"/>
            <w:vAlign w:val="center"/>
          </w:tcPr>
          <w:p w14:paraId="3A3978DF" w14:textId="77777777" w:rsidR="004F3E6B" w:rsidRPr="00341F8F" w:rsidRDefault="004F3E6B" w:rsidP="00B1628B">
            <w:pPr>
              <w:spacing w:after="0" w:line="240" w:lineRule="auto"/>
              <w:jc w:val="both"/>
              <w:rPr>
                <w:rFonts w:ascii="Calibri" w:eastAsia="Times New Roman" w:hAnsi="Calibri" w:cstheme="minorHAnsi"/>
                <w:b/>
                <w:color w:val="000000"/>
                <w:lang w:val="sl-SI" w:eastAsia="en-GB"/>
              </w:rPr>
            </w:pPr>
          </w:p>
        </w:tc>
        <w:tc>
          <w:tcPr>
            <w:tcW w:w="875" w:type="dxa"/>
            <w:tcBorders>
              <w:top w:val="single" w:sz="12" w:space="0" w:color="auto"/>
              <w:left w:val="nil"/>
              <w:bottom w:val="single" w:sz="12" w:space="0" w:color="auto"/>
              <w:right w:val="single" w:sz="8" w:space="0" w:color="auto"/>
            </w:tcBorders>
            <w:shd w:val="clear" w:color="auto" w:fill="0070C0"/>
            <w:vAlign w:val="center"/>
          </w:tcPr>
          <w:p w14:paraId="49DED0C9" w14:textId="77777777" w:rsidR="004F3E6B" w:rsidRPr="00341F8F" w:rsidRDefault="004F3E6B" w:rsidP="00B1628B">
            <w:pPr>
              <w:spacing w:after="0" w:line="240" w:lineRule="auto"/>
              <w:jc w:val="both"/>
              <w:rPr>
                <w:rFonts w:ascii="Calibri" w:eastAsia="Times New Roman" w:hAnsi="Calibri" w:cstheme="minorHAnsi"/>
                <w:b/>
                <w:color w:val="000000"/>
                <w:lang w:val="sl-SI" w:eastAsia="en-GB"/>
              </w:rPr>
            </w:pPr>
          </w:p>
        </w:tc>
        <w:tc>
          <w:tcPr>
            <w:tcW w:w="968" w:type="dxa"/>
            <w:tcBorders>
              <w:top w:val="single" w:sz="12" w:space="0" w:color="auto"/>
              <w:left w:val="nil"/>
              <w:bottom w:val="single" w:sz="12" w:space="0" w:color="auto"/>
              <w:right w:val="single" w:sz="8" w:space="0" w:color="auto"/>
            </w:tcBorders>
            <w:shd w:val="clear" w:color="auto" w:fill="0070C0"/>
            <w:vAlign w:val="center"/>
          </w:tcPr>
          <w:p w14:paraId="03FC9DB1" w14:textId="77777777" w:rsidR="004F3E6B" w:rsidRPr="00341F8F" w:rsidRDefault="004F3E6B" w:rsidP="00B1628B">
            <w:pPr>
              <w:spacing w:after="0" w:line="240" w:lineRule="auto"/>
              <w:jc w:val="both"/>
              <w:rPr>
                <w:rFonts w:ascii="Calibri" w:eastAsia="Times New Roman" w:hAnsi="Calibri" w:cstheme="minorHAnsi"/>
                <w:b/>
                <w:color w:val="000000"/>
                <w:lang w:val="sl-SI" w:eastAsia="en-GB"/>
              </w:rPr>
            </w:pPr>
          </w:p>
        </w:tc>
        <w:tc>
          <w:tcPr>
            <w:tcW w:w="718" w:type="dxa"/>
            <w:tcBorders>
              <w:top w:val="single" w:sz="12" w:space="0" w:color="auto"/>
              <w:left w:val="nil"/>
              <w:bottom w:val="single" w:sz="12" w:space="0" w:color="auto"/>
              <w:right w:val="single" w:sz="8" w:space="0" w:color="auto"/>
            </w:tcBorders>
            <w:shd w:val="clear" w:color="auto" w:fill="0070C0"/>
            <w:vAlign w:val="center"/>
          </w:tcPr>
          <w:p w14:paraId="0D3A4DA5" w14:textId="77777777" w:rsidR="004F3E6B" w:rsidRPr="00341F8F" w:rsidRDefault="004F3E6B" w:rsidP="00B1628B">
            <w:pPr>
              <w:spacing w:after="0" w:line="240" w:lineRule="auto"/>
              <w:jc w:val="both"/>
              <w:rPr>
                <w:rFonts w:ascii="Calibri" w:eastAsia="Times New Roman" w:hAnsi="Calibri" w:cstheme="minorHAnsi"/>
                <w:b/>
                <w:color w:val="000000"/>
                <w:lang w:val="sl-SI" w:eastAsia="en-GB"/>
              </w:rPr>
            </w:pPr>
          </w:p>
        </w:tc>
        <w:tc>
          <w:tcPr>
            <w:tcW w:w="718" w:type="dxa"/>
            <w:tcBorders>
              <w:top w:val="single" w:sz="12" w:space="0" w:color="auto"/>
              <w:left w:val="nil"/>
              <w:bottom w:val="single" w:sz="12" w:space="0" w:color="auto"/>
              <w:right w:val="single" w:sz="8" w:space="0" w:color="auto"/>
            </w:tcBorders>
            <w:shd w:val="clear" w:color="auto" w:fill="0070C0"/>
            <w:vAlign w:val="center"/>
          </w:tcPr>
          <w:p w14:paraId="10C16B37" w14:textId="77777777" w:rsidR="004F3E6B" w:rsidRPr="00341F8F" w:rsidRDefault="004F3E6B" w:rsidP="00B1628B">
            <w:pPr>
              <w:spacing w:after="0" w:line="240" w:lineRule="auto"/>
              <w:jc w:val="both"/>
              <w:rPr>
                <w:rFonts w:ascii="Calibri" w:eastAsia="Times New Roman" w:hAnsi="Calibri" w:cstheme="minorHAnsi"/>
                <w:b/>
                <w:color w:val="000000"/>
                <w:lang w:val="sl-SI" w:eastAsia="en-GB"/>
              </w:rPr>
            </w:pPr>
          </w:p>
        </w:tc>
        <w:tc>
          <w:tcPr>
            <w:tcW w:w="718" w:type="dxa"/>
            <w:tcBorders>
              <w:top w:val="single" w:sz="12" w:space="0" w:color="auto"/>
              <w:left w:val="nil"/>
              <w:bottom w:val="single" w:sz="12" w:space="0" w:color="auto"/>
              <w:right w:val="single" w:sz="8" w:space="0" w:color="auto"/>
            </w:tcBorders>
            <w:shd w:val="clear" w:color="auto" w:fill="0070C0"/>
            <w:vAlign w:val="center"/>
          </w:tcPr>
          <w:p w14:paraId="673AE044" w14:textId="77777777" w:rsidR="004F3E6B" w:rsidRPr="00341F8F" w:rsidRDefault="004F3E6B" w:rsidP="00B1628B">
            <w:pPr>
              <w:spacing w:after="0" w:line="240" w:lineRule="auto"/>
              <w:jc w:val="both"/>
              <w:rPr>
                <w:rFonts w:ascii="Calibri" w:eastAsia="Times New Roman" w:hAnsi="Calibri" w:cstheme="minorHAnsi"/>
                <w:b/>
                <w:color w:val="000000"/>
                <w:lang w:val="sl-SI" w:eastAsia="en-GB"/>
              </w:rPr>
            </w:pPr>
          </w:p>
        </w:tc>
        <w:tc>
          <w:tcPr>
            <w:tcW w:w="901" w:type="dxa"/>
            <w:tcBorders>
              <w:top w:val="single" w:sz="12" w:space="0" w:color="auto"/>
              <w:left w:val="nil"/>
              <w:bottom w:val="single" w:sz="12" w:space="0" w:color="auto"/>
              <w:right w:val="single" w:sz="8" w:space="0" w:color="auto"/>
            </w:tcBorders>
            <w:shd w:val="clear" w:color="auto" w:fill="0070C0"/>
            <w:vAlign w:val="center"/>
          </w:tcPr>
          <w:p w14:paraId="58BA6EE3" w14:textId="77777777" w:rsidR="004F3E6B" w:rsidRPr="00341F8F" w:rsidRDefault="004F3E6B" w:rsidP="00B1628B">
            <w:pPr>
              <w:spacing w:after="0" w:line="240" w:lineRule="auto"/>
              <w:jc w:val="both"/>
              <w:rPr>
                <w:rFonts w:ascii="Calibri" w:eastAsia="Times New Roman" w:hAnsi="Calibri" w:cstheme="minorHAnsi"/>
                <w:b/>
                <w:color w:val="000000"/>
                <w:lang w:val="sl-SI" w:eastAsia="en-GB"/>
              </w:rPr>
            </w:pPr>
          </w:p>
        </w:tc>
        <w:tc>
          <w:tcPr>
            <w:tcW w:w="851" w:type="dxa"/>
            <w:tcBorders>
              <w:top w:val="single" w:sz="12" w:space="0" w:color="auto"/>
              <w:left w:val="nil"/>
              <w:bottom w:val="single" w:sz="12" w:space="0" w:color="auto"/>
              <w:right w:val="single" w:sz="8" w:space="0" w:color="auto"/>
            </w:tcBorders>
            <w:shd w:val="clear" w:color="auto" w:fill="0070C0"/>
            <w:vAlign w:val="center"/>
          </w:tcPr>
          <w:p w14:paraId="033CE0AC" w14:textId="77777777" w:rsidR="004F3E6B" w:rsidRPr="00341F8F" w:rsidRDefault="004F3E6B" w:rsidP="00B1628B">
            <w:pPr>
              <w:spacing w:after="0" w:line="240" w:lineRule="auto"/>
              <w:jc w:val="both"/>
              <w:rPr>
                <w:rFonts w:ascii="Calibri" w:eastAsia="Times New Roman" w:hAnsi="Calibri" w:cstheme="minorHAnsi"/>
                <w:b/>
                <w:color w:val="000000"/>
                <w:lang w:val="sl-SI" w:eastAsia="en-GB"/>
              </w:rPr>
            </w:pPr>
          </w:p>
        </w:tc>
        <w:tc>
          <w:tcPr>
            <w:tcW w:w="1055" w:type="dxa"/>
            <w:tcBorders>
              <w:top w:val="single" w:sz="12" w:space="0" w:color="auto"/>
              <w:left w:val="nil"/>
              <w:bottom w:val="single" w:sz="12" w:space="0" w:color="auto"/>
              <w:right w:val="single" w:sz="8" w:space="0" w:color="auto"/>
            </w:tcBorders>
            <w:shd w:val="clear" w:color="auto" w:fill="0070C0"/>
            <w:vAlign w:val="center"/>
          </w:tcPr>
          <w:p w14:paraId="5183D0AB" w14:textId="77777777" w:rsidR="004F3E6B" w:rsidRPr="00341F8F" w:rsidRDefault="004F3E6B" w:rsidP="00B1628B">
            <w:pPr>
              <w:spacing w:after="0" w:line="240" w:lineRule="auto"/>
              <w:jc w:val="both"/>
              <w:rPr>
                <w:rFonts w:ascii="Calibri" w:eastAsia="Times New Roman" w:hAnsi="Calibri" w:cstheme="minorHAnsi"/>
                <w:b/>
                <w:color w:val="000000"/>
                <w:lang w:val="sl-SI" w:eastAsia="en-GB"/>
              </w:rPr>
            </w:pPr>
          </w:p>
        </w:tc>
        <w:tc>
          <w:tcPr>
            <w:tcW w:w="718" w:type="dxa"/>
            <w:tcBorders>
              <w:top w:val="single" w:sz="12" w:space="0" w:color="auto"/>
              <w:left w:val="nil"/>
              <w:bottom w:val="single" w:sz="12" w:space="0" w:color="auto"/>
              <w:right w:val="single" w:sz="8" w:space="0" w:color="auto"/>
            </w:tcBorders>
            <w:shd w:val="clear" w:color="auto" w:fill="0070C0"/>
            <w:vAlign w:val="center"/>
          </w:tcPr>
          <w:p w14:paraId="48E91414" w14:textId="77777777" w:rsidR="004F3E6B" w:rsidRPr="00341F8F" w:rsidRDefault="004F3E6B" w:rsidP="00B1628B">
            <w:pPr>
              <w:spacing w:after="0" w:line="240" w:lineRule="auto"/>
              <w:jc w:val="both"/>
              <w:rPr>
                <w:rFonts w:ascii="Calibri" w:eastAsia="Times New Roman" w:hAnsi="Calibri" w:cstheme="minorHAnsi"/>
                <w:b/>
                <w:color w:val="000000"/>
                <w:lang w:val="sl-SI" w:eastAsia="en-GB"/>
              </w:rPr>
            </w:pPr>
          </w:p>
        </w:tc>
        <w:tc>
          <w:tcPr>
            <w:tcW w:w="830" w:type="dxa"/>
            <w:tcBorders>
              <w:top w:val="single" w:sz="12" w:space="0" w:color="auto"/>
              <w:left w:val="nil"/>
              <w:bottom w:val="single" w:sz="12" w:space="0" w:color="auto"/>
              <w:right w:val="single" w:sz="8" w:space="0" w:color="auto"/>
            </w:tcBorders>
            <w:shd w:val="clear" w:color="auto" w:fill="0070C0"/>
            <w:vAlign w:val="center"/>
          </w:tcPr>
          <w:p w14:paraId="30B41996" w14:textId="77777777" w:rsidR="004F3E6B" w:rsidRPr="00341F8F" w:rsidRDefault="004F3E6B" w:rsidP="00B1628B">
            <w:pPr>
              <w:spacing w:after="0" w:line="240" w:lineRule="auto"/>
              <w:jc w:val="both"/>
              <w:rPr>
                <w:rFonts w:ascii="Calibri" w:eastAsia="Times New Roman" w:hAnsi="Calibri" w:cstheme="minorHAnsi"/>
                <w:b/>
                <w:color w:val="000000"/>
                <w:lang w:val="sl-SI" w:eastAsia="en-GB"/>
              </w:rPr>
            </w:pPr>
          </w:p>
        </w:tc>
        <w:tc>
          <w:tcPr>
            <w:tcW w:w="879" w:type="dxa"/>
            <w:tcBorders>
              <w:top w:val="single" w:sz="12" w:space="0" w:color="auto"/>
              <w:left w:val="nil"/>
              <w:bottom w:val="single" w:sz="12" w:space="0" w:color="auto"/>
              <w:right w:val="single" w:sz="8" w:space="0" w:color="auto"/>
            </w:tcBorders>
            <w:shd w:val="clear" w:color="auto" w:fill="0070C0"/>
            <w:vAlign w:val="center"/>
          </w:tcPr>
          <w:p w14:paraId="08464C90" w14:textId="77777777" w:rsidR="004F3E6B" w:rsidRPr="00341F8F" w:rsidRDefault="004F3E6B" w:rsidP="00B1628B">
            <w:pPr>
              <w:spacing w:after="0" w:line="240" w:lineRule="auto"/>
              <w:jc w:val="both"/>
              <w:rPr>
                <w:rFonts w:ascii="Calibri" w:eastAsia="Times New Roman" w:hAnsi="Calibri" w:cstheme="minorHAnsi"/>
                <w:b/>
                <w:color w:val="000000"/>
                <w:lang w:val="sl-SI" w:eastAsia="en-GB"/>
              </w:rPr>
            </w:pPr>
          </w:p>
        </w:tc>
        <w:tc>
          <w:tcPr>
            <w:tcW w:w="992" w:type="dxa"/>
            <w:tcBorders>
              <w:top w:val="single" w:sz="12" w:space="0" w:color="auto"/>
              <w:left w:val="nil"/>
              <w:bottom w:val="single" w:sz="12" w:space="0" w:color="auto"/>
              <w:right w:val="single" w:sz="8" w:space="0" w:color="auto"/>
            </w:tcBorders>
            <w:shd w:val="clear" w:color="auto" w:fill="0070C0"/>
            <w:vAlign w:val="center"/>
          </w:tcPr>
          <w:p w14:paraId="0BF3E537" w14:textId="77777777" w:rsidR="004F3E6B" w:rsidRPr="00341F8F" w:rsidRDefault="004F3E6B" w:rsidP="00B1628B">
            <w:pPr>
              <w:spacing w:after="0" w:line="240" w:lineRule="auto"/>
              <w:jc w:val="both"/>
              <w:rPr>
                <w:rFonts w:ascii="Calibri" w:eastAsia="Times New Roman" w:hAnsi="Calibri" w:cstheme="minorHAnsi"/>
                <w:b/>
                <w:color w:val="000000"/>
                <w:lang w:val="sl-SI" w:eastAsia="en-GB"/>
              </w:rPr>
            </w:pPr>
          </w:p>
        </w:tc>
        <w:tc>
          <w:tcPr>
            <w:tcW w:w="993" w:type="dxa"/>
            <w:tcBorders>
              <w:top w:val="single" w:sz="12" w:space="0" w:color="auto"/>
              <w:left w:val="nil"/>
              <w:bottom w:val="single" w:sz="12" w:space="0" w:color="auto"/>
              <w:right w:val="single" w:sz="12" w:space="0" w:color="auto"/>
            </w:tcBorders>
            <w:shd w:val="clear" w:color="auto" w:fill="0070C0"/>
            <w:vAlign w:val="center"/>
          </w:tcPr>
          <w:p w14:paraId="26AD2B99" w14:textId="77777777" w:rsidR="004F3E6B" w:rsidRPr="00341F8F" w:rsidRDefault="004F3E6B" w:rsidP="00B1628B">
            <w:pPr>
              <w:spacing w:after="0" w:line="240" w:lineRule="auto"/>
              <w:jc w:val="both"/>
              <w:rPr>
                <w:rFonts w:ascii="Calibri" w:eastAsia="Times New Roman" w:hAnsi="Calibri" w:cstheme="minorHAnsi"/>
                <w:b/>
                <w:color w:val="000000"/>
                <w:lang w:val="sl-SI" w:eastAsia="en-GB"/>
              </w:rPr>
            </w:pPr>
          </w:p>
        </w:tc>
      </w:tr>
      <w:tr w:rsidR="004F3E6B" w:rsidRPr="00341F8F" w14:paraId="5DBA0AED" w14:textId="77777777" w:rsidTr="00E46C57">
        <w:trPr>
          <w:trHeight w:val="315"/>
        </w:trPr>
        <w:tc>
          <w:tcPr>
            <w:tcW w:w="851" w:type="dxa"/>
            <w:tcBorders>
              <w:top w:val="single" w:sz="12" w:space="0" w:color="auto"/>
              <w:left w:val="single" w:sz="12" w:space="0" w:color="auto"/>
              <w:bottom w:val="single" w:sz="8" w:space="0" w:color="auto"/>
              <w:right w:val="single" w:sz="8" w:space="0" w:color="auto"/>
            </w:tcBorders>
            <w:shd w:val="clear" w:color="auto" w:fill="D9D9D9" w:themeFill="background1" w:themeFillShade="D9"/>
            <w:vAlign w:val="center"/>
            <w:hideMark/>
          </w:tcPr>
          <w:p w14:paraId="120E7267"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2018</w:t>
            </w:r>
          </w:p>
        </w:tc>
        <w:tc>
          <w:tcPr>
            <w:tcW w:w="941" w:type="dxa"/>
            <w:tcBorders>
              <w:top w:val="single" w:sz="12" w:space="0" w:color="auto"/>
              <w:left w:val="nil"/>
              <w:bottom w:val="single" w:sz="8" w:space="0" w:color="auto"/>
              <w:right w:val="single" w:sz="8" w:space="0" w:color="auto"/>
            </w:tcBorders>
            <w:shd w:val="clear" w:color="auto" w:fill="D9D9D9" w:themeFill="background1" w:themeFillShade="D9"/>
            <w:vAlign w:val="center"/>
            <w:hideMark/>
          </w:tcPr>
          <w:p w14:paraId="4F47889F"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243.658</w:t>
            </w:r>
          </w:p>
        </w:tc>
        <w:tc>
          <w:tcPr>
            <w:tcW w:w="1011" w:type="dxa"/>
            <w:tcBorders>
              <w:top w:val="single" w:sz="12" w:space="0" w:color="auto"/>
              <w:left w:val="nil"/>
              <w:bottom w:val="single" w:sz="8" w:space="0" w:color="auto"/>
              <w:right w:val="single" w:sz="8" w:space="0" w:color="auto"/>
            </w:tcBorders>
            <w:shd w:val="clear" w:color="auto" w:fill="D9D9D9" w:themeFill="background1" w:themeFillShade="D9"/>
            <w:vAlign w:val="center"/>
            <w:hideMark/>
          </w:tcPr>
          <w:p w14:paraId="0651263D"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184.287</w:t>
            </w:r>
          </w:p>
        </w:tc>
        <w:tc>
          <w:tcPr>
            <w:tcW w:w="875" w:type="dxa"/>
            <w:tcBorders>
              <w:top w:val="single" w:sz="12" w:space="0" w:color="auto"/>
              <w:left w:val="nil"/>
              <w:bottom w:val="single" w:sz="8" w:space="0" w:color="auto"/>
              <w:right w:val="single" w:sz="8" w:space="0" w:color="auto"/>
            </w:tcBorders>
            <w:shd w:val="clear" w:color="auto" w:fill="D9D9D9" w:themeFill="background1" w:themeFillShade="D9"/>
            <w:vAlign w:val="center"/>
            <w:hideMark/>
          </w:tcPr>
          <w:p w14:paraId="7234A9E7"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75,60%</w:t>
            </w:r>
          </w:p>
        </w:tc>
        <w:tc>
          <w:tcPr>
            <w:tcW w:w="968" w:type="dxa"/>
            <w:tcBorders>
              <w:top w:val="single" w:sz="12" w:space="0" w:color="auto"/>
              <w:left w:val="nil"/>
              <w:bottom w:val="single" w:sz="8" w:space="0" w:color="auto"/>
              <w:right w:val="single" w:sz="8" w:space="0" w:color="auto"/>
            </w:tcBorders>
            <w:shd w:val="clear" w:color="auto" w:fill="D9D9D9" w:themeFill="background1" w:themeFillShade="D9"/>
            <w:vAlign w:val="center"/>
            <w:hideMark/>
          </w:tcPr>
          <w:p w14:paraId="69670883"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26.157</w:t>
            </w:r>
          </w:p>
        </w:tc>
        <w:tc>
          <w:tcPr>
            <w:tcW w:w="718" w:type="dxa"/>
            <w:tcBorders>
              <w:top w:val="single" w:sz="12" w:space="0" w:color="auto"/>
              <w:left w:val="nil"/>
              <w:bottom w:val="single" w:sz="8" w:space="0" w:color="auto"/>
              <w:right w:val="single" w:sz="8" w:space="0" w:color="auto"/>
            </w:tcBorders>
            <w:shd w:val="clear" w:color="auto" w:fill="D9D9D9" w:themeFill="background1" w:themeFillShade="D9"/>
            <w:vAlign w:val="center"/>
            <w:hideMark/>
          </w:tcPr>
          <w:p w14:paraId="30BE84B3"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Calibri"/>
                <w:color w:val="000000"/>
                <w:lang w:val="sl-SI" w:eastAsia="en-GB"/>
              </w:rPr>
              <w:t>8.309</w:t>
            </w:r>
          </w:p>
        </w:tc>
        <w:tc>
          <w:tcPr>
            <w:tcW w:w="718" w:type="dxa"/>
            <w:tcBorders>
              <w:top w:val="single" w:sz="12" w:space="0" w:color="auto"/>
              <w:left w:val="nil"/>
              <w:bottom w:val="single" w:sz="8" w:space="0" w:color="auto"/>
              <w:right w:val="single" w:sz="8" w:space="0" w:color="auto"/>
            </w:tcBorders>
            <w:shd w:val="clear" w:color="auto" w:fill="D9D9D9" w:themeFill="background1" w:themeFillShade="D9"/>
            <w:vAlign w:val="center"/>
            <w:hideMark/>
          </w:tcPr>
          <w:p w14:paraId="17F58B37"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9.075</w:t>
            </w:r>
          </w:p>
        </w:tc>
        <w:tc>
          <w:tcPr>
            <w:tcW w:w="718" w:type="dxa"/>
            <w:tcBorders>
              <w:top w:val="single" w:sz="12" w:space="0" w:color="auto"/>
              <w:left w:val="nil"/>
              <w:bottom w:val="single" w:sz="8" w:space="0" w:color="auto"/>
              <w:right w:val="single" w:sz="8" w:space="0" w:color="auto"/>
            </w:tcBorders>
            <w:shd w:val="clear" w:color="auto" w:fill="D9D9D9" w:themeFill="background1" w:themeFillShade="D9"/>
            <w:vAlign w:val="center"/>
            <w:hideMark/>
          </w:tcPr>
          <w:p w14:paraId="41EA7BB2"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4.784</w:t>
            </w:r>
          </w:p>
        </w:tc>
        <w:tc>
          <w:tcPr>
            <w:tcW w:w="901" w:type="dxa"/>
            <w:tcBorders>
              <w:top w:val="single" w:sz="12" w:space="0" w:color="auto"/>
              <w:left w:val="nil"/>
              <w:bottom w:val="single" w:sz="8" w:space="0" w:color="auto"/>
              <w:right w:val="single" w:sz="8" w:space="0" w:color="auto"/>
            </w:tcBorders>
            <w:shd w:val="clear" w:color="auto" w:fill="D9D9D9" w:themeFill="background1" w:themeFillShade="D9"/>
            <w:vAlign w:val="center"/>
            <w:hideMark/>
          </w:tcPr>
          <w:p w14:paraId="5B9836C7"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13.634</w:t>
            </w:r>
          </w:p>
        </w:tc>
        <w:tc>
          <w:tcPr>
            <w:tcW w:w="851" w:type="dxa"/>
            <w:tcBorders>
              <w:top w:val="single" w:sz="12" w:space="0" w:color="auto"/>
              <w:left w:val="nil"/>
              <w:bottom w:val="single" w:sz="8" w:space="0" w:color="auto"/>
              <w:right w:val="single" w:sz="8" w:space="0" w:color="auto"/>
            </w:tcBorders>
            <w:shd w:val="clear" w:color="auto" w:fill="D9D9D9" w:themeFill="background1" w:themeFillShade="D9"/>
            <w:vAlign w:val="center"/>
            <w:hideMark/>
          </w:tcPr>
          <w:p w14:paraId="797A4555"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7.798</w:t>
            </w:r>
          </w:p>
        </w:tc>
        <w:tc>
          <w:tcPr>
            <w:tcW w:w="1055" w:type="dxa"/>
            <w:tcBorders>
              <w:top w:val="single" w:sz="12" w:space="0" w:color="auto"/>
              <w:left w:val="nil"/>
              <w:bottom w:val="single" w:sz="8" w:space="0" w:color="auto"/>
              <w:right w:val="single" w:sz="8" w:space="0" w:color="auto"/>
            </w:tcBorders>
            <w:shd w:val="clear" w:color="auto" w:fill="D9D9D9" w:themeFill="background1" w:themeFillShade="D9"/>
            <w:vAlign w:val="center"/>
            <w:hideMark/>
          </w:tcPr>
          <w:p w14:paraId="62C2D44C"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10.867</w:t>
            </w:r>
          </w:p>
        </w:tc>
        <w:tc>
          <w:tcPr>
            <w:tcW w:w="718" w:type="dxa"/>
            <w:tcBorders>
              <w:top w:val="single" w:sz="12" w:space="0" w:color="auto"/>
              <w:left w:val="nil"/>
              <w:bottom w:val="single" w:sz="8" w:space="0" w:color="auto"/>
              <w:right w:val="single" w:sz="8" w:space="0" w:color="auto"/>
            </w:tcBorders>
            <w:shd w:val="clear" w:color="auto" w:fill="D9D9D9" w:themeFill="background1" w:themeFillShade="D9"/>
            <w:vAlign w:val="center"/>
            <w:hideMark/>
          </w:tcPr>
          <w:p w14:paraId="675762B7"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897</w:t>
            </w:r>
          </w:p>
        </w:tc>
        <w:tc>
          <w:tcPr>
            <w:tcW w:w="830" w:type="dxa"/>
            <w:tcBorders>
              <w:top w:val="single" w:sz="12" w:space="0" w:color="auto"/>
              <w:left w:val="nil"/>
              <w:bottom w:val="single" w:sz="8" w:space="0" w:color="auto"/>
              <w:right w:val="single" w:sz="8" w:space="0" w:color="auto"/>
            </w:tcBorders>
            <w:shd w:val="clear" w:color="auto" w:fill="D9D9D9" w:themeFill="background1" w:themeFillShade="D9"/>
            <w:vAlign w:val="center"/>
            <w:hideMark/>
          </w:tcPr>
          <w:p w14:paraId="1E72F108"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w:t>
            </w:r>
          </w:p>
        </w:tc>
        <w:tc>
          <w:tcPr>
            <w:tcW w:w="879" w:type="dxa"/>
            <w:tcBorders>
              <w:top w:val="single" w:sz="12" w:space="0" w:color="auto"/>
              <w:left w:val="nil"/>
              <w:bottom w:val="single" w:sz="8" w:space="0" w:color="auto"/>
              <w:right w:val="single" w:sz="8" w:space="0" w:color="auto"/>
            </w:tcBorders>
            <w:shd w:val="clear" w:color="auto" w:fill="D9D9D9" w:themeFill="background1" w:themeFillShade="D9"/>
            <w:vAlign w:val="center"/>
            <w:hideMark/>
          </w:tcPr>
          <w:p w14:paraId="3A957E9F"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Calibri"/>
                <w:color w:val="000000"/>
                <w:lang w:val="sl-SI" w:eastAsia="en-GB"/>
              </w:rPr>
              <w:t>/</w:t>
            </w:r>
          </w:p>
        </w:tc>
        <w:tc>
          <w:tcPr>
            <w:tcW w:w="992" w:type="dxa"/>
            <w:tcBorders>
              <w:top w:val="single" w:sz="12" w:space="0" w:color="auto"/>
              <w:left w:val="nil"/>
              <w:bottom w:val="single" w:sz="8" w:space="0" w:color="auto"/>
              <w:right w:val="single" w:sz="8" w:space="0" w:color="auto"/>
            </w:tcBorders>
            <w:shd w:val="clear" w:color="auto" w:fill="D9D9D9" w:themeFill="background1" w:themeFillShade="D9"/>
            <w:vAlign w:val="center"/>
            <w:hideMark/>
          </w:tcPr>
          <w:p w14:paraId="142774E1"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1.510</w:t>
            </w:r>
          </w:p>
        </w:tc>
        <w:tc>
          <w:tcPr>
            <w:tcW w:w="993" w:type="dxa"/>
            <w:tcBorders>
              <w:top w:val="single" w:sz="12" w:space="0" w:color="auto"/>
              <w:left w:val="nil"/>
              <w:bottom w:val="single" w:sz="8" w:space="0" w:color="auto"/>
              <w:right w:val="single" w:sz="12" w:space="0" w:color="auto"/>
            </w:tcBorders>
            <w:shd w:val="clear" w:color="auto" w:fill="D9D9D9" w:themeFill="background1" w:themeFillShade="D9"/>
            <w:vAlign w:val="center"/>
            <w:hideMark/>
          </w:tcPr>
          <w:p w14:paraId="48BB8A6B"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4.390</w:t>
            </w:r>
          </w:p>
        </w:tc>
      </w:tr>
      <w:tr w:rsidR="004F3E6B" w:rsidRPr="00341F8F" w14:paraId="7CA99510" w14:textId="77777777" w:rsidTr="00E46C57">
        <w:trPr>
          <w:trHeight w:val="315"/>
        </w:trPr>
        <w:tc>
          <w:tcPr>
            <w:tcW w:w="851" w:type="dxa"/>
            <w:tcBorders>
              <w:top w:val="single" w:sz="8" w:space="0" w:color="auto"/>
              <w:left w:val="single" w:sz="12" w:space="0" w:color="auto"/>
              <w:bottom w:val="single" w:sz="8" w:space="0" w:color="auto"/>
              <w:right w:val="single" w:sz="8" w:space="0" w:color="auto"/>
            </w:tcBorders>
            <w:shd w:val="clear" w:color="auto" w:fill="auto"/>
            <w:vAlign w:val="center"/>
            <w:hideMark/>
          </w:tcPr>
          <w:p w14:paraId="4542210E"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2017</w:t>
            </w:r>
          </w:p>
        </w:tc>
        <w:tc>
          <w:tcPr>
            <w:tcW w:w="941" w:type="dxa"/>
            <w:tcBorders>
              <w:top w:val="single" w:sz="8" w:space="0" w:color="auto"/>
              <w:left w:val="nil"/>
              <w:bottom w:val="single" w:sz="8" w:space="0" w:color="auto"/>
              <w:right w:val="single" w:sz="8" w:space="0" w:color="auto"/>
            </w:tcBorders>
            <w:shd w:val="clear" w:color="auto" w:fill="auto"/>
            <w:vAlign w:val="center"/>
            <w:hideMark/>
          </w:tcPr>
          <w:p w14:paraId="14FAF2B3"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241.642</w:t>
            </w:r>
          </w:p>
        </w:tc>
        <w:tc>
          <w:tcPr>
            <w:tcW w:w="1011" w:type="dxa"/>
            <w:tcBorders>
              <w:top w:val="single" w:sz="8" w:space="0" w:color="auto"/>
              <w:left w:val="nil"/>
              <w:bottom w:val="single" w:sz="8" w:space="0" w:color="auto"/>
              <w:right w:val="single" w:sz="8" w:space="0" w:color="auto"/>
            </w:tcBorders>
            <w:shd w:val="clear" w:color="auto" w:fill="auto"/>
            <w:vAlign w:val="center"/>
            <w:hideMark/>
          </w:tcPr>
          <w:p w14:paraId="7A3D83FB"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179.455</w:t>
            </w:r>
          </w:p>
        </w:tc>
        <w:tc>
          <w:tcPr>
            <w:tcW w:w="875" w:type="dxa"/>
            <w:tcBorders>
              <w:top w:val="single" w:sz="8" w:space="0" w:color="auto"/>
              <w:left w:val="nil"/>
              <w:bottom w:val="single" w:sz="8" w:space="0" w:color="auto"/>
              <w:right w:val="single" w:sz="8" w:space="0" w:color="auto"/>
            </w:tcBorders>
            <w:shd w:val="clear" w:color="000000" w:fill="BFBFBF"/>
            <w:vAlign w:val="center"/>
            <w:hideMark/>
          </w:tcPr>
          <w:p w14:paraId="24FD34EA"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74,30%</w:t>
            </w:r>
          </w:p>
        </w:tc>
        <w:tc>
          <w:tcPr>
            <w:tcW w:w="968" w:type="dxa"/>
            <w:tcBorders>
              <w:top w:val="single" w:sz="8" w:space="0" w:color="auto"/>
              <w:left w:val="nil"/>
              <w:bottom w:val="single" w:sz="8" w:space="0" w:color="auto"/>
              <w:right w:val="single" w:sz="8" w:space="0" w:color="auto"/>
            </w:tcBorders>
            <w:shd w:val="clear" w:color="auto" w:fill="auto"/>
            <w:vAlign w:val="center"/>
            <w:hideMark/>
          </w:tcPr>
          <w:p w14:paraId="20E3AAE2" w14:textId="77777777" w:rsidR="004F3E6B" w:rsidRPr="00341F8F" w:rsidRDefault="004F3E6B" w:rsidP="00B1628B">
            <w:pPr>
              <w:spacing w:after="0" w:line="240" w:lineRule="auto"/>
              <w:jc w:val="right"/>
              <w:rPr>
                <w:rFonts w:ascii="Calibri" w:eastAsia="Times New Roman" w:hAnsi="Calibri" w:cs="Calibri"/>
                <w:bCs/>
                <w:color w:val="000000"/>
                <w:lang w:val="sl-SI" w:eastAsia="en-GB"/>
              </w:rPr>
            </w:pPr>
            <w:r w:rsidRPr="00341F8F">
              <w:rPr>
                <w:rFonts w:ascii="Calibri" w:eastAsia="Times New Roman" w:hAnsi="Calibri" w:cstheme="minorHAnsi"/>
                <w:bCs/>
                <w:color w:val="000000"/>
                <w:lang w:val="sl-SI" w:eastAsia="en-GB"/>
              </w:rPr>
              <w:t>29.710</w:t>
            </w:r>
          </w:p>
        </w:tc>
        <w:tc>
          <w:tcPr>
            <w:tcW w:w="718" w:type="dxa"/>
            <w:tcBorders>
              <w:top w:val="single" w:sz="8" w:space="0" w:color="auto"/>
              <w:left w:val="nil"/>
              <w:bottom w:val="single" w:sz="8" w:space="0" w:color="auto"/>
              <w:right w:val="single" w:sz="8" w:space="0" w:color="auto"/>
            </w:tcBorders>
            <w:shd w:val="clear" w:color="auto" w:fill="auto"/>
            <w:vAlign w:val="center"/>
            <w:hideMark/>
          </w:tcPr>
          <w:p w14:paraId="591F6A94"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Calibri"/>
                <w:color w:val="000000"/>
                <w:lang w:val="sl-SI" w:eastAsia="en-GB"/>
              </w:rPr>
              <w:t>7.001</w:t>
            </w:r>
          </w:p>
        </w:tc>
        <w:tc>
          <w:tcPr>
            <w:tcW w:w="718" w:type="dxa"/>
            <w:tcBorders>
              <w:top w:val="single" w:sz="8" w:space="0" w:color="auto"/>
              <w:left w:val="nil"/>
              <w:bottom w:val="single" w:sz="8" w:space="0" w:color="auto"/>
              <w:right w:val="single" w:sz="8" w:space="0" w:color="auto"/>
            </w:tcBorders>
            <w:shd w:val="clear" w:color="auto" w:fill="auto"/>
            <w:vAlign w:val="center"/>
            <w:hideMark/>
          </w:tcPr>
          <w:p w14:paraId="25489EBD"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8.392</w:t>
            </w:r>
          </w:p>
        </w:tc>
        <w:tc>
          <w:tcPr>
            <w:tcW w:w="718" w:type="dxa"/>
            <w:tcBorders>
              <w:top w:val="single" w:sz="8" w:space="0" w:color="auto"/>
              <w:left w:val="nil"/>
              <w:bottom w:val="single" w:sz="8" w:space="0" w:color="auto"/>
              <w:right w:val="single" w:sz="8" w:space="0" w:color="auto"/>
            </w:tcBorders>
            <w:shd w:val="clear" w:color="auto" w:fill="auto"/>
            <w:vAlign w:val="center"/>
            <w:hideMark/>
          </w:tcPr>
          <w:p w14:paraId="6DFE6C82"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5766</w:t>
            </w:r>
          </w:p>
        </w:tc>
        <w:tc>
          <w:tcPr>
            <w:tcW w:w="901" w:type="dxa"/>
            <w:tcBorders>
              <w:top w:val="single" w:sz="8" w:space="0" w:color="auto"/>
              <w:left w:val="nil"/>
              <w:bottom w:val="single" w:sz="8" w:space="0" w:color="auto"/>
              <w:right w:val="single" w:sz="8" w:space="0" w:color="auto"/>
            </w:tcBorders>
            <w:shd w:val="clear" w:color="auto" w:fill="auto"/>
            <w:vAlign w:val="center"/>
            <w:hideMark/>
          </w:tcPr>
          <w:p w14:paraId="5495ABBD"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13.718</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0CEA5CE3"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7.623</w:t>
            </w:r>
          </w:p>
        </w:tc>
        <w:tc>
          <w:tcPr>
            <w:tcW w:w="1055" w:type="dxa"/>
            <w:tcBorders>
              <w:top w:val="single" w:sz="8" w:space="0" w:color="auto"/>
              <w:left w:val="nil"/>
              <w:bottom w:val="single" w:sz="8" w:space="0" w:color="auto"/>
              <w:right w:val="single" w:sz="8" w:space="0" w:color="auto"/>
            </w:tcBorders>
            <w:shd w:val="clear" w:color="auto" w:fill="auto"/>
            <w:vAlign w:val="center"/>
            <w:hideMark/>
          </w:tcPr>
          <w:p w14:paraId="15FA212C"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18.961</w:t>
            </w:r>
          </w:p>
        </w:tc>
        <w:tc>
          <w:tcPr>
            <w:tcW w:w="718" w:type="dxa"/>
            <w:tcBorders>
              <w:top w:val="single" w:sz="8" w:space="0" w:color="auto"/>
              <w:left w:val="nil"/>
              <w:bottom w:val="single" w:sz="8" w:space="0" w:color="auto"/>
              <w:right w:val="single" w:sz="8" w:space="0" w:color="auto"/>
            </w:tcBorders>
            <w:shd w:val="clear" w:color="auto" w:fill="auto"/>
            <w:vAlign w:val="center"/>
            <w:hideMark/>
          </w:tcPr>
          <w:p w14:paraId="37D74B02"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903</w:t>
            </w:r>
          </w:p>
        </w:tc>
        <w:tc>
          <w:tcPr>
            <w:tcW w:w="830" w:type="dxa"/>
            <w:tcBorders>
              <w:top w:val="single" w:sz="8" w:space="0" w:color="auto"/>
              <w:left w:val="nil"/>
              <w:bottom w:val="single" w:sz="8" w:space="0" w:color="auto"/>
              <w:right w:val="single" w:sz="8" w:space="0" w:color="auto"/>
            </w:tcBorders>
            <w:shd w:val="clear" w:color="auto" w:fill="auto"/>
            <w:vAlign w:val="center"/>
            <w:hideMark/>
          </w:tcPr>
          <w:p w14:paraId="59656424"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6.814</w:t>
            </w:r>
          </w:p>
        </w:tc>
        <w:tc>
          <w:tcPr>
            <w:tcW w:w="879" w:type="dxa"/>
            <w:tcBorders>
              <w:top w:val="single" w:sz="8" w:space="0" w:color="auto"/>
              <w:left w:val="nil"/>
              <w:bottom w:val="single" w:sz="8" w:space="0" w:color="auto"/>
              <w:right w:val="single" w:sz="8" w:space="0" w:color="auto"/>
            </w:tcBorders>
            <w:shd w:val="clear" w:color="000000" w:fill="D9D9D9"/>
            <w:vAlign w:val="center"/>
            <w:hideMark/>
          </w:tcPr>
          <w:p w14:paraId="21BF9FCF"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8.775</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4F627CCC"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1.204</w:t>
            </w:r>
          </w:p>
        </w:tc>
        <w:tc>
          <w:tcPr>
            <w:tcW w:w="993" w:type="dxa"/>
            <w:tcBorders>
              <w:top w:val="single" w:sz="8" w:space="0" w:color="auto"/>
              <w:left w:val="nil"/>
              <w:bottom w:val="single" w:sz="8" w:space="0" w:color="auto"/>
              <w:right w:val="single" w:sz="12" w:space="0" w:color="auto"/>
            </w:tcBorders>
            <w:shd w:val="clear" w:color="auto" w:fill="auto"/>
            <w:vAlign w:val="center"/>
            <w:hideMark/>
          </w:tcPr>
          <w:p w14:paraId="105A8B95"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4.768</w:t>
            </w:r>
          </w:p>
        </w:tc>
      </w:tr>
      <w:tr w:rsidR="004F3E6B" w:rsidRPr="00341F8F" w14:paraId="1DA571E0" w14:textId="77777777" w:rsidTr="00E46C57">
        <w:trPr>
          <w:trHeight w:val="315"/>
        </w:trPr>
        <w:tc>
          <w:tcPr>
            <w:tcW w:w="851" w:type="dxa"/>
            <w:tcBorders>
              <w:top w:val="single" w:sz="8" w:space="0" w:color="auto"/>
              <w:left w:val="single" w:sz="12" w:space="0" w:color="auto"/>
              <w:bottom w:val="single" w:sz="8" w:space="0" w:color="auto"/>
              <w:right w:val="single" w:sz="8" w:space="0" w:color="auto"/>
            </w:tcBorders>
            <w:shd w:val="clear" w:color="auto" w:fill="D9D9D9" w:themeFill="background1" w:themeFillShade="D9"/>
            <w:vAlign w:val="center"/>
            <w:hideMark/>
          </w:tcPr>
          <w:p w14:paraId="10C88106"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2016</w:t>
            </w:r>
          </w:p>
        </w:tc>
        <w:tc>
          <w:tcPr>
            <w:tcW w:w="94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70A808B"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229.822</w:t>
            </w:r>
          </w:p>
        </w:tc>
        <w:tc>
          <w:tcPr>
            <w:tcW w:w="101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8F24BA1"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175.424</w:t>
            </w:r>
          </w:p>
        </w:tc>
        <w:tc>
          <w:tcPr>
            <w:tcW w:w="87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24C5880"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76,30%</w:t>
            </w:r>
          </w:p>
        </w:tc>
        <w:tc>
          <w:tcPr>
            <w:tcW w:w="96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5EBE764"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24.133</w:t>
            </w:r>
          </w:p>
        </w:tc>
        <w:tc>
          <w:tcPr>
            <w:tcW w:w="71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618A658"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Calibri"/>
                <w:color w:val="000000"/>
                <w:lang w:val="sl-SI" w:eastAsia="en-GB"/>
              </w:rPr>
              <w:t>7.657</w:t>
            </w:r>
          </w:p>
        </w:tc>
        <w:tc>
          <w:tcPr>
            <w:tcW w:w="71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AB24E97"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6.199</w:t>
            </w:r>
          </w:p>
        </w:tc>
        <w:tc>
          <w:tcPr>
            <w:tcW w:w="71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57DE1C7"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4.778</w:t>
            </w:r>
          </w:p>
        </w:tc>
        <w:tc>
          <w:tcPr>
            <w:tcW w:w="90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94B70D9"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14.232</w:t>
            </w:r>
          </w:p>
        </w:tc>
        <w:tc>
          <w:tcPr>
            <w:tcW w:w="85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E3521B4"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8.827</w:t>
            </w:r>
          </w:p>
        </w:tc>
        <w:tc>
          <w:tcPr>
            <w:tcW w:w="105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75ACD4F"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16.067</w:t>
            </w:r>
          </w:p>
        </w:tc>
        <w:tc>
          <w:tcPr>
            <w:tcW w:w="71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1831E27"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1.495</w:t>
            </w:r>
          </w:p>
        </w:tc>
        <w:tc>
          <w:tcPr>
            <w:tcW w:w="83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E287876" w14:textId="77777777" w:rsidR="004F3E6B" w:rsidRPr="00341F8F" w:rsidRDefault="004F3E6B" w:rsidP="00B1628B">
            <w:pPr>
              <w:spacing w:after="0" w:line="240" w:lineRule="auto"/>
              <w:jc w:val="right"/>
              <w:rPr>
                <w:rFonts w:ascii="Calibri" w:eastAsia="Times New Roman" w:hAnsi="Calibri" w:cs="Calibri"/>
                <w:bCs/>
                <w:color w:val="000000"/>
                <w:lang w:val="sl-SI" w:eastAsia="en-GB"/>
              </w:rPr>
            </w:pPr>
            <w:r w:rsidRPr="00341F8F">
              <w:rPr>
                <w:rFonts w:ascii="Calibri" w:eastAsia="Times New Roman" w:hAnsi="Calibri" w:cstheme="minorHAnsi"/>
                <w:bCs/>
                <w:color w:val="000000"/>
                <w:lang w:val="sl-SI" w:eastAsia="en-GB"/>
              </w:rPr>
              <w:t>9.406</w:t>
            </w:r>
          </w:p>
        </w:tc>
        <w:tc>
          <w:tcPr>
            <w:tcW w:w="879"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1A22CD9"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8.654</w:t>
            </w:r>
          </w:p>
        </w:tc>
        <w:tc>
          <w:tcPr>
            <w:tcW w:w="992"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59F3C8C"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2.234</w:t>
            </w:r>
          </w:p>
        </w:tc>
        <w:tc>
          <w:tcPr>
            <w:tcW w:w="993" w:type="dxa"/>
            <w:tcBorders>
              <w:top w:val="single" w:sz="8" w:space="0" w:color="auto"/>
              <w:left w:val="nil"/>
              <w:bottom w:val="single" w:sz="8" w:space="0" w:color="auto"/>
              <w:right w:val="single" w:sz="12" w:space="0" w:color="auto"/>
            </w:tcBorders>
            <w:shd w:val="clear" w:color="auto" w:fill="D9D9D9" w:themeFill="background1" w:themeFillShade="D9"/>
            <w:vAlign w:val="center"/>
            <w:hideMark/>
          </w:tcPr>
          <w:p w14:paraId="28E2BE26"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4.474</w:t>
            </w:r>
          </w:p>
        </w:tc>
      </w:tr>
      <w:tr w:rsidR="004F3E6B" w:rsidRPr="00341F8F" w14:paraId="07B95CFB" w14:textId="77777777" w:rsidTr="00E46C57">
        <w:trPr>
          <w:trHeight w:val="315"/>
        </w:trPr>
        <w:tc>
          <w:tcPr>
            <w:tcW w:w="851" w:type="dxa"/>
            <w:tcBorders>
              <w:top w:val="single" w:sz="8" w:space="0" w:color="auto"/>
              <w:left w:val="single" w:sz="12" w:space="0" w:color="auto"/>
              <w:bottom w:val="single" w:sz="8" w:space="0" w:color="auto"/>
              <w:right w:val="single" w:sz="8" w:space="0" w:color="auto"/>
            </w:tcBorders>
            <w:shd w:val="clear" w:color="auto" w:fill="auto"/>
            <w:vAlign w:val="center"/>
            <w:hideMark/>
          </w:tcPr>
          <w:p w14:paraId="6F0E6F72"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2015</w:t>
            </w:r>
          </w:p>
        </w:tc>
        <w:tc>
          <w:tcPr>
            <w:tcW w:w="941" w:type="dxa"/>
            <w:tcBorders>
              <w:top w:val="single" w:sz="8" w:space="0" w:color="auto"/>
              <w:left w:val="nil"/>
              <w:bottom w:val="single" w:sz="8" w:space="0" w:color="auto"/>
              <w:right w:val="single" w:sz="8" w:space="0" w:color="auto"/>
            </w:tcBorders>
            <w:shd w:val="clear" w:color="auto" w:fill="auto"/>
            <w:vAlign w:val="center"/>
            <w:hideMark/>
          </w:tcPr>
          <w:p w14:paraId="17D656C9"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214.654</w:t>
            </w:r>
          </w:p>
        </w:tc>
        <w:tc>
          <w:tcPr>
            <w:tcW w:w="1011" w:type="dxa"/>
            <w:tcBorders>
              <w:top w:val="single" w:sz="8" w:space="0" w:color="auto"/>
              <w:left w:val="nil"/>
              <w:bottom w:val="single" w:sz="8" w:space="0" w:color="auto"/>
              <w:right w:val="single" w:sz="8" w:space="0" w:color="auto"/>
            </w:tcBorders>
            <w:shd w:val="clear" w:color="auto" w:fill="auto"/>
            <w:vAlign w:val="center"/>
            <w:hideMark/>
          </w:tcPr>
          <w:p w14:paraId="14CC25ED"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160.708</w:t>
            </w:r>
          </w:p>
        </w:tc>
        <w:tc>
          <w:tcPr>
            <w:tcW w:w="875" w:type="dxa"/>
            <w:tcBorders>
              <w:top w:val="single" w:sz="8" w:space="0" w:color="auto"/>
              <w:left w:val="nil"/>
              <w:bottom w:val="single" w:sz="8" w:space="0" w:color="auto"/>
              <w:right w:val="single" w:sz="8" w:space="0" w:color="auto"/>
            </w:tcBorders>
            <w:shd w:val="clear" w:color="000000" w:fill="BFBFBF"/>
            <w:vAlign w:val="center"/>
            <w:hideMark/>
          </w:tcPr>
          <w:p w14:paraId="76D7C4D1"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74,90%</w:t>
            </w:r>
          </w:p>
        </w:tc>
        <w:tc>
          <w:tcPr>
            <w:tcW w:w="968" w:type="dxa"/>
            <w:tcBorders>
              <w:top w:val="single" w:sz="8" w:space="0" w:color="auto"/>
              <w:left w:val="nil"/>
              <w:bottom w:val="single" w:sz="8" w:space="0" w:color="auto"/>
              <w:right w:val="single" w:sz="8" w:space="0" w:color="auto"/>
            </w:tcBorders>
            <w:shd w:val="clear" w:color="auto" w:fill="auto"/>
            <w:vAlign w:val="center"/>
            <w:hideMark/>
          </w:tcPr>
          <w:p w14:paraId="4EA69051"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24.275</w:t>
            </w:r>
          </w:p>
        </w:tc>
        <w:tc>
          <w:tcPr>
            <w:tcW w:w="718" w:type="dxa"/>
            <w:tcBorders>
              <w:top w:val="single" w:sz="8" w:space="0" w:color="auto"/>
              <w:left w:val="nil"/>
              <w:bottom w:val="single" w:sz="8" w:space="0" w:color="auto"/>
              <w:right w:val="single" w:sz="8" w:space="0" w:color="auto"/>
            </w:tcBorders>
            <w:shd w:val="clear" w:color="auto" w:fill="auto"/>
            <w:vAlign w:val="center"/>
            <w:hideMark/>
          </w:tcPr>
          <w:p w14:paraId="66FB6025"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Calibri"/>
                <w:color w:val="000000"/>
                <w:lang w:val="sl-SI" w:eastAsia="en-GB"/>
              </w:rPr>
              <w:t>6.666</w:t>
            </w:r>
          </w:p>
        </w:tc>
        <w:tc>
          <w:tcPr>
            <w:tcW w:w="718" w:type="dxa"/>
            <w:tcBorders>
              <w:top w:val="single" w:sz="8" w:space="0" w:color="auto"/>
              <w:left w:val="nil"/>
              <w:bottom w:val="single" w:sz="8" w:space="0" w:color="auto"/>
              <w:right w:val="single" w:sz="8" w:space="0" w:color="auto"/>
            </w:tcBorders>
            <w:shd w:val="clear" w:color="auto" w:fill="auto"/>
            <w:vAlign w:val="center"/>
            <w:hideMark/>
          </w:tcPr>
          <w:p w14:paraId="54A45AC9"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5.912</w:t>
            </w:r>
          </w:p>
        </w:tc>
        <w:tc>
          <w:tcPr>
            <w:tcW w:w="718" w:type="dxa"/>
            <w:tcBorders>
              <w:top w:val="single" w:sz="8" w:space="0" w:color="auto"/>
              <w:left w:val="nil"/>
              <w:bottom w:val="single" w:sz="8" w:space="0" w:color="auto"/>
              <w:right w:val="single" w:sz="8" w:space="0" w:color="auto"/>
            </w:tcBorders>
            <w:shd w:val="clear" w:color="auto" w:fill="auto"/>
            <w:vAlign w:val="center"/>
            <w:hideMark/>
          </w:tcPr>
          <w:p w14:paraId="403BA7B6"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3.855</w:t>
            </w:r>
          </w:p>
        </w:tc>
        <w:tc>
          <w:tcPr>
            <w:tcW w:w="901" w:type="dxa"/>
            <w:tcBorders>
              <w:top w:val="single" w:sz="8" w:space="0" w:color="auto"/>
              <w:left w:val="nil"/>
              <w:bottom w:val="single" w:sz="8" w:space="0" w:color="auto"/>
              <w:right w:val="single" w:sz="8" w:space="0" w:color="auto"/>
            </w:tcBorders>
            <w:shd w:val="clear" w:color="auto" w:fill="auto"/>
            <w:vAlign w:val="center"/>
            <w:hideMark/>
          </w:tcPr>
          <w:p w14:paraId="4B9DD106"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13.777</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0068C034"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8.392</w:t>
            </w:r>
          </w:p>
        </w:tc>
        <w:tc>
          <w:tcPr>
            <w:tcW w:w="1055" w:type="dxa"/>
            <w:tcBorders>
              <w:top w:val="single" w:sz="8" w:space="0" w:color="auto"/>
              <w:left w:val="nil"/>
              <w:bottom w:val="single" w:sz="8" w:space="0" w:color="auto"/>
              <w:right w:val="single" w:sz="8" w:space="0" w:color="auto"/>
            </w:tcBorders>
            <w:shd w:val="clear" w:color="auto" w:fill="auto"/>
            <w:vAlign w:val="center"/>
            <w:hideMark/>
          </w:tcPr>
          <w:p w14:paraId="4DA24961"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16.805</w:t>
            </w:r>
          </w:p>
        </w:tc>
        <w:tc>
          <w:tcPr>
            <w:tcW w:w="718" w:type="dxa"/>
            <w:tcBorders>
              <w:top w:val="single" w:sz="8" w:space="0" w:color="auto"/>
              <w:left w:val="nil"/>
              <w:bottom w:val="single" w:sz="8" w:space="0" w:color="auto"/>
              <w:right w:val="single" w:sz="8" w:space="0" w:color="auto"/>
            </w:tcBorders>
            <w:shd w:val="clear" w:color="auto" w:fill="auto"/>
            <w:vAlign w:val="center"/>
            <w:hideMark/>
          </w:tcPr>
          <w:p w14:paraId="65E5FACF"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719</w:t>
            </w:r>
          </w:p>
        </w:tc>
        <w:tc>
          <w:tcPr>
            <w:tcW w:w="830" w:type="dxa"/>
            <w:tcBorders>
              <w:top w:val="single" w:sz="8" w:space="0" w:color="auto"/>
              <w:left w:val="nil"/>
              <w:bottom w:val="single" w:sz="8" w:space="0" w:color="auto"/>
              <w:right w:val="single" w:sz="8" w:space="0" w:color="auto"/>
            </w:tcBorders>
            <w:shd w:val="clear" w:color="auto" w:fill="auto"/>
            <w:vAlign w:val="center"/>
            <w:hideMark/>
          </w:tcPr>
          <w:p w14:paraId="42D3C6FE" w14:textId="77777777" w:rsidR="004F3E6B" w:rsidRPr="00341F8F" w:rsidRDefault="004F3E6B" w:rsidP="00B1628B">
            <w:pPr>
              <w:spacing w:after="0" w:line="240" w:lineRule="auto"/>
              <w:jc w:val="right"/>
              <w:rPr>
                <w:rFonts w:ascii="Calibri" w:eastAsia="Times New Roman" w:hAnsi="Calibri" w:cs="Calibri"/>
                <w:bCs/>
                <w:color w:val="000000"/>
                <w:lang w:val="sl-SI" w:eastAsia="en-GB"/>
              </w:rPr>
            </w:pPr>
            <w:r w:rsidRPr="00341F8F">
              <w:rPr>
                <w:rFonts w:ascii="Calibri" w:eastAsia="Times New Roman" w:hAnsi="Calibri" w:cstheme="minorHAnsi"/>
                <w:bCs/>
                <w:color w:val="000000"/>
                <w:lang w:val="sl-SI" w:eastAsia="en-GB"/>
              </w:rPr>
              <w:t>6.837</w:t>
            </w:r>
          </w:p>
        </w:tc>
        <w:tc>
          <w:tcPr>
            <w:tcW w:w="879" w:type="dxa"/>
            <w:tcBorders>
              <w:top w:val="single" w:sz="8" w:space="0" w:color="auto"/>
              <w:left w:val="nil"/>
              <w:bottom w:val="single" w:sz="8" w:space="0" w:color="auto"/>
              <w:right w:val="single" w:sz="8" w:space="0" w:color="auto"/>
            </w:tcBorders>
            <w:shd w:val="clear" w:color="auto" w:fill="auto"/>
            <w:vAlign w:val="center"/>
            <w:hideMark/>
          </w:tcPr>
          <w:p w14:paraId="5185D869"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8.534</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16CC21B1"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Calibri"/>
                <w:color w:val="000000"/>
                <w:lang w:val="sl-SI" w:eastAsia="en-GB"/>
              </w:rPr>
              <w:t>1.756</w:t>
            </w:r>
          </w:p>
        </w:tc>
        <w:tc>
          <w:tcPr>
            <w:tcW w:w="993" w:type="dxa"/>
            <w:tcBorders>
              <w:top w:val="single" w:sz="8" w:space="0" w:color="auto"/>
              <w:left w:val="nil"/>
              <w:bottom w:val="single" w:sz="8" w:space="0" w:color="auto"/>
              <w:right w:val="single" w:sz="12" w:space="0" w:color="auto"/>
            </w:tcBorders>
            <w:shd w:val="clear" w:color="auto" w:fill="auto"/>
            <w:vAlign w:val="center"/>
            <w:hideMark/>
          </w:tcPr>
          <w:p w14:paraId="30354C35"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3.433</w:t>
            </w:r>
          </w:p>
        </w:tc>
      </w:tr>
      <w:tr w:rsidR="004F3E6B" w:rsidRPr="00341F8F" w14:paraId="2F112708" w14:textId="77777777" w:rsidTr="00E46C57">
        <w:trPr>
          <w:trHeight w:val="315"/>
        </w:trPr>
        <w:tc>
          <w:tcPr>
            <w:tcW w:w="851" w:type="dxa"/>
            <w:tcBorders>
              <w:top w:val="single" w:sz="8" w:space="0" w:color="auto"/>
              <w:left w:val="single" w:sz="12" w:space="0" w:color="auto"/>
              <w:bottom w:val="single" w:sz="8" w:space="0" w:color="auto"/>
              <w:right w:val="single" w:sz="8" w:space="0" w:color="auto"/>
            </w:tcBorders>
            <w:shd w:val="clear" w:color="auto" w:fill="D9D9D9" w:themeFill="background1" w:themeFillShade="D9"/>
            <w:vAlign w:val="center"/>
            <w:hideMark/>
          </w:tcPr>
          <w:p w14:paraId="6D30C6D9"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2014</w:t>
            </w:r>
          </w:p>
        </w:tc>
        <w:tc>
          <w:tcPr>
            <w:tcW w:w="94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3495F7B"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206.438</w:t>
            </w:r>
          </w:p>
        </w:tc>
        <w:tc>
          <w:tcPr>
            <w:tcW w:w="101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0E0B3D9"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159.220</w:t>
            </w:r>
          </w:p>
        </w:tc>
        <w:tc>
          <w:tcPr>
            <w:tcW w:w="87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7604E39"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77,10%</w:t>
            </w:r>
          </w:p>
        </w:tc>
        <w:tc>
          <w:tcPr>
            <w:tcW w:w="96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4A5A8A4"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20.940</w:t>
            </w:r>
          </w:p>
        </w:tc>
        <w:tc>
          <w:tcPr>
            <w:tcW w:w="71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2435D70"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Calibri"/>
                <w:color w:val="000000"/>
                <w:lang w:val="sl-SI" w:eastAsia="en-GB"/>
              </w:rPr>
              <w:t>6.474</w:t>
            </w:r>
          </w:p>
        </w:tc>
        <w:tc>
          <w:tcPr>
            <w:tcW w:w="71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4D6484ED"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4.888</w:t>
            </w:r>
          </w:p>
        </w:tc>
        <w:tc>
          <w:tcPr>
            <w:tcW w:w="71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44C5FE0"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3.618</w:t>
            </w:r>
          </w:p>
        </w:tc>
        <w:tc>
          <w:tcPr>
            <w:tcW w:w="90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106DDCF"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12.485</w:t>
            </w:r>
          </w:p>
        </w:tc>
        <w:tc>
          <w:tcPr>
            <w:tcW w:w="85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F7801FA"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6.856</w:t>
            </w:r>
          </w:p>
        </w:tc>
        <w:tc>
          <w:tcPr>
            <w:tcW w:w="105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9F09B00"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15.168</w:t>
            </w:r>
          </w:p>
        </w:tc>
        <w:tc>
          <w:tcPr>
            <w:tcW w:w="71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E773E44"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783</w:t>
            </w:r>
          </w:p>
        </w:tc>
        <w:tc>
          <w:tcPr>
            <w:tcW w:w="83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F9CACCA"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8.128</w:t>
            </w:r>
          </w:p>
        </w:tc>
        <w:tc>
          <w:tcPr>
            <w:tcW w:w="879"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89DA569"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9.016</w:t>
            </w:r>
          </w:p>
        </w:tc>
        <w:tc>
          <w:tcPr>
            <w:tcW w:w="992"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2DF99CA"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1.057</w:t>
            </w:r>
          </w:p>
        </w:tc>
        <w:tc>
          <w:tcPr>
            <w:tcW w:w="993" w:type="dxa"/>
            <w:tcBorders>
              <w:top w:val="single" w:sz="8" w:space="0" w:color="auto"/>
              <w:left w:val="nil"/>
              <w:bottom w:val="single" w:sz="8" w:space="0" w:color="auto"/>
              <w:right w:val="single" w:sz="12" w:space="0" w:color="auto"/>
            </w:tcBorders>
            <w:shd w:val="clear" w:color="auto" w:fill="D9D9D9" w:themeFill="background1" w:themeFillShade="D9"/>
            <w:vAlign w:val="center"/>
            <w:hideMark/>
          </w:tcPr>
          <w:p w14:paraId="671BC2E8"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3.054</w:t>
            </w:r>
          </w:p>
        </w:tc>
      </w:tr>
      <w:tr w:rsidR="004F3E6B" w:rsidRPr="00341F8F" w14:paraId="262A2B5C" w14:textId="77777777" w:rsidTr="00E46C57">
        <w:trPr>
          <w:trHeight w:val="315"/>
        </w:trPr>
        <w:tc>
          <w:tcPr>
            <w:tcW w:w="851" w:type="dxa"/>
            <w:tcBorders>
              <w:top w:val="single" w:sz="8" w:space="0" w:color="auto"/>
              <w:left w:val="single" w:sz="12" w:space="0" w:color="auto"/>
              <w:bottom w:val="single" w:sz="8" w:space="0" w:color="auto"/>
              <w:right w:val="single" w:sz="8" w:space="0" w:color="auto"/>
            </w:tcBorders>
            <w:shd w:val="clear" w:color="auto" w:fill="auto"/>
            <w:vAlign w:val="center"/>
            <w:hideMark/>
          </w:tcPr>
          <w:p w14:paraId="40133533"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2013</w:t>
            </w:r>
          </w:p>
        </w:tc>
        <w:tc>
          <w:tcPr>
            <w:tcW w:w="941" w:type="dxa"/>
            <w:tcBorders>
              <w:top w:val="single" w:sz="8" w:space="0" w:color="auto"/>
              <w:left w:val="nil"/>
              <w:bottom w:val="single" w:sz="8" w:space="0" w:color="auto"/>
              <w:right w:val="single" w:sz="8" w:space="0" w:color="auto"/>
            </w:tcBorders>
            <w:shd w:val="clear" w:color="auto" w:fill="auto"/>
            <w:vAlign w:val="center"/>
            <w:hideMark/>
          </w:tcPr>
          <w:p w14:paraId="3BECB075"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203.188</w:t>
            </w:r>
          </w:p>
        </w:tc>
        <w:tc>
          <w:tcPr>
            <w:tcW w:w="1011" w:type="dxa"/>
            <w:tcBorders>
              <w:top w:val="single" w:sz="8" w:space="0" w:color="auto"/>
              <w:left w:val="nil"/>
              <w:bottom w:val="single" w:sz="8" w:space="0" w:color="auto"/>
              <w:right w:val="single" w:sz="8" w:space="0" w:color="auto"/>
            </w:tcBorders>
            <w:shd w:val="clear" w:color="auto" w:fill="auto"/>
            <w:vAlign w:val="center"/>
            <w:hideMark/>
          </w:tcPr>
          <w:p w14:paraId="023A448F"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157.849</w:t>
            </w:r>
          </w:p>
        </w:tc>
        <w:tc>
          <w:tcPr>
            <w:tcW w:w="875" w:type="dxa"/>
            <w:tcBorders>
              <w:top w:val="single" w:sz="8" w:space="0" w:color="auto"/>
              <w:left w:val="nil"/>
              <w:bottom w:val="single" w:sz="8" w:space="0" w:color="auto"/>
              <w:right w:val="single" w:sz="8" w:space="0" w:color="auto"/>
            </w:tcBorders>
            <w:shd w:val="clear" w:color="000000" w:fill="BFBFBF"/>
            <w:vAlign w:val="center"/>
            <w:hideMark/>
          </w:tcPr>
          <w:p w14:paraId="1064E371"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77,70%</w:t>
            </w:r>
          </w:p>
        </w:tc>
        <w:tc>
          <w:tcPr>
            <w:tcW w:w="968" w:type="dxa"/>
            <w:tcBorders>
              <w:top w:val="single" w:sz="8" w:space="0" w:color="auto"/>
              <w:left w:val="nil"/>
              <w:bottom w:val="single" w:sz="8" w:space="0" w:color="auto"/>
              <w:right w:val="single" w:sz="8" w:space="0" w:color="auto"/>
            </w:tcBorders>
            <w:shd w:val="clear" w:color="auto" w:fill="auto"/>
            <w:vAlign w:val="center"/>
            <w:hideMark/>
          </w:tcPr>
          <w:p w14:paraId="09761017"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20.725</w:t>
            </w:r>
          </w:p>
        </w:tc>
        <w:tc>
          <w:tcPr>
            <w:tcW w:w="718" w:type="dxa"/>
            <w:tcBorders>
              <w:top w:val="single" w:sz="8" w:space="0" w:color="auto"/>
              <w:left w:val="nil"/>
              <w:bottom w:val="single" w:sz="8" w:space="0" w:color="auto"/>
              <w:right w:val="single" w:sz="8" w:space="0" w:color="auto"/>
            </w:tcBorders>
            <w:shd w:val="clear" w:color="auto" w:fill="auto"/>
            <w:vAlign w:val="center"/>
            <w:hideMark/>
          </w:tcPr>
          <w:p w14:paraId="11540904"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Calibri"/>
                <w:color w:val="000000"/>
                <w:lang w:val="sl-SI" w:eastAsia="en-GB"/>
              </w:rPr>
              <w:t>6.220</w:t>
            </w:r>
          </w:p>
        </w:tc>
        <w:tc>
          <w:tcPr>
            <w:tcW w:w="718" w:type="dxa"/>
            <w:tcBorders>
              <w:top w:val="single" w:sz="8" w:space="0" w:color="auto"/>
              <w:left w:val="nil"/>
              <w:bottom w:val="single" w:sz="8" w:space="0" w:color="auto"/>
              <w:right w:val="single" w:sz="8" w:space="0" w:color="auto"/>
            </w:tcBorders>
            <w:shd w:val="clear" w:color="auto" w:fill="auto"/>
            <w:vAlign w:val="center"/>
            <w:hideMark/>
          </w:tcPr>
          <w:p w14:paraId="5FEA9CF1"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4.135</w:t>
            </w:r>
          </w:p>
        </w:tc>
        <w:tc>
          <w:tcPr>
            <w:tcW w:w="718" w:type="dxa"/>
            <w:tcBorders>
              <w:top w:val="single" w:sz="8" w:space="0" w:color="auto"/>
              <w:left w:val="nil"/>
              <w:bottom w:val="single" w:sz="8" w:space="0" w:color="auto"/>
              <w:right w:val="single" w:sz="8" w:space="0" w:color="auto"/>
            </w:tcBorders>
            <w:shd w:val="clear" w:color="auto" w:fill="auto"/>
            <w:vAlign w:val="center"/>
            <w:hideMark/>
          </w:tcPr>
          <w:p w14:paraId="4693B61F"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4.014</w:t>
            </w:r>
          </w:p>
        </w:tc>
        <w:tc>
          <w:tcPr>
            <w:tcW w:w="901" w:type="dxa"/>
            <w:tcBorders>
              <w:top w:val="single" w:sz="8" w:space="0" w:color="auto"/>
              <w:left w:val="nil"/>
              <w:bottom w:val="single" w:sz="8" w:space="0" w:color="auto"/>
              <w:right w:val="single" w:sz="8" w:space="0" w:color="auto"/>
            </w:tcBorders>
            <w:shd w:val="clear" w:color="auto" w:fill="auto"/>
            <w:vAlign w:val="center"/>
            <w:hideMark/>
          </w:tcPr>
          <w:p w14:paraId="2BBEA4AC"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11.412</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4BC0130E"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6.939</w:t>
            </w:r>
          </w:p>
        </w:tc>
        <w:tc>
          <w:tcPr>
            <w:tcW w:w="1055" w:type="dxa"/>
            <w:tcBorders>
              <w:top w:val="single" w:sz="8" w:space="0" w:color="auto"/>
              <w:left w:val="nil"/>
              <w:bottom w:val="single" w:sz="8" w:space="0" w:color="auto"/>
              <w:right w:val="single" w:sz="8" w:space="0" w:color="auto"/>
            </w:tcBorders>
            <w:shd w:val="clear" w:color="auto" w:fill="auto"/>
            <w:vAlign w:val="center"/>
            <w:hideMark/>
          </w:tcPr>
          <w:p w14:paraId="22A7DF3F"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13.892</w:t>
            </w:r>
          </w:p>
        </w:tc>
        <w:tc>
          <w:tcPr>
            <w:tcW w:w="718" w:type="dxa"/>
            <w:tcBorders>
              <w:top w:val="single" w:sz="8" w:space="0" w:color="auto"/>
              <w:left w:val="nil"/>
              <w:bottom w:val="single" w:sz="8" w:space="0" w:color="auto"/>
              <w:right w:val="single" w:sz="8" w:space="0" w:color="auto"/>
            </w:tcBorders>
            <w:shd w:val="clear" w:color="auto" w:fill="auto"/>
            <w:vAlign w:val="center"/>
            <w:hideMark/>
          </w:tcPr>
          <w:p w14:paraId="1D2C4197"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1.023</w:t>
            </w:r>
          </w:p>
        </w:tc>
        <w:tc>
          <w:tcPr>
            <w:tcW w:w="830" w:type="dxa"/>
            <w:tcBorders>
              <w:top w:val="single" w:sz="8" w:space="0" w:color="auto"/>
              <w:left w:val="nil"/>
              <w:bottom w:val="single" w:sz="8" w:space="0" w:color="auto"/>
              <w:right w:val="single" w:sz="8" w:space="0" w:color="auto"/>
            </w:tcBorders>
            <w:shd w:val="clear" w:color="auto" w:fill="auto"/>
            <w:vAlign w:val="center"/>
            <w:hideMark/>
          </w:tcPr>
          <w:p w14:paraId="45DCFF31"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11.043</w:t>
            </w:r>
          </w:p>
        </w:tc>
        <w:tc>
          <w:tcPr>
            <w:tcW w:w="879" w:type="dxa"/>
            <w:tcBorders>
              <w:top w:val="single" w:sz="8" w:space="0" w:color="auto"/>
              <w:left w:val="nil"/>
              <w:bottom w:val="single" w:sz="8" w:space="0" w:color="auto"/>
              <w:right w:val="single" w:sz="8" w:space="0" w:color="auto"/>
            </w:tcBorders>
            <w:shd w:val="clear" w:color="auto" w:fill="auto"/>
            <w:vAlign w:val="center"/>
            <w:hideMark/>
          </w:tcPr>
          <w:p w14:paraId="4A36E3A0"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7.015</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36C74F63"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656</w:t>
            </w:r>
          </w:p>
        </w:tc>
        <w:tc>
          <w:tcPr>
            <w:tcW w:w="993" w:type="dxa"/>
            <w:tcBorders>
              <w:top w:val="single" w:sz="8" w:space="0" w:color="auto"/>
              <w:left w:val="nil"/>
              <w:bottom w:val="single" w:sz="8" w:space="0" w:color="auto"/>
              <w:right w:val="single" w:sz="12" w:space="0" w:color="auto"/>
            </w:tcBorders>
            <w:shd w:val="clear" w:color="auto" w:fill="auto"/>
            <w:vAlign w:val="center"/>
            <w:hideMark/>
          </w:tcPr>
          <w:p w14:paraId="173D4FC6"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3.332</w:t>
            </w:r>
          </w:p>
        </w:tc>
      </w:tr>
      <w:tr w:rsidR="004F3E6B" w:rsidRPr="00341F8F" w14:paraId="22B6F6E2" w14:textId="77777777" w:rsidTr="00E46C57">
        <w:trPr>
          <w:trHeight w:val="315"/>
        </w:trPr>
        <w:tc>
          <w:tcPr>
            <w:tcW w:w="851" w:type="dxa"/>
            <w:tcBorders>
              <w:top w:val="single" w:sz="8" w:space="0" w:color="auto"/>
              <w:left w:val="single" w:sz="12" w:space="0" w:color="auto"/>
              <w:bottom w:val="single" w:sz="8" w:space="0" w:color="auto"/>
              <w:right w:val="single" w:sz="8" w:space="0" w:color="auto"/>
            </w:tcBorders>
            <w:shd w:val="clear" w:color="auto" w:fill="D9D9D9" w:themeFill="background1" w:themeFillShade="D9"/>
            <w:vAlign w:val="center"/>
            <w:hideMark/>
          </w:tcPr>
          <w:p w14:paraId="3ACE2663"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2012</w:t>
            </w:r>
          </w:p>
        </w:tc>
        <w:tc>
          <w:tcPr>
            <w:tcW w:w="94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1A38620"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206.498</w:t>
            </w:r>
          </w:p>
        </w:tc>
        <w:tc>
          <w:tcPr>
            <w:tcW w:w="101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495D2B27"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158.670</w:t>
            </w:r>
          </w:p>
        </w:tc>
        <w:tc>
          <w:tcPr>
            <w:tcW w:w="87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64D537C"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76,80%</w:t>
            </w:r>
          </w:p>
        </w:tc>
        <w:tc>
          <w:tcPr>
            <w:tcW w:w="96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F886722"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22.657</w:t>
            </w:r>
          </w:p>
        </w:tc>
        <w:tc>
          <w:tcPr>
            <w:tcW w:w="71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EE947D7"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Calibri"/>
                <w:color w:val="000000"/>
                <w:lang w:val="sl-SI" w:eastAsia="en-GB"/>
              </w:rPr>
              <w:t>5.290</w:t>
            </w:r>
          </w:p>
        </w:tc>
        <w:tc>
          <w:tcPr>
            <w:tcW w:w="71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675B754"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4.651</w:t>
            </w:r>
          </w:p>
        </w:tc>
        <w:tc>
          <w:tcPr>
            <w:tcW w:w="71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D070283"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4.298</w:t>
            </w:r>
          </w:p>
        </w:tc>
        <w:tc>
          <w:tcPr>
            <w:tcW w:w="90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0F80BC5"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12.307</w:t>
            </w:r>
          </w:p>
        </w:tc>
        <w:tc>
          <w:tcPr>
            <w:tcW w:w="85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6E8568A"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7.531</w:t>
            </w:r>
          </w:p>
        </w:tc>
        <w:tc>
          <w:tcPr>
            <w:tcW w:w="105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A4CBB09"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11.648</w:t>
            </w:r>
          </w:p>
        </w:tc>
        <w:tc>
          <w:tcPr>
            <w:tcW w:w="71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CB00603"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625</w:t>
            </w:r>
          </w:p>
        </w:tc>
        <w:tc>
          <w:tcPr>
            <w:tcW w:w="83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47E36E57"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10.595</w:t>
            </w:r>
          </w:p>
        </w:tc>
        <w:tc>
          <w:tcPr>
            <w:tcW w:w="879"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B0CE3DB"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7.231</w:t>
            </w:r>
          </w:p>
        </w:tc>
        <w:tc>
          <w:tcPr>
            <w:tcW w:w="992"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88E4A1C"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954</w:t>
            </w:r>
          </w:p>
        </w:tc>
        <w:tc>
          <w:tcPr>
            <w:tcW w:w="993" w:type="dxa"/>
            <w:tcBorders>
              <w:top w:val="single" w:sz="8" w:space="0" w:color="auto"/>
              <w:left w:val="nil"/>
              <w:bottom w:val="single" w:sz="8" w:space="0" w:color="auto"/>
              <w:right w:val="single" w:sz="12" w:space="0" w:color="auto"/>
            </w:tcBorders>
            <w:shd w:val="clear" w:color="auto" w:fill="D9D9D9" w:themeFill="background1" w:themeFillShade="D9"/>
            <w:vAlign w:val="center"/>
            <w:hideMark/>
          </w:tcPr>
          <w:p w14:paraId="45BDF042"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3.567</w:t>
            </w:r>
          </w:p>
        </w:tc>
      </w:tr>
      <w:tr w:rsidR="004F3E6B" w:rsidRPr="00341F8F" w14:paraId="407C9DA9" w14:textId="77777777" w:rsidTr="00E46C57">
        <w:trPr>
          <w:trHeight w:val="315"/>
        </w:trPr>
        <w:tc>
          <w:tcPr>
            <w:tcW w:w="851" w:type="dxa"/>
            <w:tcBorders>
              <w:top w:val="single" w:sz="8" w:space="0" w:color="auto"/>
              <w:left w:val="single" w:sz="12" w:space="0" w:color="auto"/>
              <w:bottom w:val="single" w:sz="12" w:space="0" w:color="auto"/>
              <w:right w:val="single" w:sz="8" w:space="0" w:color="auto"/>
            </w:tcBorders>
            <w:shd w:val="clear" w:color="auto" w:fill="auto"/>
            <w:vAlign w:val="center"/>
            <w:hideMark/>
          </w:tcPr>
          <w:p w14:paraId="602A0CF3"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2011</w:t>
            </w:r>
          </w:p>
        </w:tc>
        <w:tc>
          <w:tcPr>
            <w:tcW w:w="941" w:type="dxa"/>
            <w:tcBorders>
              <w:top w:val="single" w:sz="8" w:space="0" w:color="auto"/>
              <w:left w:val="nil"/>
              <w:bottom w:val="single" w:sz="12" w:space="0" w:color="auto"/>
              <w:right w:val="single" w:sz="8" w:space="0" w:color="auto"/>
            </w:tcBorders>
            <w:shd w:val="clear" w:color="auto" w:fill="auto"/>
            <w:vAlign w:val="center"/>
            <w:hideMark/>
          </w:tcPr>
          <w:p w14:paraId="483F9FBE"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216.637</w:t>
            </w:r>
          </w:p>
        </w:tc>
        <w:tc>
          <w:tcPr>
            <w:tcW w:w="1011" w:type="dxa"/>
            <w:tcBorders>
              <w:top w:val="single" w:sz="8" w:space="0" w:color="auto"/>
              <w:left w:val="nil"/>
              <w:bottom w:val="single" w:sz="12" w:space="0" w:color="auto"/>
              <w:right w:val="single" w:sz="8" w:space="0" w:color="auto"/>
            </w:tcBorders>
            <w:shd w:val="clear" w:color="auto" w:fill="auto"/>
            <w:vAlign w:val="center"/>
            <w:hideMark/>
          </w:tcPr>
          <w:p w14:paraId="4BE01137"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164.862</w:t>
            </w:r>
          </w:p>
        </w:tc>
        <w:tc>
          <w:tcPr>
            <w:tcW w:w="875" w:type="dxa"/>
            <w:tcBorders>
              <w:top w:val="single" w:sz="8" w:space="0" w:color="auto"/>
              <w:left w:val="nil"/>
              <w:bottom w:val="single" w:sz="12" w:space="0" w:color="auto"/>
              <w:right w:val="single" w:sz="8" w:space="0" w:color="auto"/>
            </w:tcBorders>
            <w:shd w:val="clear" w:color="000000" w:fill="BFBFBF"/>
            <w:vAlign w:val="center"/>
            <w:hideMark/>
          </w:tcPr>
          <w:p w14:paraId="6E0158F9"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76,10%</w:t>
            </w:r>
          </w:p>
        </w:tc>
        <w:tc>
          <w:tcPr>
            <w:tcW w:w="968" w:type="dxa"/>
            <w:tcBorders>
              <w:top w:val="single" w:sz="8" w:space="0" w:color="auto"/>
              <w:left w:val="nil"/>
              <w:bottom w:val="single" w:sz="12" w:space="0" w:color="auto"/>
              <w:right w:val="single" w:sz="8" w:space="0" w:color="auto"/>
            </w:tcBorders>
            <w:shd w:val="clear" w:color="auto" w:fill="auto"/>
            <w:vAlign w:val="center"/>
            <w:hideMark/>
          </w:tcPr>
          <w:p w14:paraId="44BF3B2C"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23.681</w:t>
            </w:r>
          </w:p>
        </w:tc>
        <w:tc>
          <w:tcPr>
            <w:tcW w:w="718" w:type="dxa"/>
            <w:tcBorders>
              <w:top w:val="single" w:sz="8" w:space="0" w:color="auto"/>
              <w:left w:val="nil"/>
              <w:bottom w:val="single" w:sz="12" w:space="0" w:color="auto"/>
              <w:right w:val="single" w:sz="8" w:space="0" w:color="auto"/>
            </w:tcBorders>
            <w:shd w:val="clear" w:color="auto" w:fill="auto"/>
            <w:vAlign w:val="center"/>
            <w:hideMark/>
          </w:tcPr>
          <w:p w14:paraId="774DE46B"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Calibri"/>
                <w:color w:val="000000"/>
                <w:lang w:val="sl-SI" w:eastAsia="en-GB"/>
              </w:rPr>
              <w:t>5.910</w:t>
            </w:r>
          </w:p>
        </w:tc>
        <w:tc>
          <w:tcPr>
            <w:tcW w:w="718" w:type="dxa"/>
            <w:tcBorders>
              <w:top w:val="single" w:sz="8" w:space="0" w:color="auto"/>
              <w:left w:val="nil"/>
              <w:bottom w:val="single" w:sz="12" w:space="0" w:color="auto"/>
              <w:right w:val="single" w:sz="8" w:space="0" w:color="auto"/>
            </w:tcBorders>
            <w:shd w:val="clear" w:color="auto" w:fill="auto"/>
            <w:vAlign w:val="center"/>
            <w:hideMark/>
          </w:tcPr>
          <w:p w14:paraId="0240CA1F"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3.385</w:t>
            </w:r>
          </w:p>
        </w:tc>
        <w:tc>
          <w:tcPr>
            <w:tcW w:w="718" w:type="dxa"/>
            <w:tcBorders>
              <w:top w:val="single" w:sz="8" w:space="0" w:color="auto"/>
              <w:left w:val="nil"/>
              <w:bottom w:val="single" w:sz="12" w:space="0" w:color="auto"/>
              <w:right w:val="single" w:sz="8" w:space="0" w:color="auto"/>
            </w:tcBorders>
            <w:shd w:val="clear" w:color="auto" w:fill="auto"/>
            <w:vAlign w:val="center"/>
            <w:hideMark/>
          </w:tcPr>
          <w:p w14:paraId="0A96B472"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4.908</w:t>
            </w:r>
          </w:p>
        </w:tc>
        <w:tc>
          <w:tcPr>
            <w:tcW w:w="901" w:type="dxa"/>
            <w:tcBorders>
              <w:top w:val="single" w:sz="8" w:space="0" w:color="auto"/>
              <w:left w:val="nil"/>
              <w:bottom w:val="single" w:sz="12" w:space="0" w:color="auto"/>
              <w:right w:val="single" w:sz="8" w:space="0" w:color="auto"/>
            </w:tcBorders>
            <w:shd w:val="clear" w:color="auto" w:fill="auto"/>
            <w:vAlign w:val="center"/>
            <w:hideMark/>
          </w:tcPr>
          <w:p w14:paraId="52954132"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14.329</w:t>
            </w:r>
          </w:p>
        </w:tc>
        <w:tc>
          <w:tcPr>
            <w:tcW w:w="851" w:type="dxa"/>
            <w:tcBorders>
              <w:top w:val="single" w:sz="8" w:space="0" w:color="auto"/>
              <w:left w:val="nil"/>
              <w:bottom w:val="single" w:sz="12" w:space="0" w:color="auto"/>
              <w:right w:val="single" w:sz="8" w:space="0" w:color="auto"/>
            </w:tcBorders>
            <w:shd w:val="clear" w:color="auto" w:fill="auto"/>
            <w:vAlign w:val="center"/>
            <w:hideMark/>
          </w:tcPr>
          <w:p w14:paraId="42F30C72"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8.388</w:t>
            </w:r>
          </w:p>
        </w:tc>
        <w:tc>
          <w:tcPr>
            <w:tcW w:w="1055" w:type="dxa"/>
            <w:tcBorders>
              <w:top w:val="single" w:sz="8" w:space="0" w:color="auto"/>
              <w:left w:val="nil"/>
              <w:bottom w:val="single" w:sz="12" w:space="0" w:color="auto"/>
              <w:right w:val="single" w:sz="8" w:space="0" w:color="auto"/>
            </w:tcBorders>
            <w:shd w:val="clear" w:color="auto" w:fill="auto"/>
            <w:vAlign w:val="center"/>
            <w:hideMark/>
          </w:tcPr>
          <w:p w14:paraId="0131548C"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14.722</w:t>
            </w:r>
          </w:p>
        </w:tc>
        <w:tc>
          <w:tcPr>
            <w:tcW w:w="718" w:type="dxa"/>
            <w:tcBorders>
              <w:top w:val="single" w:sz="8" w:space="0" w:color="auto"/>
              <w:left w:val="nil"/>
              <w:bottom w:val="single" w:sz="12" w:space="0" w:color="auto"/>
              <w:right w:val="single" w:sz="8" w:space="0" w:color="auto"/>
            </w:tcBorders>
            <w:shd w:val="clear" w:color="auto" w:fill="auto"/>
            <w:vAlign w:val="center"/>
            <w:hideMark/>
          </w:tcPr>
          <w:p w14:paraId="5C853E3F"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199</w:t>
            </w:r>
          </w:p>
        </w:tc>
        <w:tc>
          <w:tcPr>
            <w:tcW w:w="830" w:type="dxa"/>
            <w:tcBorders>
              <w:top w:val="single" w:sz="8" w:space="0" w:color="auto"/>
              <w:left w:val="nil"/>
              <w:bottom w:val="single" w:sz="12" w:space="0" w:color="auto"/>
              <w:right w:val="single" w:sz="8" w:space="0" w:color="auto"/>
            </w:tcBorders>
            <w:shd w:val="clear" w:color="auto" w:fill="auto"/>
            <w:vAlign w:val="center"/>
            <w:hideMark/>
          </w:tcPr>
          <w:p w14:paraId="7EB1EA59"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13.623</w:t>
            </w:r>
          </w:p>
        </w:tc>
        <w:tc>
          <w:tcPr>
            <w:tcW w:w="879" w:type="dxa"/>
            <w:tcBorders>
              <w:top w:val="single" w:sz="8" w:space="0" w:color="auto"/>
              <w:left w:val="nil"/>
              <w:bottom w:val="single" w:sz="12" w:space="0" w:color="auto"/>
              <w:right w:val="single" w:sz="8" w:space="0" w:color="auto"/>
            </w:tcBorders>
            <w:shd w:val="clear" w:color="auto" w:fill="auto"/>
            <w:vAlign w:val="center"/>
            <w:hideMark/>
          </w:tcPr>
          <w:p w14:paraId="0A78607B"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9.184</w:t>
            </w:r>
          </w:p>
        </w:tc>
        <w:tc>
          <w:tcPr>
            <w:tcW w:w="992" w:type="dxa"/>
            <w:tcBorders>
              <w:top w:val="single" w:sz="8" w:space="0" w:color="auto"/>
              <w:left w:val="nil"/>
              <w:bottom w:val="single" w:sz="12" w:space="0" w:color="auto"/>
              <w:right w:val="single" w:sz="8" w:space="0" w:color="auto"/>
            </w:tcBorders>
            <w:shd w:val="clear" w:color="000000" w:fill="D9D9D9"/>
            <w:vAlign w:val="center"/>
            <w:hideMark/>
          </w:tcPr>
          <w:p w14:paraId="471A03CF"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w:t>
            </w:r>
          </w:p>
        </w:tc>
        <w:tc>
          <w:tcPr>
            <w:tcW w:w="993" w:type="dxa"/>
            <w:tcBorders>
              <w:top w:val="single" w:sz="8" w:space="0" w:color="auto"/>
              <w:left w:val="nil"/>
              <w:bottom w:val="single" w:sz="12" w:space="0" w:color="auto"/>
              <w:right w:val="single" w:sz="12" w:space="0" w:color="auto"/>
            </w:tcBorders>
            <w:shd w:val="clear" w:color="auto" w:fill="auto"/>
            <w:vAlign w:val="center"/>
            <w:hideMark/>
          </w:tcPr>
          <w:p w14:paraId="4C10EDB9"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3.951</w:t>
            </w:r>
          </w:p>
        </w:tc>
      </w:tr>
      <w:tr w:rsidR="004F3E6B" w:rsidRPr="00341F8F" w14:paraId="44E7E229" w14:textId="77777777" w:rsidTr="00E46C57">
        <w:trPr>
          <w:trHeight w:val="315"/>
        </w:trPr>
        <w:tc>
          <w:tcPr>
            <w:tcW w:w="851" w:type="dxa"/>
            <w:tcBorders>
              <w:top w:val="single" w:sz="12" w:space="0" w:color="auto"/>
              <w:left w:val="single" w:sz="12" w:space="0" w:color="auto"/>
              <w:bottom w:val="single" w:sz="8" w:space="0" w:color="auto"/>
              <w:right w:val="single" w:sz="8" w:space="0" w:color="auto"/>
            </w:tcBorders>
            <w:shd w:val="clear" w:color="auto" w:fill="0070C0"/>
            <w:vAlign w:val="center"/>
          </w:tcPr>
          <w:p w14:paraId="07B932DE" w14:textId="77777777" w:rsidR="004F3E6B" w:rsidRPr="00341F8F" w:rsidRDefault="004F3E6B" w:rsidP="00B1628B">
            <w:pPr>
              <w:spacing w:after="0" w:line="240" w:lineRule="auto"/>
              <w:jc w:val="right"/>
              <w:rPr>
                <w:rFonts w:ascii="Calibri" w:eastAsia="Times New Roman" w:hAnsi="Calibri" w:cstheme="minorHAnsi"/>
                <w:b/>
                <w:color w:val="000000"/>
                <w:lang w:val="sl-SI" w:eastAsia="en-GB"/>
              </w:rPr>
            </w:pPr>
            <w:r w:rsidRPr="00341F8F">
              <w:rPr>
                <w:rFonts w:ascii="Calibri" w:eastAsia="Times New Roman" w:hAnsi="Calibri" w:cstheme="minorHAnsi"/>
                <w:b/>
                <w:color w:val="000000"/>
                <w:lang w:val="sl-SI" w:eastAsia="en-GB"/>
              </w:rPr>
              <w:t>Sektor</w:t>
            </w:r>
          </w:p>
        </w:tc>
        <w:tc>
          <w:tcPr>
            <w:tcW w:w="941" w:type="dxa"/>
            <w:tcBorders>
              <w:top w:val="single" w:sz="12" w:space="0" w:color="auto"/>
              <w:left w:val="nil"/>
              <w:bottom w:val="single" w:sz="8" w:space="0" w:color="auto"/>
              <w:right w:val="single" w:sz="8" w:space="0" w:color="auto"/>
            </w:tcBorders>
            <w:shd w:val="clear" w:color="auto" w:fill="0070C0"/>
            <w:vAlign w:val="center"/>
          </w:tcPr>
          <w:p w14:paraId="66E11349" w14:textId="77777777" w:rsidR="004F3E6B" w:rsidRPr="00341F8F" w:rsidRDefault="004F3E6B" w:rsidP="00B1628B">
            <w:pPr>
              <w:spacing w:after="0" w:line="240" w:lineRule="auto"/>
              <w:jc w:val="right"/>
              <w:rPr>
                <w:rFonts w:ascii="Calibri" w:eastAsia="Times New Roman" w:hAnsi="Calibri" w:cstheme="minorHAnsi"/>
                <w:b/>
                <w:color w:val="000000"/>
                <w:lang w:val="sl-SI" w:eastAsia="en-GB"/>
              </w:rPr>
            </w:pPr>
            <w:r w:rsidRPr="00341F8F">
              <w:rPr>
                <w:rFonts w:ascii="Calibri" w:eastAsia="Times New Roman" w:hAnsi="Calibri" w:cstheme="minorHAnsi"/>
                <w:b/>
                <w:color w:val="000000"/>
                <w:lang w:val="sl-SI" w:eastAsia="en-GB"/>
              </w:rPr>
              <w:t>G</w:t>
            </w:r>
          </w:p>
        </w:tc>
        <w:tc>
          <w:tcPr>
            <w:tcW w:w="1011" w:type="dxa"/>
            <w:tcBorders>
              <w:top w:val="single" w:sz="12" w:space="0" w:color="auto"/>
              <w:left w:val="nil"/>
              <w:bottom w:val="single" w:sz="8" w:space="0" w:color="auto"/>
              <w:right w:val="single" w:sz="8" w:space="0" w:color="auto"/>
            </w:tcBorders>
            <w:shd w:val="clear" w:color="auto" w:fill="0070C0"/>
            <w:vAlign w:val="center"/>
          </w:tcPr>
          <w:p w14:paraId="63ADD0E7" w14:textId="77777777" w:rsidR="004F3E6B" w:rsidRPr="00341F8F" w:rsidRDefault="004F3E6B" w:rsidP="00B1628B">
            <w:pPr>
              <w:spacing w:after="0" w:line="240" w:lineRule="auto"/>
              <w:jc w:val="right"/>
              <w:rPr>
                <w:rFonts w:ascii="Calibri" w:eastAsia="Times New Roman" w:hAnsi="Calibri" w:cstheme="minorHAnsi"/>
                <w:b/>
                <w:color w:val="000000"/>
                <w:lang w:val="sl-SI" w:eastAsia="en-GB"/>
              </w:rPr>
            </w:pPr>
          </w:p>
        </w:tc>
        <w:tc>
          <w:tcPr>
            <w:tcW w:w="875" w:type="dxa"/>
            <w:tcBorders>
              <w:top w:val="single" w:sz="12" w:space="0" w:color="auto"/>
              <w:left w:val="nil"/>
              <w:bottom w:val="single" w:sz="8" w:space="0" w:color="auto"/>
              <w:right w:val="single" w:sz="8" w:space="0" w:color="auto"/>
            </w:tcBorders>
            <w:shd w:val="clear" w:color="auto" w:fill="0070C0"/>
            <w:vAlign w:val="center"/>
          </w:tcPr>
          <w:p w14:paraId="1E3411A6" w14:textId="77777777" w:rsidR="004F3E6B" w:rsidRPr="00341F8F" w:rsidRDefault="004F3E6B" w:rsidP="00B1628B">
            <w:pPr>
              <w:spacing w:after="0" w:line="240" w:lineRule="auto"/>
              <w:jc w:val="right"/>
              <w:rPr>
                <w:rFonts w:ascii="Calibri" w:eastAsia="Times New Roman" w:hAnsi="Calibri" w:cstheme="minorHAnsi"/>
                <w:b/>
                <w:color w:val="000000"/>
                <w:lang w:val="sl-SI" w:eastAsia="en-GB"/>
              </w:rPr>
            </w:pPr>
          </w:p>
        </w:tc>
        <w:tc>
          <w:tcPr>
            <w:tcW w:w="968" w:type="dxa"/>
            <w:tcBorders>
              <w:top w:val="single" w:sz="12" w:space="0" w:color="auto"/>
              <w:left w:val="nil"/>
              <w:bottom w:val="single" w:sz="8" w:space="0" w:color="auto"/>
              <w:right w:val="single" w:sz="8" w:space="0" w:color="auto"/>
            </w:tcBorders>
            <w:shd w:val="clear" w:color="auto" w:fill="0070C0"/>
            <w:vAlign w:val="center"/>
          </w:tcPr>
          <w:p w14:paraId="4E95DE14" w14:textId="77777777" w:rsidR="004F3E6B" w:rsidRPr="00341F8F" w:rsidRDefault="004F3E6B" w:rsidP="00B1628B">
            <w:pPr>
              <w:spacing w:after="0" w:line="240" w:lineRule="auto"/>
              <w:jc w:val="right"/>
              <w:rPr>
                <w:rFonts w:ascii="Calibri" w:eastAsia="Times New Roman" w:hAnsi="Calibri" w:cstheme="minorHAnsi"/>
                <w:b/>
                <w:color w:val="000000"/>
                <w:lang w:val="sl-SI" w:eastAsia="en-GB"/>
              </w:rPr>
            </w:pPr>
          </w:p>
        </w:tc>
        <w:tc>
          <w:tcPr>
            <w:tcW w:w="718" w:type="dxa"/>
            <w:tcBorders>
              <w:top w:val="single" w:sz="12" w:space="0" w:color="auto"/>
              <w:left w:val="nil"/>
              <w:bottom w:val="single" w:sz="8" w:space="0" w:color="auto"/>
              <w:right w:val="single" w:sz="8" w:space="0" w:color="auto"/>
            </w:tcBorders>
            <w:shd w:val="clear" w:color="auto" w:fill="0070C0"/>
            <w:vAlign w:val="center"/>
          </w:tcPr>
          <w:p w14:paraId="667577C2" w14:textId="77777777" w:rsidR="004F3E6B" w:rsidRPr="00341F8F" w:rsidRDefault="004F3E6B" w:rsidP="00B1628B">
            <w:pPr>
              <w:spacing w:after="0" w:line="240" w:lineRule="auto"/>
              <w:jc w:val="right"/>
              <w:rPr>
                <w:rFonts w:ascii="Calibri" w:eastAsia="Times New Roman" w:hAnsi="Calibri" w:cs="Calibri"/>
                <w:b/>
                <w:color w:val="000000"/>
                <w:lang w:val="sl-SI" w:eastAsia="en-GB"/>
              </w:rPr>
            </w:pPr>
          </w:p>
        </w:tc>
        <w:tc>
          <w:tcPr>
            <w:tcW w:w="718" w:type="dxa"/>
            <w:tcBorders>
              <w:top w:val="single" w:sz="12" w:space="0" w:color="auto"/>
              <w:left w:val="nil"/>
              <w:bottom w:val="single" w:sz="8" w:space="0" w:color="auto"/>
              <w:right w:val="single" w:sz="8" w:space="0" w:color="auto"/>
            </w:tcBorders>
            <w:shd w:val="clear" w:color="auto" w:fill="0070C0"/>
            <w:vAlign w:val="center"/>
          </w:tcPr>
          <w:p w14:paraId="43804D28" w14:textId="77777777" w:rsidR="004F3E6B" w:rsidRPr="00341F8F" w:rsidRDefault="004F3E6B" w:rsidP="00B1628B">
            <w:pPr>
              <w:spacing w:after="0" w:line="240" w:lineRule="auto"/>
              <w:jc w:val="right"/>
              <w:rPr>
                <w:rFonts w:ascii="Calibri" w:eastAsia="Times New Roman" w:hAnsi="Calibri" w:cstheme="minorHAnsi"/>
                <w:b/>
                <w:color w:val="000000"/>
                <w:lang w:val="sl-SI" w:eastAsia="en-GB"/>
              </w:rPr>
            </w:pPr>
          </w:p>
        </w:tc>
        <w:tc>
          <w:tcPr>
            <w:tcW w:w="718" w:type="dxa"/>
            <w:tcBorders>
              <w:top w:val="single" w:sz="12" w:space="0" w:color="auto"/>
              <w:left w:val="nil"/>
              <w:bottom w:val="single" w:sz="8" w:space="0" w:color="auto"/>
              <w:right w:val="single" w:sz="8" w:space="0" w:color="auto"/>
            </w:tcBorders>
            <w:shd w:val="clear" w:color="auto" w:fill="0070C0"/>
            <w:vAlign w:val="center"/>
          </w:tcPr>
          <w:p w14:paraId="2C1CBECA" w14:textId="77777777" w:rsidR="004F3E6B" w:rsidRPr="00341F8F" w:rsidRDefault="004F3E6B" w:rsidP="00B1628B">
            <w:pPr>
              <w:spacing w:after="0" w:line="240" w:lineRule="auto"/>
              <w:jc w:val="right"/>
              <w:rPr>
                <w:rFonts w:ascii="Calibri" w:eastAsia="Times New Roman" w:hAnsi="Calibri" w:cstheme="minorHAnsi"/>
                <w:b/>
                <w:color w:val="000000"/>
                <w:lang w:val="sl-SI" w:eastAsia="en-GB"/>
              </w:rPr>
            </w:pPr>
          </w:p>
        </w:tc>
        <w:tc>
          <w:tcPr>
            <w:tcW w:w="901" w:type="dxa"/>
            <w:tcBorders>
              <w:top w:val="single" w:sz="12" w:space="0" w:color="auto"/>
              <w:left w:val="nil"/>
              <w:bottom w:val="single" w:sz="8" w:space="0" w:color="auto"/>
              <w:right w:val="single" w:sz="8" w:space="0" w:color="auto"/>
            </w:tcBorders>
            <w:shd w:val="clear" w:color="auto" w:fill="0070C0"/>
            <w:vAlign w:val="center"/>
          </w:tcPr>
          <w:p w14:paraId="65D01B41" w14:textId="77777777" w:rsidR="004F3E6B" w:rsidRPr="00341F8F" w:rsidRDefault="004F3E6B" w:rsidP="00B1628B">
            <w:pPr>
              <w:spacing w:after="0" w:line="240" w:lineRule="auto"/>
              <w:jc w:val="right"/>
              <w:rPr>
                <w:rFonts w:ascii="Calibri" w:eastAsia="Times New Roman" w:hAnsi="Calibri" w:cstheme="minorHAnsi"/>
                <w:b/>
                <w:color w:val="000000"/>
                <w:lang w:val="sl-SI" w:eastAsia="en-GB"/>
              </w:rPr>
            </w:pPr>
          </w:p>
        </w:tc>
        <w:tc>
          <w:tcPr>
            <w:tcW w:w="851" w:type="dxa"/>
            <w:tcBorders>
              <w:top w:val="single" w:sz="12" w:space="0" w:color="auto"/>
              <w:left w:val="nil"/>
              <w:bottom w:val="single" w:sz="8" w:space="0" w:color="auto"/>
              <w:right w:val="single" w:sz="8" w:space="0" w:color="auto"/>
            </w:tcBorders>
            <w:shd w:val="clear" w:color="auto" w:fill="0070C0"/>
            <w:vAlign w:val="center"/>
          </w:tcPr>
          <w:p w14:paraId="7BB27E93" w14:textId="77777777" w:rsidR="004F3E6B" w:rsidRPr="00341F8F" w:rsidRDefault="004F3E6B" w:rsidP="00B1628B">
            <w:pPr>
              <w:spacing w:after="0" w:line="240" w:lineRule="auto"/>
              <w:jc w:val="right"/>
              <w:rPr>
                <w:rFonts w:ascii="Calibri" w:eastAsia="Times New Roman" w:hAnsi="Calibri" w:cstheme="minorHAnsi"/>
                <w:b/>
                <w:color w:val="000000"/>
                <w:lang w:val="sl-SI" w:eastAsia="en-GB"/>
              </w:rPr>
            </w:pPr>
          </w:p>
        </w:tc>
        <w:tc>
          <w:tcPr>
            <w:tcW w:w="1055" w:type="dxa"/>
            <w:tcBorders>
              <w:top w:val="single" w:sz="12" w:space="0" w:color="auto"/>
              <w:left w:val="nil"/>
              <w:bottom w:val="single" w:sz="8" w:space="0" w:color="auto"/>
              <w:right w:val="single" w:sz="8" w:space="0" w:color="auto"/>
            </w:tcBorders>
            <w:shd w:val="clear" w:color="auto" w:fill="0070C0"/>
            <w:vAlign w:val="center"/>
          </w:tcPr>
          <w:p w14:paraId="09AED82C" w14:textId="77777777" w:rsidR="004F3E6B" w:rsidRPr="00341F8F" w:rsidRDefault="004F3E6B" w:rsidP="00B1628B">
            <w:pPr>
              <w:spacing w:after="0" w:line="240" w:lineRule="auto"/>
              <w:jc w:val="right"/>
              <w:rPr>
                <w:rFonts w:ascii="Calibri" w:eastAsia="Times New Roman" w:hAnsi="Calibri" w:cstheme="minorHAnsi"/>
                <w:b/>
                <w:color w:val="000000"/>
                <w:lang w:val="sl-SI" w:eastAsia="en-GB"/>
              </w:rPr>
            </w:pPr>
          </w:p>
        </w:tc>
        <w:tc>
          <w:tcPr>
            <w:tcW w:w="718" w:type="dxa"/>
            <w:tcBorders>
              <w:top w:val="single" w:sz="12" w:space="0" w:color="auto"/>
              <w:left w:val="nil"/>
              <w:bottom w:val="single" w:sz="8" w:space="0" w:color="auto"/>
              <w:right w:val="single" w:sz="8" w:space="0" w:color="auto"/>
            </w:tcBorders>
            <w:shd w:val="clear" w:color="auto" w:fill="0070C0"/>
            <w:vAlign w:val="center"/>
          </w:tcPr>
          <w:p w14:paraId="13A7D2C0" w14:textId="77777777" w:rsidR="004F3E6B" w:rsidRPr="00341F8F" w:rsidRDefault="004F3E6B" w:rsidP="00B1628B">
            <w:pPr>
              <w:spacing w:after="0" w:line="240" w:lineRule="auto"/>
              <w:jc w:val="right"/>
              <w:rPr>
                <w:rFonts w:ascii="Calibri" w:eastAsia="Times New Roman" w:hAnsi="Calibri" w:cstheme="minorHAnsi"/>
                <w:b/>
                <w:color w:val="000000"/>
                <w:lang w:val="sl-SI" w:eastAsia="en-GB"/>
              </w:rPr>
            </w:pPr>
          </w:p>
        </w:tc>
        <w:tc>
          <w:tcPr>
            <w:tcW w:w="830" w:type="dxa"/>
            <w:tcBorders>
              <w:top w:val="single" w:sz="12" w:space="0" w:color="auto"/>
              <w:left w:val="nil"/>
              <w:bottom w:val="single" w:sz="8" w:space="0" w:color="auto"/>
              <w:right w:val="single" w:sz="8" w:space="0" w:color="auto"/>
            </w:tcBorders>
            <w:shd w:val="clear" w:color="auto" w:fill="0070C0"/>
            <w:vAlign w:val="center"/>
          </w:tcPr>
          <w:p w14:paraId="284CBD29" w14:textId="77777777" w:rsidR="004F3E6B" w:rsidRPr="00341F8F" w:rsidRDefault="004F3E6B" w:rsidP="00B1628B">
            <w:pPr>
              <w:spacing w:after="0" w:line="240" w:lineRule="auto"/>
              <w:jc w:val="right"/>
              <w:rPr>
                <w:rFonts w:ascii="Calibri" w:eastAsia="Times New Roman" w:hAnsi="Calibri" w:cstheme="minorHAnsi"/>
                <w:b/>
                <w:color w:val="000000"/>
                <w:lang w:val="sl-SI" w:eastAsia="en-GB"/>
              </w:rPr>
            </w:pPr>
          </w:p>
        </w:tc>
        <w:tc>
          <w:tcPr>
            <w:tcW w:w="879" w:type="dxa"/>
            <w:tcBorders>
              <w:top w:val="single" w:sz="12" w:space="0" w:color="auto"/>
              <w:left w:val="nil"/>
              <w:bottom w:val="single" w:sz="8" w:space="0" w:color="auto"/>
              <w:right w:val="single" w:sz="8" w:space="0" w:color="auto"/>
            </w:tcBorders>
            <w:shd w:val="clear" w:color="auto" w:fill="0070C0"/>
            <w:vAlign w:val="center"/>
          </w:tcPr>
          <w:p w14:paraId="23018438" w14:textId="77777777" w:rsidR="004F3E6B" w:rsidRPr="00341F8F" w:rsidRDefault="004F3E6B" w:rsidP="00B1628B">
            <w:pPr>
              <w:spacing w:after="0" w:line="240" w:lineRule="auto"/>
              <w:jc w:val="right"/>
              <w:rPr>
                <w:rFonts w:ascii="Calibri" w:eastAsia="Times New Roman" w:hAnsi="Calibri" w:cstheme="minorHAnsi"/>
                <w:b/>
                <w:color w:val="000000"/>
                <w:lang w:val="sl-SI" w:eastAsia="en-GB"/>
              </w:rPr>
            </w:pPr>
          </w:p>
        </w:tc>
        <w:tc>
          <w:tcPr>
            <w:tcW w:w="992" w:type="dxa"/>
            <w:tcBorders>
              <w:top w:val="single" w:sz="12" w:space="0" w:color="auto"/>
              <w:left w:val="nil"/>
              <w:bottom w:val="single" w:sz="8" w:space="0" w:color="auto"/>
              <w:right w:val="single" w:sz="8" w:space="0" w:color="auto"/>
            </w:tcBorders>
            <w:shd w:val="clear" w:color="auto" w:fill="0070C0"/>
            <w:vAlign w:val="center"/>
          </w:tcPr>
          <w:p w14:paraId="0C3A2646" w14:textId="77777777" w:rsidR="004F3E6B" w:rsidRPr="00341F8F" w:rsidRDefault="004F3E6B" w:rsidP="00B1628B">
            <w:pPr>
              <w:spacing w:after="0" w:line="240" w:lineRule="auto"/>
              <w:jc w:val="right"/>
              <w:rPr>
                <w:rFonts w:ascii="Calibri" w:eastAsia="Times New Roman" w:hAnsi="Calibri" w:cstheme="minorHAnsi"/>
                <w:b/>
                <w:color w:val="000000"/>
                <w:lang w:val="sl-SI" w:eastAsia="en-GB"/>
              </w:rPr>
            </w:pPr>
          </w:p>
        </w:tc>
        <w:tc>
          <w:tcPr>
            <w:tcW w:w="993" w:type="dxa"/>
            <w:tcBorders>
              <w:top w:val="single" w:sz="12" w:space="0" w:color="auto"/>
              <w:left w:val="nil"/>
              <w:bottom w:val="single" w:sz="8" w:space="0" w:color="auto"/>
              <w:right w:val="single" w:sz="12" w:space="0" w:color="auto"/>
            </w:tcBorders>
            <w:shd w:val="clear" w:color="auto" w:fill="0070C0"/>
            <w:vAlign w:val="center"/>
          </w:tcPr>
          <w:p w14:paraId="2DDAFB4F" w14:textId="77777777" w:rsidR="004F3E6B" w:rsidRPr="00341F8F" w:rsidRDefault="004F3E6B" w:rsidP="00B1628B">
            <w:pPr>
              <w:spacing w:after="0" w:line="240" w:lineRule="auto"/>
              <w:jc w:val="right"/>
              <w:rPr>
                <w:rFonts w:ascii="Calibri" w:eastAsia="Times New Roman" w:hAnsi="Calibri" w:cstheme="minorHAnsi"/>
                <w:b/>
                <w:color w:val="000000"/>
                <w:lang w:val="sl-SI" w:eastAsia="en-GB"/>
              </w:rPr>
            </w:pPr>
          </w:p>
        </w:tc>
      </w:tr>
      <w:tr w:rsidR="004F3E6B" w:rsidRPr="00341F8F" w14:paraId="74A6B43E" w14:textId="77777777" w:rsidTr="00E46C57">
        <w:trPr>
          <w:trHeight w:val="315"/>
        </w:trPr>
        <w:tc>
          <w:tcPr>
            <w:tcW w:w="851" w:type="dxa"/>
            <w:tcBorders>
              <w:top w:val="single" w:sz="8" w:space="0" w:color="auto"/>
              <w:left w:val="single" w:sz="12" w:space="0" w:color="auto"/>
              <w:bottom w:val="single" w:sz="8" w:space="0" w:color="auto"/>
              <w:right w:val="single" w:sz="8" w:space="0" w:color="auto"/>
            </w:tcBorders>
            <w:shd w:val="clear" w:color="auto" w:fill="D9D9D9" w:themeFill="background1" w:themeFillShade="D9"/>
            <w:vAlign w:val="center"/>
            <w:hideMark/>
          </w:tcPr>
          <w:p w14:paraId="0EDC1E48"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2018</w:t>
            </w:r>
          </w:p>
        </w:tc>
        <w:tc>
          <w:tcPr>
            <w:tcW w:w="94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D826C66"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120.632</w:t>
            </w:r>
          </w:p>
        </w:tc>
        <w:tc>
          <w:tcPr>
            <w:tcW w:w="101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F856064"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76.212</w:t>
            </w:r>
          </w:p>
        </w:tc>
        <w:tc>
          <w:tcPr>
            <w:tcW w:w="87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ACFC647"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63,20%</w:t>
            </w:r>
          </w:p>
        </w:tc>
        <w:tc>
          <w:tcPr>
            <w:tcW w:w="96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4FF665A3"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9.799</w:t>
            </w:r>
          </w:p>
        </w:tc>
        <w:tc>
          <w:tcPr>
            <w:tcW w:w="71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AA601DF"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9.656</w:t>
            </w:r>
          </w:p>
        </w:tc>
        <w:tc>
          <w:tcPr>
            <w:tcW w:w="71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DA291D2"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1.364</w:t>
            </w:r>
          </w:p>
        </w:tc>
        <w:tc>
          <w:tcPr>
            <w:tcW w:w="71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0C0D58B"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7324</w:t>
            </w:r>
          </w:p>
        </w:tc>
        <w:tc>
          <w:tcPr>
            <w:tcW w:w="90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0CD0E6F"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16.377</w:t>
            </w:r>
          </w:p>
        </w:tc>
        <w:tc>
          <w:tcPr>
            <w:tcW w:w="85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5AFA978"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8.739</w:t>
            </w:r>
          </w:p>
        </w:tc>
        <w:tc>
          <w:tcPr>
            <w:tcW w:w="105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F051EDC"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4.023</w:t>
            </w:r>
          </w:p>
        </w:tc>
        <w:tc>
          <w:tcPr>
            <w:tcW w:w="71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427DB597"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3.675</w:t>
            </w:r>
          </w:p>
        </w:tc>
        <w:tc>
          <w:tcPr>
            <w:tcW w:w="83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BAC2943"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w:t>
            </w:r>
          </w:p>
        </w:tc>
        <w:tc>
          <w:tcPr>
            <w:tcW w:w="879"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46B7CD26"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Calibri"/>
                <w:color w:val="000000"/>
                <w:lang w:val="sl-SI" w:eastAsia="en-GB"/>
              </w:rPr>
              <w:t>/</w:t>
            </w:r>
          </w:p>
        </w:tc>
        <w:tc>
          <w:tcPr>
            <w:tcW w:w="992"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4461488"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1.839</w:t>
            </w:r>
          </w:p>
        </w:tc>
        <w:tc>
          <w:tcPr>
            <w:tcW w:w="993" w:type="dxa"/>
            <w:tcBorders>
              <w:top w:val="single" w:sz="8" w:space="0" w:color="auto"/>
              <w:left w:val="nil"/>
              <w:bottom w:val="single" w:sz="8" w:space="0" w:color="auto"/>
              <w:right w:val="single" w:sz="12" w:space="0" w:color="auto"/>
            </w:tcBorders>
            <w:shd w:val="clear" w:color="auto" w:fill="D9D9D9" w:themeFill="background1" w:themeFillShade="D9"/>
            <w:vAlign w:val="center"/>
            <w:hideMark/>
          </w:tcPr>
          <w:p w14:paraId="5F8E6432"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4.747</w:t>
            </w:r>
          </w:p>
        </w:tc>
      </w:tr>
      <w:tr w:rsidR="004F3E6B" w:rsidRPr="00341F8F" w14:paraId="4F209538" w14:textId="77777777" w:rsidTr="00E46C57">
        <w:trPr>
          <w:trHeight w:val="315"/>
        </w:trPr>
        <w:tc>
          <w:tcPr>
            <w:tcW w:w="851" w:type="dxa"/>
            <w:tcBorders>
              <w:top w:val="single" w:sz="8" w:space="0" w:color="auto"/>
              <w:left w:val="single" w:sz="12" w:space="0" w:color="auto"/>
              <w:bottom w:val="single" w:sz="8" w:space="0" w:color="auto"/>
              <w:right w:val="single" w:sz="8" w:space="0" w:color="auto"/>
            </w:tcBorders>
            <w:shd w:val="clear" w:color="auto" w:fill="auto"/>
            <w:vAlign w:val="center"/>
            <w:hideMark/>
          </w:tcPr>
          <w:p w14:paraId="3A5DA5CF"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2017</w:t>
            </w:r>
          </w:p>
        </w:tc>
        <w:tc>
          <w:tcPr>
            <w:tcW w:w="941" w:type="dxa"/>
            <w:tcBorders>
              <w:top w:val="single" w:sz="8" w:space="0" w:color="auto"/>
              <w:left w:val="nil"/>
              <w:bottom w:val="single" w:sz="8" w:space="0" w:color="auto"/>
              <w:right w:val="single" w:sz="8" w:space="0" w:color="auto"/>
            </w:tcBorders>
            <w:shd w:val="clear" w:color="auto" w:fill="auto"/>
            <w:vAlign w:val="center"/>
            <w:hideMark/>
          </w:tcPr>
          <w:p w14:paraId="35AED6A2"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117.358</w:t>
            </w:r>
          </w:p>
        </w:tc>
        <w:tc>
          <w:tcPr>
            <w:tcW w:w="1011" w:type="dxa"/>
            <w:tcBorders>
              <w:top w:val="single" w:sz="8" w:space="0" w:color="auto"/>
              <w:left w:val="nil"/>
              <w:bottom w:val="single" w:sz="8" w:space="0" w:color="auto"/>
              <w:right w:val="single" w:sz="8" w:space="0" w:color="auto"/>
            </w:tcBorders>
            <w:shd w:val="clear" w:color="auto" w:fill="auto"/>
            <w:vAlign w:val="center"/>
            <w:hideMark/>
          </w:tcPr>
          <w:p w14:paraId="0F6CD5ED"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74.566</w:t>
            </w:r>
          </w:p>
        </w:tc>
        <w:tc>
          <w:tcPr>
            <w:tcW w:w="875" w:type="dxa"/>
            <w:tcBorders>
              <w:top w:val="single" w:sz="8" w:space="0" w:color="auto"/>
              <w:left w:val="nil"/>
              <w:bottom w:val="single" w:sz="8" w:space="0" w:color="auto"/>
              <w:right w:val="single" w:sz="8" w:space="0" w:color="auto"/>
            </w:tcBorders>
            <w:shd w:val="clear" w:color="000000" w:fill="BFBFBF"/>
            <w:vAlign w:val="center"/>
            <w:hideMark/>
          </w:tcPr>
          <w:p w14:paraId="5D57AD1A"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63,50%</w:t>
            </w:r>
          </w:p>
        </w:tc>
        <w:tc>
          <w:tcPr>
            <w:tcW w:w="968" w:type="dxa"/>
            <w:tcBorders>
              <w:top w:val="single" w:sz="8" w:space="0" w:color="auto"/>
              <w:left w:val="nil"/>
              <w:bottom w:val="single" w:sz="8" w:space="0" w:color="auto"/>
              <w:right w:val="single" w:sz="8" w:space="0" w:color="auto"/>
            </w:tcBorders>
            <w:shd w:val="clear" w:color="auto" w:fill="auto"/>
            <w:vAlign w:val="center"/>
            <w:hideMark/>
          </w:tcPr>
          <w:p w14:paraId="0798ADA5"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10.679</w:t>
            </w:r>
          </w:p>
        </w:tc>
        <w:tc>
          <w:tcPr>
            <w:tcW w:w="718" w:type="dxa"/>
            <w:tcBorders>
              <w:top w:val="single" w:sz="8" w:space="0" w:color="auto"/>
              <w:left w:val="nil"/>
              <w:bottom w:val="single" w:sz="8" w:space="0" w:color="auto"/>
              <w:right w:val="single" w:sz="8" w:space="0" w:color="auto"/>
            </w:tcBorders>
            <w:shd w:val="clear" w:color="auto" w:fill="auto"/>
            <w:vAlign w:val="center"/>
            <w:hideMark/>
          </w:tcPr>
          <w:p w14:paraId="074A3556"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8.563</w:t>
            </w:r>
          </w:p>
        </w:tc>
        <w:tc>
          <w:tcPr>
            <w:tcW w:w="718" w:type="dxa"/>
            <w:tcBorders>
              <w:top w:val="single" w:sz="8" w:space="0" w:color="auto"/>
              <w:left w:val="nil"/>
              <w:bottom w:val="single" w:sz="8" w:space="0" w:color="auto"/>
              <w:right w:val="single" w:sz="8" w:space="0" w:color="auto"/>
            </w:tcBorders>
            <w:shd w:val="clear" w:color="auto" w:fill="auto"/>
            <w:vAlign w:val="center"/>
            <w:hideMark/>
          </w:tcPr>
          <w:p w14:paraId="44ECE607"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650</w:t>
            </w:r>
          </w:p>
        </w:tc>
        <w:tc>
          <w:tcPr>
            <w:tcW w:w="718" w:type="dxa"/>
            <w:tcBorders>
              <w:top w:val="single" w:sz="8" w:space="0" w:color="auto"/>
              <w:left w:val="nil"/>
              <w:bottom w:val="single" w:sz="8" w:space="0" w:color="auto"/>
              <w:right w:val="single" w:sz="8" w:space="0" w:color="auto"/>
            </w:tcBorders>
            <w:shd w:val="clear" w:color="auto" w:fill="auto"/>
            <w:vAlign w:val="center"/>
            <w:hideMark/>
          </w:tcPr>
          <w:p w14:paraId="4F4186D0"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6.743</w:t>
            </w:r>
          </w:p>
        </w:tc>
        <w:tc>
          <w:tcPr>
            <w:tcW w:w="901" w:type="dxa"/>
            <w:tcBorders>
              <w:top w:val="single" w:sz="8" w:space="0" w:color="auto"/>
              <w:left w:val="nil"/>
              <w:bottom w:val="single" w:sz="8" w:space="0" w:color="auto"/>
              <w:right w:val="single" w:sz="8" w:space="0" w:color="auto"/>
            </w:tcBorders>
            <w:shd w:val="clear" w:color="auto" w:fill="auto"/>
            <w:vAlign w:val="center"/>
            <w:hideMark/>
          </w:tcPr>
          <w:p w14:paraId="1FDDC576"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15.814</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19ED08ED"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8.096</w:t>
            </w:r>
          </w:p>
        </w:tc>
        <w:tc>
          <w:tcPr>
            <w:tcW w:w="1055" w:type="dxa"/>
            <w:tcBorders>
              <w:top w:val="single" w:sz="8" w:space="0" w:color="auto"/>
              <w:left w:val="nil"/>
              <w:bottom w:val="single" w:sz="8" w:space="0" w:color="auto"/>
              <w:right w:val="single" w:sz="8" w:space="0" w:color="auto"/>
            </w:tcBorders>
            <w:shd w:val="clear" w:color="auto" w:fill="auto"/>
            <w:vAlign w:val="center"/>
            <w:hideMark/>
          </w:tcPr>
          <w:p w14:paraId="357C2365"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6.560</w:t>
            </w:r>
          </w:p>
        </w:tc>
        <w:tc>
          <w:tcPr>
            <w:tcW w:w="718" w:type="dxa"/>
            <w:tcBorders>
              <w:top w:val="single" w:sz="8" w:space="0" w:color="auto"/>
              <w:left w:val="nil"/>
              <w:bottom w:val="single" w:sz="8" w:space="0" w:color="auto"/>
              <w:right w:val="single" w:sz="8" w:space="0" w:color="auto"/>
            </w:tcBorders>
            <w:shd w:val="clear" w:color="auto" w:fill="auto"/>
            <w:vAlign w:val="center"/>
            <w:hideMark/>
          </w:tcPr>
          <w:p w14:paraId="7666B57A"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3.000</w:t>
            </w:r>
          </w:p>
        </w:tc>
        <w:tc>
          <w:tcPr>
            <w:tcW w:w="830" w:type="dxa"/>
            <w:tcBorders>
              <w:top w:val="single" w:sz="8" w:space="0" w:color="auto"/>
              <w:left w:val="nil"/>
              <w:bottom w:val="single" w:sz="8" w:space="0" w:color="auto"/>
              <w:right w:val="single" w:sz="8" w:space="0" w:color="auto"/>
            </w:tcBorders>
            <w:shd w:val="clear" w:color="auto" w:fill="auto"/>
            <w:vAlign w:val="center"/>
            <w:hideMark/>
          </w:tcPr>
          <w:p w14:paraId="5D4CF6B7"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6.404</w:t>
            </w:r>
          </w:p>
        </w:tc>
        <w:tc>
          <w:tcPr>
            <w:tcW w:w="879" w:type="dxa"/>
            <w:tcBorders>
              <w:top w:val="single" w:sz="8" w:space="0" w:color="auto"/>
              <w:left w:val="nil"/>
              <w:bottom w:val="single" w:sz="8" w:space="0" w:color="auto"/>
              <w:right w:val="single" w:sz="8" w:space="0" w:color="auto"/>
            </w:tcBorders>
            <w:shd w:val="clear" w:color="000000" w:fill="D9D9D9"/>
            <w:vAlign w:val="center"/>
            <w:hideMark/>
          </w:tcPr>
          <w:p w14:paraId="6CA1ABCF"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6.526</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11492288"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1.616</w:t>
            </w:r>
          </w:p>
        </w:tc>
        <w:tc>
          <w:tcPr>
            <w:tcW w:w="993" w:type="dxa"/>
            <w:tcBorders>
              <w:top w:val="single" w:sz="8" w:space="0" w:color="auto"/>
              <w:left w:val="nil"/>
              <w:bottom w:val="single" w:sz="8" w:space="0" w:color="auto"/>
              <w:right w:val="single" w:sz="12" w:space="0" w:color="auto"/>
            </w:tcBorders>
            <w:shd w:val="clear" w:color="auto" w:fill="auto"/>
            <w:vAlign w:val="center"/>
            <w:hideMark/>
          </w:tcPr>
          <w:p w14:paraId="3DBE7879"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4.685</w:t>
            </w:r>
          </w:p>
        </w:tc>
      </w:tr>
      <w:tr w:rsidR="004F3E6B" w:rsidRPr="00341F8F" w14:paraId="2D778801" w14:textId="77777777" w:rsidTr="00E46C57">
        <w:trPr>
          <w:trHeight w:val="315"/>
        </w:trPr>
        <w:tc>
          <w:tcPr>
            <w:tcW w:w="851" w:type="dxa"/>
            <w:tcBorders>
              <w:top w:val="single" w:sz="8" w:space="0" w:color="auto"/>
              <w:left w:val="single" w:sz="12" w:space="0" w:color="auto"/>
              <w:bottom w:val="single" w:sz="8" w:space="0" w:color="auto"/>
              <w:right w:val="single" w:sz="8" w:space="0" w:color="auto"/>
            </w:tcBorders>
            <w:shd w:val="clear" w:color="auto" w:fill="D9D9D9" w:themeFill="background1" w:themeFillShade="D9"/>
            <w:vAlign w:val="center"/>
            <w:hideMark/>
          </w:tcPr>
          <w:p w14:paraId="30096853"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2016</w:t>
            </w:r>
          </w:p>
        </w:tc>
        <w:tc>
          <w:tcPr>
            <w:tcW w:w="94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3F40FF7"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116.897</w:t>
            </w:r>
          </w:p>
        </w:tc>
        <w:tc>
          <w:tcPr>
            <w:tcW w:w="101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515726F"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76.085</w:t>
            </w:r>
          </w:p>
        </w:tc>
        <w:tc>
          <w:tcPr>
            <w:tcW w:w="87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2D40854"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65,10%</w:t>
            </w:r>
          </w:p>
        </w:tc>
        <w:tc>
          <w:tcPr>
            <w:tcW w:w="96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B507009"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11.241</w:t>
            </w:r>
          </w:p>
        </w:tc>
        <w:tc>
          <w:tcPr>
            <w:tcW w:w="71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47E6C3DD"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8.023</w:t>
            </w:r>
          </w:p>
        </w:tc>
        <w:tc>
          <w:tcPr>
            <w:tcW w:w="71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AF4D0C5"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612</w:t>
            </w:r>
          </w:p>
        </w:tc>
        <w:tc>
          <w:tcPr>
            <w:tcW w:w="71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CFA0D74"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7.122</w:t>
            </w:r>
          </w:p>
        </w:tc>
        <w:tc>
          <w:tcPr>
            <w:tcW w:w="90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FE2E698"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14.647</w:t>
            </w:r>
          </w:p>
        </w:tc>
        <w:tc>
          <w:tcPr>
            <w:tcW w:w="85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EB52BAF"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8.561</w:t>
            </w:r>
          </w:p>
        </w:tc>
        <w:tc>
          <w:tcPr>
            <w:tcW w:w="105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759C9F2"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7.397</w:t>
            </w:r>
          </w:p>
        </w:tc>
        <w:tc>
          <w:tcPr>
            <w:tcW w:w="71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AA4F5A6"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3.819</w:t>
            </w:r>
          </w:p>
        </w:tc>
        <w:tc>
          <w:tcPr>
            <w:tcW w:w="83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4570A5A4"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7.724</w:t>
            </w:r>
          </w:p>
        </w:tc>
        <w:tc>
          <w:tcPr>
            <w:tcW w:w="879"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D8F513C"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7.645</w:t>
            </w:r>
          </w:p>
        </w:tc>
        <w:tc>
          <w:tcPr>
            <w:tcW w:w="992"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4E2C174E"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1.601</w:t>
            </w:r>
          </w:p>
        </w:tc>
        <w:tc>
          <w:tcPr>
            <w:tcW w:w="993" w:type="dxa"/>
            <w:tcBorders>
              <w:top w:val="single" w:sz="8" w:space="0" w:color="auto"/>
              <w:left w:val="nil"/>
              <w:bottom w:val="single" w:sz="8" w:space="0" w:color="auto"/>
              <w:right w:val="single" w:sz="12" w:space="0" w:color="auto"/>
            </w:tcBorders>
            <w:shd w:val="clear" w:color="auto" w:fill="D9D9D9" w:themeFill="background1" w:themeFillShade="D9"/>
            <w:vAlign w:val="center"/>
            <w:hideMark/>
          </w:tcPr>
          <w:p w14:paraId="0C86E122"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5.489</w:t>
            </w:r>
          </w:p>
        </w:tc>
      </w:tr>
      <w:tr w:rsidR="004F3E6B" w:rsidRPr="00341F8F" w14:paraId="6C49E1E0" w14:textId="77777777" w:rsidTr="00E46C57">
        <w:trPr>
          <w:trHeight w:val="315"/>
        </w:trPr>
        <w:tc>
          <w:tcPr>
            <w:tcW w:w="851" w:type="dxa"/>
            <w:tcBorders>
              <w:top w:val="single" w:sz="8" w:space="0" w:color="auto"/>
              <w:left w:val="single" w:sz="12" w:space="0" w:color="auto"/>
              <w:bottom w:val="single" w:sz="8" w:space="0" w:color="auto"/>
              <w:right w:val="single" w:sz="8" w:space="0" w:color="auto"/>
            </w:tcBorders>
            <w:shd w:val="clear" w:color="auto" w:fill="auto"/>
            <w:vAlign w:val="center"/>
            <w:hideMark/>
          </w:tcPr>
          <w:p w14:paraId="5DA9601C"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2015</w:t>
            </w:r>
          </w:p>
        </w:tc>
        <w:tc>
          <w:tcPr>
            <w:tcW w:w="941" w:type="dxa"/>
            <w:tcBorders>
              <w:top w:val="single" w:sz="8" w:space="0" w:color="auto"/>
              <w:left w:val="nil"/>
              <w:bottom w:val="single" w:sz="8" w:space="0" w:color="auto"/>
              <w:right w:val="single" w:sz="8" w:space="0" w:color="auto"/>
            </w:tcBorders>
            <w:shd w:val="clear" w:color="auto" w:fill="auto"/>
            <w:vAlign w:val="center"/>
            <w:hideMark/>
          </w:tcPr>
          <w:p w14:paraId="45D8F288"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111.371</w:t>
            </w:r>
          </w:p>
        </w:tc>
        <w:tc>
          <w:tcPr>
            <w:tcW w:w="1011" w:type="dxa"/>
            <w:tcBorders>
              <w:top w:val="single" w:sz="8" w:space="0" w:color="auto"/>
              <w:left w:val="nil"/>
              <w:bottom w:val="single" w:sz="8" w:space="0" w:color="auto"/>
              <w:right w:val="single" w:sz="8" w:space="0" w:color="auto"/>
            </w:tcBorders>
            <w:shd w:val="clear" w:color="auto" w:fill="auto"/>
            <w:vAlign w:val="center"/>
            <w:hideMark/>
          </w:tcPr>
          <w:p w14:paraId="2EDD1583"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71.478</w:t>
            </w:r>
          </w:p>
        </w:tc>
        <w:tc>
          <w:tcPr>
            <w:tcW w:w="875" w:type="dxa"/>
            <w:tcBorders>
              <w:top w:val="single" w:sz="8" w:space="0" w:color="auto"/>
              <w:left w:val="nil"/>
              <w:bottom w:val="single" w:sz="8" w:space="0" w:color="auto"/>
              <w:right w:val="single" w:sz="8" w:space="0" w:color="auto"/>
            </w:tcBorders>
            <w:shd w:val="clear" w:color="000000" w:fill="BFBFBF"/>
            <w:vAlign w:val="center"/>
            <w:hideMark/>
          </w:tcPr>
          <w:p w14:paraId="728F0EB7"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64,20%</w:t>
            </w:r>
          </w:p>
        </w:tc>
        <w:tc>
          <w:tcPr>
            <w:tcW w:w="968" w:type="dxa"/>
            <w:tcBorders>
              <w:top w:val="single" w:sz="8" w:space="0" w:color="auto"/>
              <w:left w:val="nil"/>
              <w:bottom w:val="single" w:sz="8" w:space="0" w:color="auto"/>
              <w:right w:val="single" w:sz="8" w:space="0" w:color="auto"/>
            </w:tcBorders>
            <w:shd w:val="clear" w:color="auto" w:fill="auto"/>
            <w:vAlign w:val="center"/>
            <w:hideMark/>
          </w:tcPr>
          <w:p w14:paraId="7534714C"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10.735</w:t>
            </w:r>
          </w:p>
        </w:tc>
        <w:tc>
          <w:tcPr>
            <w:tcW w:w="718" w:type="dxa"/>
            <w:tcBorders>
              <w:top w:val="single" w:sz="8" w:space="0" w:color="auto"/>
              <w:left w:val="nil"/>
              <w:bottom w:val="single" w:sz="8" w:space="0" w:color="auto"/>
              <w:right w:val="single" w:sz="8" w:space="0" w:color="auto"/>
            </w:tcBorders>
            <w:shd w:val="clear" w:color="auto" w:fill="auto"/>
            <w:vAlign w:val="center"/>
            <w:hideMark/>
          </w:tcPr>
          <w:p w14:paraId="77EB6352"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6.774</w:t>
            </w:r>
          </w:p>
        </w:tc>
        <w:tc>
          <w:tcPr>
            <w:tcW w:w="718" w:type="dxa"/>
            <w:tcBorders>
              <w:top w:val="single" w:sz="8" w:space="0" w:color="auto"/>
              <w:left w:val="nil"/>
              <w:bottom w:val="single" w:sz="8" w:space="0" w:color="auto"/>
              <w:right w:val="single" w:sz="8" w:space="0" w:color="auto"/>
            </w:tcBorders>
            <w:shd w:val="clear" w:color="auto" w:fill="auto"/>
            <w:vAlign w:val="center"/>
            <w:hideMark/>
          </w:tcPr>
          <w:p w14:paraId="1C4E4497"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744</w:t>
            </w:r>
          </w:p>
        </w:tc>
        <w:tc>
          <w:tcPr>
            <w:tcW w:w="718" w:type="dxa"/>
            <w:tcBorders>
              <w:top w:val="single" w:sz="8" w:space="0" w:color="auto"/>
              <w:left w:val="nil"/>
              <w:bottom w:val="single" w:sz="8" w:space="0" w:color="auto"/>
              <w:right w:val="single" w:sz="8" w:space="0" w:color="auto"/>
            </w:tcBorders>
            <w:shd w:val="clear" w:color="auto" w:fill="auto"/>
            <w:vAlign w:val="center"/>
            <w:hideMark/>
          </w:tcPr>
          <w:p w14:paraId="01AA1BD1"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5.840</w:t>
            </w:r>
          </w:p>
        </w:tc>
        <w:tc>
          <w:tcPr>
            <w:tcW w:w="901" w:type="dxa"/>
            <w:tcBorders>
              <w:top w:val="single" w:sz="8" w:space="0" w:color="auto"/>
              <w:left w:val="nil"/>
              <w:bottom w:val="single" w:sz="8" w:space="0" w:color="auto"/>
              <w:right w:val="single" w:sz="8" w:space="0" w:color="auto"/>
            </w:tcBorders>
            <w:shd w:val="clear" w:color="auto" w:fill="auto"/>
            <w:vAlign w:val="center"/>
            <w:hideMark/>
          </w:tcPr>
          <w:p w14:paraId="75F9D4EC"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15.753</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0C6A6430"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9.473</w:t>
            </w:r>
          </w:p>
        </w:tc>
        <w:tc>
          <w:tcPr>
            <w:tcW w:w="1055" w:type="dxa"/>
            <w:tcBorders>
              <w:top w:val="single" w:sz="8" w:space="0" w:color="auto"/>
              <w:left w:val="nil"/>
              <w:bottom w:val="single" w:sz="8" w:space="0" w:color="auto"/>
              <w:right w:val="single" w:sz="8" w:space="0" w:color="auto"/>
            </w:tcBorders>
            <w:shd w:val="clear" w:color="auto" w:fill="auto"/>
            <w:vAlign w:val="center"/>
            <w:hideMark/>
          </w:tcPr>
          <w:p w14:paraId="68924D97"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7.154</w:t>
            </w:r>
          </w:p>
        </w:tc>
        <w:tc>
          <w:tcPr>
            <w:tcW w:w="718" w:type="dxa"/>
            <w:tcBorders>
              <w:top w:val="single" w:sz="8" w:space="0" w:color="auto"/>
              <w:left w:val="nil"/>
              <w:bottom w:val="single" w:sz="8" w:space="0" w:color="auto"/>
              <w:right w:val="single" w:sz="8" w:space="0" w:color="auto"/>
            </w:tcBorders>
            <w:shd w:val="clear" w:color="auto" w:fill="auto"/>
            <w:vAlign w:val="center"/>
            <w:hideMark/>
          </w:tcPr>
          <w:p w14:paraId="4FB796FC"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2.679</w:t>
            </w:r>
          </w:p>
        </w:tc>
        <w:tc>
          <w:tcPr>
            <w:tcW w:w="830" w:type="dxa"/>
            <w:tcBorders>
              <w:top w:val="single" w:sz="8" w:space="0" w:color="auto"/>
              <w:left w:val="nil"/>
              <w:bottom w:val="single" w:sz="8" w:space="0" w:color="auto"/>
              <w:right w:val="single" w:sz="8" w:space="0" w:color="auto"/>
            </w:tcBorders>
            <w:shd w:val="clear" w:color="auto" w:fill="auto"/>
            <w:vAlign w:val="center"/>
            <w:hideMark/>
          </w:tcPr>
          <w:p w14:paraId="5128286C"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8.109</w:t>
            </w:r>
          </w:p>
        </w:tc>
        <w:tc>
          <w:tcPr>
            <w:tcW w:w="879" w:type="dxa"/>
            <w:tcBorders>
              <w:top w:val="single" w:sz="8" w:space="0" w:color="auto"/>
              <w:left w:val="nil"/>
              <w:bottom w:val="single" w:sz="8" w:space="0" w:color="auto"/>
              <w:right w:val="single" w:sz="8" w:space="0" w:color="auto"/>
            </w:tcBorders>
            <w:shd w:val="clear" w:color="auto" w:fill="auto"/>
            <w:vAlign w:val="center"/>
            <w:hideMark/>
          </w:tcPr>
          <w:p w14:paraId="0CA3A023"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6.844</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7C431D94"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Calibri"/>
                <w:color w:val="000000"/>
                <w:lang w:val="sl-SI" w:eastAsia="en-GB"/>
              </w:rPr>
              <w:t>2.232</w:t>
            </w:r>
          </w:p>
        </w:tc>
        <w:tc>
          <w:tcPr>
            <w:tcW w:w="993" w:type="dxa"/>
            <w:tcBorders>
              <w:top w:val="single" w:sz="8" w:space="0" w:color="auto"/>
              <w:left w:val="nil"/>
              <w:bottom w:val="single" w:sz="8" w:space="0" w:color="auto"/>
              <w:right w:val="single" w:sz="12" w:space="0" w:color="auto"/>
            </w:tcBorders>
            <w:shd w:val="clear" w:color="auto" w:fill="auto"/>
            <w:vAlign w:val="center"/>
            <w:hideMark/>
          </w:tcPr>
          <w:p w14:paraId="35D29FD1"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3.764</w:t>
            </w:r>
          </w:p>
        </w:tc>
      </w:tr>
      <w:tr w:rsidR="004F3E6B" w:rsidRPr="00341F8F" w14:paraId="68BC4D03" w14:textId="77777777" w:rsidTr="00E46C57">
        <w:trPr>
          <w:trHeight w:val="315"/>
        </w:trPr>
        <w:tc>
          <w:tcPr>
            <w:tcW w:w="851" w:type="dxa"/>
            <w:tcBorders>
              <w:top w:val="single" w:sz="8" w:space="0" w:color="auto"/>
              <w:left w:val="single" w:sz="12" w:space="0" w:color="auto"/>
              <w:bottom w:val="single" w:sz="8" w:space="0" w:color="auto"/>
              <w:right w:val="single" w:sz="8" w:space="0" w:color="auto"/>
            </w:tcBorders>
            <w:shd w:val="clear" w:color="auto" w:fill="D9D9D9" w:themeFill="background1" w:themeFillShade="D9"/>
            <w:vAlign w:val="center"/>
            <w:hideMark/>
          </w:tcPr>
          <w:p w14:paraId="696B3D1E"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2014</w:t>
            </w:r>
          </w:p>
        </w:tc>
        <w:tc>
          <w:tcPr>
            <w:tcW w:w="94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21493B8"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109.932</w:t>
            </w:r>
          </w:p>
        </w:tc>
        <w:tc>
          <w:tcPr>
            <w:tcW w:w="101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A73E24A"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73.128</w:t>
            </w:r>
          </w:p>
        </w:tc>
        <w:tc>
          <w:tcPr>
            <w:tcW w:w="87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4ABD3907"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66,50%</w:t>
            </w:r>
          </w:p>
        </w:tc>
        <w:tc>
          <w:tcPr>
            <w:tcW w:w="96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8419D07"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10.070</w:t>
            </w:r>
          </w:p>
        </w:tc>
        <w:tc>
          <w:tcPr>
            <w:tcW w:w="71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8320D6D"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5.723</w:t>
            </w:r>
          </w:p>
        </w:tc>
        <w:tc>
          <w:tcPr>
            <w:tcW w:w="71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33A0069"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395</w:t>
            </w:r>
          </w:p>
        </w:tc>
        <w:tc>
          <w:tcPr>
            <w:tcW w:w="71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432EB8FA"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6.244</w:t>
            </w:r>
          </w:p>
        </w:tc>
        <w:tc>
          <w:tcPr>
            <w:tcW w:w="90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27B19D2"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13.183</w:t>
            </w:r>
          </w:p>
        </w:tc>
        <w:tc>
          <w:tcPr>
            <w:tcW w:w="85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79A86AB"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7.836</w:t>
            </w:r>
          </w:p>
        </w:tc>
        <w:tc>
          <w:tcPr>
            <w:tcW w:w="105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E2D5836"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7.442</w:t>
            </w:r>
          </w:p>
        </w:tc>
        <w:tc>
          <w:tcPr>
            <w:tcW w:w="71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C9E06D4"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2.060</w:t>
            </w:r>
          </w:p>
        </w:tc>
        <w:tc>
          <w:tcPr>
            <w:tcW w:w="83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4578CC8E"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6.741</w:t>
            </w:r>
          </w:p>
        </w:tc>
        <w:tc>
          <w:tcPr>
            <w:tcW w:w="879"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464C3FBF"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4.669</w:t>
            </w:r>
          </w:p>
        </w:tc>
        <w:tc>
          <w:tcPr>
            <w:tcW w:w="992"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6366C42"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1739</w:t>
            </w:r>
          </w:p>
        </w:tc>
        <w:tc>
          <w:tcPr>
            <w:tcW w:w="993" w:type="dxa"/>
            <w:tcBorders>
              <w:top w:val="single" w:sz="8" w:space="0" w:color="auto"/>
              <w:left w:val="nil"/>
              <w:bottom w:val="single" w:sz="8" w:space="0" w:color="auto"/>
              <w:right w:val="single" w:sz="12" w:space="0" w:color="auto"/>
            </w:tcBorders>
            <w:shd w:val="clear" w:color="auto" w:fill="D9D9D9" w:themeFill="background1" w:themeFillShade="D9"/>
            <w:vAlign w:val="center"/>
            <w:hideMark/>
          </w:tcPr>
          <w:p w14:paraId="20E41312"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5.165</w:t>
            </w:r>
          </w:p>
        </w:tc>
      </w:tr>
      <w:tr w:rsidR="004F3E6B" w:rsidRPr="00341F8F" w14:paraId="0E3BB31B" w14:textId="77777777" w:rsidTr="00E46C57">
        <w:trPr>
          <w:trHeight w:val="315"/>
        </w:trPr>
        <w:tc>
          <w:tcPr>
            <w:tcW w:w="851" w:type="dxa"/>
            <w:tcBorders>
              <w:top w:val="single" w:sz="8" w:space="0" w:color="auto"/>
              <w:left w:val="single" w:sz="12" w:space="0" w:color="auto"/>
              <w:bottom w:val="single" w:sz="8" w:space="0" w:color="auto"/>
              <w:right w:val="single" w:sz="8" w:space="0" w:color="auto"/>
            </w:tcBorders>
            <w:shd w:val="clear" w:color="auto" w:fill="auto"/>
            <w:vAlign w:val="center"/>
            <w:hideMark/>
          </w:tcPr>
          <w:p w14:paraId="1AE36421"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2013</w:t>
            </w:r>
          </w:p>
        </w:tc>
        <w:tc>
          <w:tcPr>
            <w:tcW w:w="941" w:type="dxa"/>
            <w:tcBorders>
              <w:top w:val="single" w:sz="8" w:space="0" w:color="auto"/>
              <w:left w:val="nil"/>
              <w:bottom w:val="single" w:sz="8" w:space="0" w:color="auto"/>
              <w:right w:val="single" w:sz="8" w:space="0" w:color="auto"/>
            </w:tcBorders>
            <w:shd w:val="clear" w:color="auto" w:fill="auto"/>
            <w:vAlign w:val="center"/>
            <w:hideMark/>
          </w:tcPr>
          <w:p w14:paraId="2084F904"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115.434</w:t>
            </w:r>
          </w:p>
        </w:tc>
        <w:tc>
          <w:tcPr>
            <w:tcW w:w="1011" w:type="dxa"/>
            <w:tcBorders>
              <w:top w:val="single" w:sz="8" w:space="0" w:color="auto"/>
              <w:left w:val="nil"/>
              <w:bottom w:val="single" w:sz="8" w:space="0" w:color="auto"/>
              <w:right w:val="single" w:sz="8" w:space="0" w:color="auto"/>
            </w:tcBorders>
            <w:shd w:val="clear" w:color="auto" w:fill="auto"/>
            <w:vAlign w:val="center"/>
            <w:hideMark/>
          </w:tcPr>
          <w:p w14:paraId="2851DCAE"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79.895</w:t>
            </w:r>
          </w:p>
        </w:tc>
        <w:tc>
          <w:tcPr>
            <w:tcW w:w="875" w:type="dxa"/>
            <w:tcBorders>
              <w:top w:val="single" w:sz="8" w:space="0" w:color="auto"/>
              <w:left w:val="nil"/>
              <w:bottom w:val="single" w:sz="8" w:space="0" w:color="auto"/>
              <w:right w:val="single" w:sz="8" w:space="0" w:color="auto"/>
            </w:tcBorders>
            <w:shd w:val="clear" w:color="000000" w:fill="BFBFBF"/>
            <w:vAlign w:val="center"/>
            <w:hideMark/>
          </w:tcPr>
          <w:p w14:paraId="678BCAF6"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69,20%</w:t>
            </w:r>
          </w:p>
        </w:tc>
        <w:tc>
          <w:tcPr>
            <w:tcW w:w="968" w:type="dxa"/>
            <w:tcBorders>
              <w:top w:val="single" w:sz="8" w:space="0" w:color="auto"/>
              <w:left w:val="nil"/>
              <w:bottom w:val="single" w:sz="8" w:space="0" w:color="auto"/>
              <w:right w:val="single" w:sz="8" w:space="0" w:color="auto"/>
            </w:tcBorders>
            <w:shd w:val="clear" w:color="auto" w:fill="auto"/>
            <w:vAlign w:val="center"/>
            <w:hideMark/>
          </w:tcPr>
          <w:p w14:paraId="78F631B4"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8.692</w:t>
            </w:r>
          </w:p>
        </w:tc>
        <w:tc>
          <w:tcPr>
            <w:tcW w:w="718" w:type="dxa"/>
            <w:tcBorders>
              <w:top w:val="single" w:sz="8" w:space="0" w:color="auto"/>
              <w:left w:val="nil"/>
              <w:bottom w:val="single" w:sz="8" w:space="0" w:color="auto"/>
              <w:right w:val="single" w:sz="8" w:space="0" w:color="auto"/>
            </w:tcBorders>
            <w:shd w:val="clear" w:color="auto" w:fill="auto"/>
            <w:vAlign w:val="center"/>
            <w:hideMark/>
          </w:tcPr>
          <w:p w14:paraId="17DDCDA4"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5.597</w:t>
            </w:r>
          </w:p>
        </w:tc>
        <w:tc>
          <w:tcPr>
            <w:tcW w:w="718" w:type="dxa"/>
            <w:tcBorders>
              <w:top w:val="single" w:sz="8" w:space="0" w:color="auto"/>
              <w:left w:val="nil"/>
              <w:bottom w:val="single" w:sz="8" w:space="0" w:color="auto"/>
              <w:right w:val="single" w:sz="8" w:space="0" w:color="auto"/>
            </w:tcBorders>
            <w:shd w:val="clear" w:color="auto" w:fill="auto"/>
            <w:vAlign w:val="center"/>
            <w:hideMark/>
          </w:tcPr>
          <w:p w14:paraId="3326BACF"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619</w:t>
            </w:r>
          </w:p>
        </w:tc>
        <w:tc>
          <w:tcPr>
            <w:tcW w:w="718" w:type="dxa"/>
            <w:tcBorders>
              <w:top w:val="single" w:sz="8" w:space="0" w:color="auto"/>
              <w:left w:val="nil"/>
              <w:bottom w:val="single" w:sz="8" w:space="0" w:color="auto"/>
              <w:right w:val="single" w:sz="8" w:space="0" w:color="auto"/>
            </w:tcBorders>
            <w:shd w:val="clear" w:color="auto" w:fill="auto"/>
            <w:vAlign w:val="center"/>
            <w:hideMark/>
          </w:tcPr>
          <w:p w14:paraId="6FD973CF"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6.324</w:t>
            </w:r>
          </w:p>
        </w:tc>
        <w:tc>
          <w:tcPr>
            <w:tcW w:w="901" w:type="dxa"/>
            <w:tcBorders>
              <w:top w:val="single" w:sz="8" w:space="0" w:color="auto"/>
              <w:left w:val="nil"/>
              <w:bottom w:val="single" w:sz="8" w:space="0" w:color="auto"/>
              <w:right w:val="single" w:sz="8" w:space="0" w:color="auto"/>
            </w:tcBorders>
            <w:shd w:val="clear" w:color="auto" w:fill="auto"/>
            <w:vAlign w:val="center"/>
            <w:hideMark/>
          </w:tcPr>
          <w:p w14:paraId="043CB986"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13.543</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28A5FDC2"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8.411</w:t>
            </w:r>
          </w:p>
        </w:tc>
        <w:tc>
          <w:tcPr>
            <w:tcW w:w="1055" w:type="dxa"/>
            <w:tcBorders>
              <w:top w:val="single" w:sz="8" w:space="0" w:color="auto"/>
              <w:left w:val="nil"/>
              <w:bottom w:val="single" w:sz="8" w:space="0" w:color="auto"/>
              <w:right w:val="single" w:sz="8" w:space="0" w:color="auto"/>
            </w:tcBorders>
            <w:shd w:val="clear" w:color="auto" w:fill="auto"/>
            <w:vAlign w:val="center"/>
            <w:hideMark/>
          </w:tcPr>
          <w:p w14:paraId="0304B82C"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6.114</w:t>
            </w:r>
          </w:p>
        </w:tc>
        <w:tc>
          <w:tcPr>
            <w:tcW w:w="718" w:type="dxa"/>
            <w:tcBorders>
              <w:top w:val="single" w:sz="8" w:space="0" w:color="auto"/>
              <w:left w:val="nil"/>
              <w:bottom w:val="single" w:sz="8" w:space="0" w:color="auto"/>
              <w:right w:val="single" w:sz="8" w:space="0" w:color="auto"/>
            </w:tcBorders>
            <w:shd w:val="clear" w:color="auto" w:fill="auto"/>
            <w:vAlign w:val="center"/>
            <w:hideMark/>
          </w:tcPr>
          <w:p w14:paraId="671A2867"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2.127</w:t>
            </w:r>
          </w:p>
        </w:tc>
        <w:tc>
          <w:tcPr>
            <w:tcW w:w="830" w:type="dxa"/>
            <w:tcBorders>
              <w:top w:val="single" w:sz="8" w:space="0" w:color="auto"/>
              <w:left w:val="nil"/>
              <w:bottom w:val="single" w:sz="8" w:space="0" w:color="auto"/>
              <w:right w:val="single" w:sz="8" w:space="0" w:color="auto"/>
            </w:tcBorders>
            <w:shd w:val="clear" w:color="auto" w:fill="auto"/>
            <w:vAlign w:val="center"/>
            <w:hideMark/>
          </w:tcPr>
          <w:p w14:paraId="718CEF01"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6.349</w:t>
            </w:r>
          </w:p>
        </w:tc>
        <w:tc>
          <w:tcPr>
            <w:tcW w:w="879" w:type="dxa"/>
            <w:tcBorders>
              <w:top w:val="single" w:sz="8" w:space="0" w:color="auto"/>
              <w:left w:val="nil"/>
              <w:bottom w:val="single" w:sz="8" w:space="0" w:color="auto"/>
              <w:right w:val="single" w:sz="8" w:space="0" w:color="auto"/>
            </w:tcBorders>
            <w:shd w:val="clear" w:color="auto" w:fill="auto"/>
            <w:vAlign w:val="center"/>
            <w:hideMark/>
          </w:tcPr>
          <w:p w14:paraId="46B9E64F"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4.509</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64C542BB"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1.782</w:t>
            </w:r>
          </w:p>
        </w:tc>
        <w:tc>
          <w:tcPr>
            <w:tcW w:w="993" w:type="dxa"/>
            <w:tcBorders>
              <w:top w:val="single" w:sz="8" w:space="0" w:color="auto"/>
              <w:left w:val="nil"/>
              <w:bottom w:val="single" w:sz="8" w:space="0" w:color="auto"/>
              <w:right w:val="single" w:sz="12" w:space="0" w:color="auto"/>
            </w:tcBorders>
            <w:shd w:val="clear" w:color="auto" w:fill="auto"/>
            <w:vAlign w:val="center"/>
            <w:hideMark/>
          </w:tcPr>
          <w:p w14:paraId="7E9DFE8F"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4.470</w:t>
            </w:r>
          </w:p>
        </w:tc>
      </w:tr>
      <w:tr w:rsidR="004F3E6B" w:rsidRPr="00341F8F" w14:paraId="126A5790" w14:textId="77777777" w:rsidTr="00E46C57">
        <w:trPr>
          <w:trHeight w:val="315"/>
        </w:trPr>
        <w:tc>
          <w:tcPr>
            <w:tcW w:w="851" w:type="dxa"/>
            <w:tcBorders>
              <w:top w:val="single" w:sz="8" w:space="0" w:color="auto"/>
              <w:left w:val="single" w:sz="12" w:space="0" w:color="auto"/>
              <w:bottom w:val="single" w:sz="8" w:space="0" w:color="auto"/>
              <w:right w:val="single" w:sz="8" w:space="0" w:color="auto"/>
            </w:tcBorders>
            <w:shd w:val="clear" w:color="auto" w:fill="D9D9D9" w:themeFill="background1" w:themeFillShade="D9"/>
            <w:vAlign w:val="center"/>
            <w:hideMark/>
          </w:tcPr>
          <w:p w14:paraId="2352CFBA"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2012</w:t>
            </w:r>
          </w:p>
        </w:tc>
        <w:tc>
          <w:tcPr>
            <w:tcW w:w="94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AF7DFE6"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111.483</w:t>
            </w:r>
          </w:p>
        </w:tc>
        <w:tc>
          <w:tcPr>
            <w:tcW w:w="101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2553F6A"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76.238</w:t>
            </w:r>
          </w:p>
        </w:tc>
        <w:tc>
          <w:tcPr>
            <w:tcW w:w="87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B6E9C93"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68,40%</w:t>
            </w:r>
          </w:p>
        </w:tc>
        <w:tc>
          <w:tcPr>
            <w:tcW w:w="96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4D798FCA"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12.323</w:t>
            </w:r>
          </w:p>
        </w:tc>
        <w:tc>
          <w:tcPr>
            <w:tcW w:w="71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4B8E10CC"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5.197</w:t>
            </w:r>
          </w:p>
        </w:tc>
        <w:tc>
          <w:tcPr>
            <w:tcW w:w="71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42748D7"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1.706</w:t>
            </w:r>
          </w:p>
        </w:tc>
        <w:tc>
          <w:tcPr>
            <w:tcW w:w="71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22214B5"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5.825</w:t>
            </w:r>
          </w:p>
        </w:tc>
        <w:tc>
          <w:tcPr>
            <w:tcW w:w="90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40812ADC"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11.604</w:t>
            </w:r>
          </w:p>
        </w:tc>
        <w:tc>
          <w:tcPr>
            <w:tcW w:w="85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6562239"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6.315</w:t>
            </w:r>
          </w:p>
        </w:tc>
        <w:tc>
          <w:tcPr>
            <w:tcW w:w="105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16BB88E"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5.858</w:t>
            </w:r>
          </w:p>
        </w:tc>
        <w:tc>
          <w:tcPr>
            <w:tcW w:w="71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C93DCE1"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2.082</w:t>
            </w:r>
          </w:p>
        </w:tc>
        <w:tc>
          <w:tcPr>
            <w:tcW w:w="83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F8D6D8C"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7.219</w:t>
            </w:r>
          </w:p>
        </w:tc>
        <w:tc>
          <w:tcPr>
            <w:tcW w:w="879"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FB0441D"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5.225</w:t>
            </w:r>
          </w:p>
        </w:tc>
        <w:tc>
          <w:tcPr>
            <w:tcW w:w="992"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831E579"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1.350</w:t>
            </w:r>
          </w:p>
        </w:tc>
        <w:tc>
          <w:tcPr>
            <w:tcW w:w="993" w:type="dxa"/>
            <w:tcBorders>
              <w:top w:val="single" w:sz="8" w:space="0" w:color="auto"/>
              <w:left w:val="nil"/>
              <w:bottom w:val="single" w:sz="8" w:space="0" w:color="auto"/>
              <w:right w:val="single" w:sz="12" w:space="0" w:color="auto"/>
            </w:tcBorders>
            <w:shd w:val="clear" w:color="auto" w:fill="D9D9D9" w:themeFill="background1" w:themeFillShade="D9"/>
            <w:vAlign w:val="center"/>
            <w:hideMark/>
          </w:tcPr>
          <w:p w14:paraId="5D3D4419"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3.857</w:t>
            </w:r>
          </w:p>
        </w:tc>
      </w:tr>
      <w:tr w:rsidR="004F3E6B" w:rsidRPr="00341F8F" w14:paraId="2EACD246" w14:textId="77777777" w:rsidTr="00E46C57">
        <w:trPr>
          <w:trHeight w:val="315"/>
        </w:trPr>
        <w:tc>
          <w:tcPr>
            <w:tcW w:w="851" w:type="dxa"/>
            <w:tcBorders>
              <w:top w:val="single" w:sz="8" w:space="0" w:color="auto"/>
              <w:left w:val="single" w:sz="12" w:space="0" w:color="auto"/>
              <w:bottom w:val="single" w:sz="12" w:space="0" w:color="auto"/>
              <w:right w:val="single" w:sz="8" w:space="0" w:color="auto"/>
            </w:tcBorders>
            <w:shd w:val="clear" w:color="auto" w:fill="auto"/>
            <w:vAlign w:val="center"/>
            <w:hideMark/>
          </w:tcPr>
          <w:p w14:paraId="14ADF90B"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2011</w:t>
            </w:r>
          </w:p>
        </w:tc>
        <w:tc>
          <w:tcPr>
            <w:tcW w:w="941" w:type="dxa"/>
            <w:tcBorders>
              <w:top w:val="single" w:sz="8" w:space="0" w:color="auto"/>
              <w:left w:val="nil"/>
              <w:bottom w:val="single" w:sz="12" w:space="0" w:color="auto"/>
              <w:right w:val="single" w:sz="8" w:space="0" w:color="auto"/>
            </w:tcBorders>
            <w:shd w:val="clear" w:color="auto" w:fill="auto"/>
            <w:vAlign w:val="center"/>
            <w:hideMark/>
          </w:tcPr>
          <w:p w14:paraId="7137EAA4"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112.795</w:t>
            </w:r>
          </w:p>
        </w:tc>
        <w:tc>
          <w:tcPr>
            <w:tcW w:w="1011" w:type="dxa"/>
            <w:tcBorders>
              <w:top w:val="single" w:sz="8" w:space="0" w:color="auto"/>
              <w:left w:val="nil"/>
              <w:bottom w:val="single" w:sz="12" w:space="0" w:color="auto"/>
              <w:right w:val="single" w:sz="8" w:space="0" w:color="auto"/>
            </w:tcBorders>
            <w:shd w:val="clear" w:color="auto" w:fill="auto"/>
            <w:vAlign w:val="center"/>
            <w:hideMark/>
          </w:tcPr>
          <w:p w14:paraId="09319902"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74.312</w:t>
            </w:r>
          </w:p>
        </w:tc>
        <w:tc>
          <w:tcPr>
            <w:tcW w:w="875" w:type="dxa"/>
            <w:tcBorders>
              <w:top w:val="single" w:sz="8" w:space="0" w:color="auto"/>
              <w:left w:val="nil"/>
              <w:bottom w:val="single" w:sz="12" w:space="0" w:color="auto"/>
              <w:right w:val="single" w:sz="8" w:space="0" w:color="auto"/>
            </w:tcBorders>
            <w:shd w:val="clear" w:color="auto" w:fill="auto"/>
            <w:vAlign w:val="center"/>
            <w:hideMark/>
          </w:tcPr>
          <w:p w14:paraId="4EC785EB"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65,90%</w:t>
            </w:r>
          </w:p>
        </w:tc>
        <w:tc>
          <w:tcPr>
            <w:tcW w:w="968" w:type="dxa"/>
            <w:tcBorders>
              <w:top w:val="single" w:sz="8" w:space="0" w:color="auto"/>
              <w:left w:val="nil"/>
              <w:bottom w:val="single" w:sz="12" w:space="0" w:color="auto"/>
              <w:right w:val="single" w:sz="8" w:space="0" w:color="auto"/>
            </w:tcBorders>
            <w:shd w:val="clear" w:color="auto" w:fill="auto"/>
            <w:vAlign w:val="center"/>
            <w:hideMark/>
          </w:tcPr>
          <w:p w14:paraId="576957F2"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11.496</w:t>
            </w:r>
          </w:p>
        </w:tc>
        <w:tc>
          <w:tcPr>
            <w:tcW w:w="718" w:type="dxa"/>
            <w:tcBorders>
              <w:top w:val="single" w:sz="8" w:space="0" w:color="auto"/>
              <w:left w:val="nil"/>
              <w:bottom w:val="single" w:sz="12" w:space="0" w:color="auto"/>
              <w:right w:val="single" w:sz="8" w:space="0" w:color="auto"/>
            </w:tcBorders>
            <w:shd w:val="clear" w:color="auto" w:fill="auto"/>
            <w:vAlign w:val="center"/>
            <w:hideMark/>
          </w:tcPr>
          <w:p w14:paraId="7F5FB501"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4.795</w:t>
            </w:r>
          </w:p>
        </w:tc>
        <w:tc>
          <w:tcPr>
            <w:tcW w:w="718" w:type="dxa"/>
            <w:tcBorders>
              <w:top w:val="single" w:sz="8" w:space="0" w:color="auto"/>
              <w:left w:val="nil"/>
              <w:bottom w:val="single" w:sz="12" w:space="0" w:color="auto"/>
              <w:right w:val="single" w:sz="8" w:space="0" w:color="auto"/>
            </w:tcBorders>
            <w:shd w:val="clear" w:color="auto" w:fill="auto"/>
            <w:vAlign w:val="center"/>
            <w:hideMark/>
          </w:tcPr>
          <w:p w14:paraId="15AFDC41"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513</w:t>
            </w:r>
          </w:p>
        </w:tc>
        <w:tc>
          <w:tcPr>
            <w:tcW w:w="718" w:type="dxa"/>
            <w:tcBorders>
              <w:top w:val="single" w:sz="8" w:space="0" w:color="auto"/>
              <w:left w:val="nil"/>
              <w:bottom w:val="single" w:sz="12" w:space="0" w:color="auto"/>
              <w:right w:val="single" w:sz="8" w:space="0" w:color="auto"/>
            </w:tcBorders>
            <w:shd w:val="clear" w:color="auto" w:fill="auto"/>
            <w:vAlign w:val="center"/>
            <w:hideMark/>
          </w:tcPr>
          <w:p w14:paraId="16A16AE1"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7338</w:t>
            </w:r>
          </w:p>
        </w:tc>
        <w:tc>
          <w:tcPr>
            <w:tcW w:w="901" w:type="dxa"/>
            <w:tcBorders>
              <w:top w:val="single" w:sz="8" w:space="0" w:color="auto"/>
              <w:left w:val="nil"/>
              <w:bottom w:val="single" w:sz="12" w:space="0" w:color="auto"/>
              <w:right w:val="single" w:sz="8" w:space="0" w:color="auto"/>
            </w:tcBorders>
            <w:shd w:val="clear" w:color="auto" w:fill="auto"/>
            <w:vAlign w:val="center"/>
            <w:hideMark/>
          </w:tcPr>
          <w:p w14:paraId="498DF53B"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14.217</w:t>
            </w:r>
          </w:p>
        </w:tc>
        <w:tc>
          <w:tcPr>
            <w:tcW w:w="851" w:type="dxa"/>
            <w:tcBorders>
              <w:top w:val="single" w:sz="8" w:space="0" w:color="auto"/>
              <w:left w:val="nil"/>
              <w:bottom w:val="single" w:sz="12" w:space="0" w:color="auto"/>
              <w:right w:val="single" w:sz="8" w:space="0" w:color="auto"/>
            </w:tcBorders>
            <w:shd w:val="clear" w:color="auto" w:fill="auto"/>
            <w:vAlign w:val="center"/>
            <w:hideMark/>
          </w:tcPr>
          <w:p w14:paraId="6605BAD0"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7.366</w:t>
            </w:r>
          </w:p>
        </w:tc>
        <w:tc>
          <w:tcPr>
            <w:tcW w:w="1055" w:type="dxa"/>
            <w:tcBorders>
              <w:top w:val="single" w:sz="8" w:space="0" w:color="auto"/>
              <w:left w:val="nil"/>
              <w:bottom w:val="single" w:sz="12" w:space="0" w:color="auto"/>
              <w:right w:val="single" w:sz="8" w:space="0" w:color="auto"/>
            </w:tcBorders>
            <w:shd w:val="clear" w:color="auto" w:fill="auto"/>
            <w:vAlign w:val="center"/>
            <w:hideMark/>
          </w:tcPr>
          <w:p w14:paraId="04DCAA5D"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6.408</w:t>
            </w:r>
          </w:p>
        </w:tc>
        <w:tc>
          <w:tcPr>
            <w:tcW w:w="718" w:type="dxa"/>
            <w:tcBorders>
              <w:top w:val="single" w:sz="8" w:space="0" w:color="auto"/>
              <w:left w:val="nil"/>
              <w:bottom w:val="single" w:sz="12" w:space="0" w:color="auto"/>
              <w:right w:val="single" w:sz="8" w:space="0" w:color="auto"/>
            </w:tcBorders>
            <w:shd w:val="clear" w:color="auto" w:fill="auto"/>
            <w:vAlign w:val="center"/>
            <w:hideMark/>
          </w:tcPr>
          <w:p w14:paraId="20805B5F"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1.771</w:t>
            </w:r>
          </w:p>
        </w:tc>
        <w:tc>
          <w:tcPr>
            <w:tcW w:w="830" w:type="dxa"/>
            <w:tcBorders>
              <w:top w:val="single" w:sz="8" w:space="0" w:color="auto"/>
              <w:left w:val="nil"/>
              <w:bottom w:val="single" w:sz="12" w:space="0" w:color="auto"/>
              <w:right w:val="single" w:sz="8" w:space="0" w:color="auto"/>
            </w:tcBorders>
            <w:shd w:val="clear" w:color="auto" w:fill="auto"/>
            <w:vAlign w:val="center"/>
            <w:hideMark/>
          </w:tcPr>
          <w:p w14:paraId="773E1E14"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9.024</w:t>
            </w:r>
          </w:p>
        </w:tc>
        <w:tc>
          <w:tcPr>
            <w:tcW w:w="879" w:type="dxa"/>
            <w:tcBorders>
              <w:top w:val="single" w:sz="8" w:space="0" w:color="auto"/>
              <w:left w:val="nil"/>
              <w:bottom w:val="single" w:sz="12" w:space="0" w:color="auto"/>
              <w:right w:val="single" w:sz="8" w:space="0" w:color="auto"/>
            </w:tcBorders>
            <w:shd w:val="clear" w:color="auto" w:fill="auto"/>
            <w:vAlign w:val="center"/>
            <w:hideMark/>
          </w:tcPr>
          <w:p w14:paraId="2514EBEA"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5.982</w:t>
            </w:r>
          </w:p>
        </w:tc>
        <w:tc>
          <w:tcPr>
            <w:tcW w:w="992" w:type="dxa"/>
            <w:tcBorders>
              <w:top w:val="single" w:sz="8" w:space="0" w:color="auto"/>
              <w:left w:val="nil"/>
              <w:bottom w:val="single" w:sz="12" w:space="0" w:color="auto"/>
              <w:right w:val="single" w:sz="8" w:space="0" w:color="auto"/>
            </w:tcBorders>
            <w:shd w:val="clear" w:color="000000" w:fill="D9D9D9"/>
            <w:vAlign w:val="center"/>
            <w:hideMark/>
          </w:tcPr>
          <w:p w14:paraId="2EAB3338"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w:t>
            </w:r>
          </w:p>
        </w:tc>
        <w:tc>
          <w:tcPr>
            <w:tcW w:w="993" w:type="dxa"/>
            <w:tcBorders>
              <w:top w:val="single" w:sz="8" w:space="0" w:color="auto"/>
              <w:left w:val="nil"/>
              <w:bottom w:val="single" w:sz="12" w:space="0" w:color="auto"/>
              <w:right w:val="single" w:sz="12" w:space="0" w:color="auto"/>
            </w:tcBorders>
            <w:shd w:val="clear" w:color="auto" w:fill="auto"/>
            <w:vAlign w:val="center"/>
            <w:hideMark/>
          </w:tcPr>
          <w:p w14:paraId="78D8C28F"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4.804</w:t>
            </w:r>
          </w:p>
        </w:tc>
      </w:tr>
      <w:tr w:rsidR="00E46C57" w:rsidRPr="00341F8F" w14:paraId="1E0B7919" w14:textId="77777777" w:rsidTr="00E46C57">
        <w:trPr>
          <w:cantSplit/>
          <w:trHeight w:val="600"/>
        </w:trPr>
        <w:tc>
          <w:tcPr>
            <w:tcW w:w="851" w:type="dxa"/>
            <w:tcBorders>
              <w:top w:val="single" w:sz="12" w:space="0" w:color="auto"/>
              <w:left w:val="single" w:sz="12" w:space="0" w:color="auto"/>
              <w:bottom w:val="single" w:sz="8" w:space="0" w:color="auto"/>
              <w:right w:val="single" w:sz="8" w:space="0" w:color="auto"/>
            </w:tcBorders>
            <w:shd w:val="clear" w:color="auto" w:fill="auto"/>
            <w:vAlign w:val="center"/>
            <w:hideMark/>
          </w:tcPr>
          <w:p w14:paraId="370B97AE" w14:textId="77777777" w:rsidR="00E46C57" w:rsidRPr="00341F8F" w:rsidRDefault="00E46C57" w:rsidP="00B1628B">
            <w:pPr>
              <w:spacing w:after="0" w:line="240" w:lineRule="auto"/>
              <w:jc w:val="both"/>
              <w:rPr>
                <w:rFonts w:ascii="Calibri" w:eastAsia="Times New Roman" w:hAnsi="Calibri" w:cs="Calibri"/>
                <w:b/>
                <w:bCs/>
                <w:color w:val="000000"/>
                <w:lang w:val="sl-SI" w:eastAsia="en-GB"/>
              </w:rPr>
            </w:pPr>
            <w:r w:rsidRPr="00341F8F">
              <w:rPr>
                <w:rFonts w:ascii="Calibri" w:eastAsia="Times New Roman" w:hAnsi="Calibri" w:cstheme="minorHAnsi"/>
                <w:b/>
                <w:bCs/>
                <w:color w:val="000000"/>
                <w:lang w:val="sl-SI" w:eastAsia="en-GB"/>
              </w:rPr>
              <w:t>LETO</w:t>
            </w:r>
          </w:p>
        </w:tc>
        <w:tc>
          <w:tcPr>
            <w:tcW w:w="941" w:type="dxa"/>
            <w:tcBorders>
              <w:top w:val="single" w:sz="12" w:space="0" w:color="auto"/>
              <w:left w:val="nil"/>
              <w:bottom w:val="single" w:sz="8" w:space="0" w:color="auto"/>
              <w:right w:val="single" w:sz="8" w:space="0" w:color="auto"/>
            </w:tcBorders>
            <w:shd w:val="clear" w:color="auto" w:fill="auto"/>
            <w:vAlign w:val="center"/>
            <w:hideMark/>
          </w:tcPr>
          <w:p w14:paraId="52C6B64B" w14:textId="77777777" w:rsidR="00E46C57" w:rsidRPr="00341F8F" w:rsidRDefault="00E46C57" w:rsidP="00B1628B">
            <w:pPr>
              <w:spacing w:after="0" w:line="240" w:lineRule="auto"/>
              <w:jc w:val="both"/>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 </w:t>
            </w:r>
          </w:p>
        </w:tc>
        <w:tc>
          <w:tcPr>
            <w:tcW w:w="1886" w:type="dxa"/>
            <w:gridSpan w:val="2"/>
            <w:tcBorders>
              <w:top w:val="single" w:sz="12" w:space="0" w:color="auto"/>
              <w:left w:val="nil"/>
              <w:bottom w:val="single" w:sz="8" w:space="0" w:color="auto"/>
              <w:right w:val="single" w:sz="8" w:space="0" w:color="auto"/>
            </w:tcBorders>
            <w:shd w:val="clear" w:color="auto" w:fill="auto"/>
            <w:vAlign w:val="center"/>
            <w:hideMark/>
          </w:tcPr>
          <w:p w14:paraId="2C4C2B0C" w14:textId="77777777" w:rsidR="00E46C57" w:rsidRPr="00341F8F" w:rsidRDefault="00E46C57" w:rsidP="00B1628B">
            <w:pPr>
              <w:spacing w:after="0" w:line="240" w:lineRule="auto"/>
              <w:jc w:val="both"/>
              <w:rPr>
                <w:rFonts w:ascii="Calibri" w:eastAsia="Times New Roman" w:hAnsi="Calibri" w:cs="Calibri"/>
                <w:b/>
                <w:bCs/>
                <w:color w:val="000000"/>
                <w:lang w:val="sl-SI" w:eastAsia="en-GB"/>
              </w:rPr>
            </w:pPr>
            <w:r w:rsidRPr="00341F8F">
              <w:rPr>
                <w:rFonts w:ascii="Calibri" w:eastAsia="Times New Roman" w:hAnsi="Calibri" w:cstheme="minorHAnsi"/>
                <w:b/>
                <w:bCs/>
                <w:color w:val="000000"/>
                <w:lang w:val="sl-SI" w:eastAsia="en-GB"/>
              </w:rPr>
              <w:t>Standardne zaposlitve</w:t>
            </w:r>
          </w:p>
        </w:tc>
        <w:tc>
          <w:tcPr>
            <w:tcW w:w="4874" w:type="dxa"/>
            <w:gridSpan w:val="6"/>
            <w:tcBorders>
              <w:top w:val="single" w:sz="12" w:space="0" w:color="auto"/>
              <w:left w:val="nil"/>
              <w:bottom w:val="single" w:sz="8" w:space="0" w:color="auto"/>
              <w:right w:val="single" w:sz="8" w:space="0" w:color="auto"/>
            </w:tcBorders>
            <w:shd w:val="clear" w:color="auto" w:fill="auto"/>
            <w:vAlign w:val="center"/>
            <w:hideMark/>
          </w:tcPr>
          <w:p w14:paraId="011C2FFF" w14:textId="77777777" w:rsidR="00E46C57" w:rsidRPr="00341F8F" w:rsidRDefault="00E46C57" w:rsidP="00B1628B">
            <w:pPr>
              <w:spacing w:after="0" w:line="240" w:lineRule="auto"/>
              <w:jc w:val="both"/>
              <w:rPr>
                <w:rFonts w:ascii="Calibri" w:eastAsia="Times New Roman" w:hAnsi="Calibri" w:cs="Calibri"/>
                <w:b/>
                <w:bCs/>
                <w:color w:val="000000"/>
                <w:lang w:val="sl-SI" w:eastAsia="en-GB"/>
              </w:rPr>
            </w:pPr>
            <w:r w:rsidRPr="00341F8F">
              <w:rPr>
                <w:rFonts w:ascii="Calibri" w:eastAsia="Times New Roman" w:hAnsi="Calibri" w:cstheme="minorHAnsi"/>
                <w:b/>
                <w:bCs/>
                <w:color w:val="000000"/>
                <w:lang w:val="sl-SI" w:eastAsia="en-GB"/>
              </w:rPr>
              <w:t>Nestandardno delo</w:t>
            </w:r>
          </w:p>
          <w:p w14:paraId="316A0BCD" w14:textId="77777777" w:rsidR="00E46C57" w:rsidRPr="00341F8F" w:rsidRDefault="00E46C57" w:rsidP="00B1628B">
            <w:pPr>
              <w:spacing w:after="0" w:line="240" w:lineRule="auto"/>
              <w:jc w:val="both"/>
              <w:rPr>
                <w:rFonts w:ascii="Calibri" w:eastAsia="Times New Roman" w:hAnsi="Calibri" w:cs="Calibri"/>
                <w:b/>
                <w:bCs/>
                <w:color w:val="000000"/>
                <w:lang w:val="sl-SI" w:eastAsia="en-GB"/>
              </w:rPr>
            </w:pPr>
            <w:r w:rsidRPr="00341F8F">
              <w:rPr>
                <w:rFonts w:ascii="Calibri" w:eastAsia="Times New Roman" w:hAnsi="Calibri" w:cstheme="minorHAnsi"/>
                <w:b/>
                <w:bCs/>
                <w:color w:val="000000"/>
                <w:lang w:val="sl-SI" w:eastAsia="en-GB"/>
              </w:rPr>
              <w:t> </w:t>
            </w:r>
          </w:p>
        </w:tc>
        <w:tc>
          <w:tcPr>
            <w:tcW w:w="3482" w:type="dxa"/>
            <w:gridSpan w:val="4"/>
            <w:tcBorders>
              <w:top w:val="single" w:sz="12" w:space="0" w:color="auto"/>
              <w:left w:val="nil"/>
              <w:bottom w:val="single" w:sz="8" w:space="0" w:color="auto"/>
              <w:right w:val="single" w:sz="8" w:space="0" w:color="auto"/>
            </w:tcBorders>
            <w:shd w:val="clear" w:color="auto" w:fill="auto"/>
            <w:vAlign w:val="center"/>
            <w:hideMark/>
          </w:tcPr>
          <w:p w14:paraId="4C5379DC" w14:textId="77777777" w:rsidR="00E46C57" w:rsidRPr="00341F8F" w:rsidRDefault="00E46C57" w:rsidP="00B1628B">
            <w:pPr>
              <w:spacing w:after="0" w:line="240" w:lineRule="auto"/>
              <w:jc w:val="both"/>
              <w:rPr>
                <w:rFonts w:ascii="Calibri" w:eastAsia="Times New Roman" w:hAnsi="Calibri" w:cs="Calibri"/>
                <w:b/>
                <w:bCs/>
                <w:color w:val="000000"/>
                <w:lang w:val="sl-SI" w:eastAsia="en-GB"/>
              </w:rPr>
            </w:pPr>
            <w:proofErr w:type="spellStart"/>
            <w:r w:rsidRPr="00341F8F">
              <w:rPr>
                <w:rFonts w:ascii="Calibri" w:eastAsia="Times New Roman" w:hAnsi="Calibri" w:cstheme="minorHAnsi"/>
                <w:b/>
                <w:bCs/>
                <w:color w:val="000000"/>
                <w:lang w:val="sl-SI" w:eastAsia="en-GB"/>
              </w:rPr>
              <w:t>Prekarno</w:t>
            </w:r>
            <w:proofErr w:type="spellEnd"/>
            <w:r w:rsidRPr="00341F8F">
              <w:rPr>
                <w:rFonts w:ascii="Calibri" w:eastAsia="Times New Roman" w:hAnsi="Calibri" w:cstheme="minorHAnsi"/>
                <w:b/>
                <w:bCs/>
                <w:color w:val="000000"/>
                <w:lang w:val="sl-SI" w:eastAsia="en-GB"/>
              </w:rPr>
              <w:t xml:space="preserve"> delo </w:t>
            </w:r>
          </w:p>
        </w:tc>
        <w:tc>
          <w:tcPr>
            <w:tcW w:w="1985" w:type="dxa"/>
            <w:gridSpan w:val="2"/>
            <w:tcBorders>
              <w:top w:val="single" w:sz="12" w:space="0" w:color="auto"/>
              <w:left w:val="nil"/>
              <w:bottom w:val="single" w:sz="8" w:space="0" w:color="auto"/>
              <w:right w:val="single" w:sz="12" w:space="0" w:color="auto"/>
            </w:tcBorders>
            <w:shd w:val="clear" w:color="auto" w:fill="auto"/>
            <w:vAlign w:val="center"/>
            <w:hideMark/>
          </w:tcPr>
          <w:p w14:paraId="3976CFB7" w14:textId="77777777" w:rsidR="00E46C57" w:rsidRPr="00341F8F" w:rsidRDefault="00E46C57" w:rsidP="00B1628B">
            <w:pPr>
              <w:spacing w:after="0" w:line="240" w:lineRule="auto"/>
              <w:jc w:val="both"/>
              <w:rPr>
                <w:rFonts w:ascii="Calibri" w:eastAsia="Times New Roman" w:hAnsi="Calibri" w:cs="Calibri"/>
                <w:b/>
                <w:bCs/>
                <w:color w:val="000000"/>
                <w:lang w:val="sl-SI" w:eastAsia="en-GB"/>
              </w:rPr>
            </w:pPr>
            <w:r w:rsidRPr="00341F8F">
              <w:rPr>
                <w:rFonts w:ascii="Calibri" w:eastAsia="Times New Roman" w:hAnsi="Calibri" w:cstheme="minorHAnsi"/>
                <w:b/>
                <w:bCs/>
                <w:color w:val="000000"/>
                <w:lang w:val="sl-SI" w:eastAsia="en-GB"/>
              </w:rPr>
              <w:t xml:space="preserve">Neformalno delo </w:t>
            </w:r>
            <w:r w:rsidRPr="00341F8F">
              <w:rPr>
                <w:rFonts w:ascii="Calibri" w:eastAsia="Times New Roman" w:hAnsi="Calibri" w:cs="Calibri"/>
                <w:color w:val="000000"/>
                <w:lang w:val="sl-SI" w:eastAsia="en-GB"/>
              </w:rPr>
              <w:t>(prikrite zaposlitve)</w:t>
            </w:r>
          </w:p>
        </w:tc>
      </w:tr>
      <w:tr w:rsidR="004F3E6B" w:rsidRPr="00341F8F" w14:paraId="4F6FDEF7" w14:textId="77777777" w:rsidTr="00E46C57">
        <w:trPr>
          <w:cantSplit/>
          <w:trHeight w:val="1950"/>
        </w:trPr>
        <w:tc>
          <w:tcPr>
            <w:tcW w:w="851" w:type="dxa"/>
            <w:tcBorders>
              <w:top w:val="nil"/>
              <w:left w:val="single" w:sz="12" w:space="0" w:color="auto"/>
              <w:bottom w:val="single" w:sz="12" w:space="0" w:color="auto"/>
              <w:right w:val="single" w:sz="8" w:space="0" w:color="auto"/>
            </w:tcBorders>
            <w:shd w:val="clear" w:color="auto" w:fill="auto"/>
            <w:textDirection w:val="btLr"/>
            <w:vAlign w:val="center"/>
            <w:hideMark/>
          </w:tcPr>
          <w:p w14:paraId="393170DA" w14:textId="77777777" w:rsidR="004F3E6B" w:rsidRPr="00341F8F" w:rsidRDefault="004F3E6B" w:rsidP="00B1628B">
            <w:pPr>
              <w:spacing w:after="0" w:line="240" w:lineRule="auto"/>
              <w:jc w:val="both"/>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lastRenderedPageBreak/>
              <w:t>Sektor C </w:t>
            </w:r>
          </w:p>
        </w:tc>
        <w:tc>
          <w:tcPr>
            <w:tcW w:w="941" w:type="dxa"/>
            <w:tcBorders>
              <w:top w:val="nil"/>
              <w:left w:val="nil"/>
              <w:bottom w:val="single" w:sz="12" w:space="0" w:color="auto"/>
              <w:right w:val="single" w:sz="8" w:space="0" w:color="auto"/>
            </w:tcBorders>
            <w:shd w:val="clear" w:color="auto" w:fill="auto"/>
            <w:textDirection w:val="btLr"/>
            <w:vAlign w:val="center"/>
            <w:hideMark/>
          </w:tcPr>
          <w:p w14:paraId="38C31A96" w14:textId="77777777" w:rsidR="004F3E6B" w:rsidRPr="00341F8F" w:rsidRDefault="004F3E6B" w:rsidP="00B1628B">
            <w:pPr>
              <w:spacing w:after="0" w:line="240" w:lineRule="auto"/>
              <w:jc w:val="both"/>
              <w:rPr>
                <w:rFonts w:ascii="Calibri" w:eastAsia="Times New Roman" w:hAnsi="Calibri" w:cs="Calibri"/>
                <w:color w:val="000000"/>
                <w:lang w:val="sl-SI" w:eastAsia="en-GB"/>
              </w:rPr>
            </w:pPr>
            <w:r w:rsidRPr="00341F8F">
              <w:rPr>
                <w:rFonts w:ascii="Calibri" w:eastAsia="Times New Roman" w:hAnsi="Calibri" w:cs="Calibri"/>
                <w:color w:val="000000"/>
                <w:lang w:val="sl-SI" w:eastAsia="en-GB"/>
              </w:rPr>
              <w:t>Delovno aktivni</w:t>
            </w:r>
          </w:p>
        </w:tc>
        <w:tc>
          <w:tcPr>
            <w:tcW w:w="1011" w:type="dxa"/>
            <w:tcBorders>
              <w:top w:val="nil"/>
              <w:left w:val="nil"/>
              <w:bottom w:val="single" w:sz="12" w:space="0" w:color="auto"/>
              <w:right w:val="single" w:sz="8" w:space="0" w:color="auto"/>
            </w:tcBorders>
            <w:shd w:val="clear" w:color="auto" w:fill="auto"/>
            <w:textDirection w:val="btLr"/>
            <w:vAlign w:val="center"/>
            <w:hideMark/>
          </w:tcPr>
          <w:p w14:paraId="2FDFB998" w14:textId="77777777" w:rsidR="004F3E6B" w:rsidRPr="00341F8F" w:rsidRDefault="004F3E6B" w:rsidP="00B1628B">
            <w:pPr>
              <w:spacing w:after="0" w:line="240" w:lineRule="auto"/>
              <w:jc w:val="both"/>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Standardno zaposleni</w:t>
            </w:r>
          </w:p>
        </w:tc>
        <w:tc>
          <w:tcPr>
            <w:tcW w:w="875" w:type="dxa"/>
            <w:tcBorders>
              <w:top w:val="nil"/>
              <w:left w:val="nil"/>
              <w:bottom w:val="single" w:sz="12" w:space="0" w:color="auto"/>
              <w:right w:val="single" w:sz="8" w:space="0" w:color="auto"/>
            </w:tcBorders>
            <w:shd w:val="clear" w:color="000000" w:fill="BFBFBF"/>
            <w:textDirection w:val="btLr"/>
            <w:vAlign w:val="center"/>
            <w:hideMark/>
          </w:tcPr>
          <w:p w14:paraId="34DFD28A" w14:textId="77777777" w:rsidR="004F3E6B" w:rsidRPr="00341F8F" w:rsidRDefault="004F3E6B" w:rsidP="00B1628B">
            <w:pPr>
              <w:spacing w:after="0" w:line="240" w:lineRule="auto"/>
              <w:jc w:val="both"/>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 od delovno aktivnih</w:t>
            </w:r>
          </w:p>
        </w:tc>
        <w:tc>
          <w:tcPr>
            <w:tcW w:w="968" w:type="dxa"/>
            <w:tcBorders>
              <w:top w:val="nil"/>
              <w:left w:val="nil"/>
              <w:bottom w:val="single" w:sz="12" w:space="0" w:color="auto"/>
              <w:right w:val="single" w:sz="8" w:space="0" w:color="auto"/>
            </w:tcBorders>
            <w:shd w:val="clear" w:color="auto" w:fill="auto"/>
            <w:textDirection w:val="btLr"/>
            <w:vAlign w:val="center"/>
            <w:hideMark/>
          </w:tcPr>
          <w:p w14:paraId="099CB534" w14:textId="77777777" w:rsidR="004F3E6B" w:rsidRPr="00341F8F" w:rsidRDefault="004F3E6B" w:rsidP="00B1628B">
            <w:pPr>
              <w:spacing w:after="0" w:line="240" w:lineRule="auto"/>
              <w:jc w:val="both"/>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Določen čas</w:t>
            </w:r>
          </w:p>
        </w:tc>
        <w:tc>
          <w:tcPr>
            <w:tcW w:w="718" w:type="dxa"/>
            <w:tcBorders>
              <w:top w:val="nil"/>
              <w:left w:val="nil"/>
              <w:bottom w:val="single" w:sz="12" w:space="0" w:color="auto"/>
              <w:right w:val="single" w:sz="8" w:space="0" w:color="auto"/>
            </w:tcBorders>
            <w:shd w:val="clear" w:color="auto" w:fill="auto"/>
            <w:textDirection w:val="btLr"/>
            <w:vAlign w:val="center"/>
            <w:hideMark/>
          </w:tcPr>
          <w:p w14:paraId="5BE040CA" w14:textId="77777777" w:rsidR="004F3E6B" w:rsidRPr="00341F8F" w:rsidRDefault="004C227B" w:rsidP="00B1628B">
            <w:pPr>
              <w:spacing w:after="0" w:line="240" w:lineRule="auto"/>
              <w:jc w:val="both"/>
              <w:rPr>
                <w:rFonts w:ascii="Calibri" w:eastAsia="Times New Roman" w:hAnsi="Calibri" w:cs="Calibri"/>
                <w:color w:val="000000"/>
                <w:lang w:val="sl-SI" w:eastAsia="en-GB"/>
              </w:rPr>
            </w:pPr>
            <w:r>
              <w:rPr>
                <w:rFonts w:ascii="Calibri" w:eastAsia="Times New Roman" w:hAnsi="Calibri" w:cstheme="minorHAnsi"/>
                <w:color w:val="000000"/>
                <w:lang w:val="sl-SI" w:eastAsia="en-GB"/>
              </w:rPr>
              <w:t>K</w:t>
            </w:r>
            <w:r w:rsidR="004F3E6B" w:rsidRPr="00341F8F">
              <w:rPr>
                <w:rFonts w:ascii="Calibri" w:eastAsia="Times New Roman" w:hAnsi="Calibri" w:cstheme="minorHAnsi"/>
                <w:color w:val="000000"/>
                <w:lang w:val="sl-SI" w:eastAsia="en-GB"/>
              </w:rPr>
              <w:t>rajši delovni čas</w:t>
            </w:r>
          </w:p>
        </w:tc>
        <w:tc>
          <w:tcPr>
            <w:tcW w:w="718" w:type="dxa"/>
            <w:tcBorders>
              <w:top w:val="nil"/>
              <w:left w:val="nil"/>
              <w:bottom w:val="single" w:sz="12" w:space="0" w:color="auto"/>
              <w:right w:val="single" w:sz="8" w:space="0" w:color="auto"/>
            </w:tcBorders>
            <w:shd w:val="clear" w:color="auto" w:fill="auto"/>
            <w:textDirection w:val="btLr"/>
            <w:vAlign w:val="center"/>
            <w:hideMark/>
          </w:tcPr>
          <w:p w14:paraId="4522685D" w14:textId="77777777" w:rsidR="004F3E6B" w:rsidRPr="00341F8F" w:rsidRDefault="004F3E6B" w:rsidP="00B1628B">
            <w:pPr>
              <w:spacing w:after="0" w:line="240" w:lineRule="auto"/>
              <w:jc w:val="both"/>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Agencijsko delo</w:t>
            </w:r>
          </w:p>
        </w:tc>
        <w:tc>
          <w:tcPr>
            <w:tcW w:w="718" w:type="dxa"/>
            <w:tcBorders>
              <w:top w:val="nil"/>
              <w:left w:val="nil"/>
              <w:bottom w:val="single" w:sz="12" w:space="0" w:color="auto"/>
              <w:right w:val="single" w:sz="8" w:space="0" w:color="auto"/>
            </w:tcBorders>
            <w:shd w:val="clear" w:color="auto" w:fill="auto"/>
            <w:textDirection w:val="btLr"/>
            <w:vAlign w:val="center"/>
            <w:hideMark/>
          </w:tcPr>
          <w:p w14:paraId="540A8F9A" w14:textId="77777777" w:rsidR="004F3E6B" w:rsidRPr="00341F8F" w:rsidRDefault="004F3E6B" w:rsidP="00B1628B">
            <w:pPr>
              <w:spacing w:after="0" w:line="240" w:lineRule="auto"/>
              <w:jc w:val="both"/>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Študentsko delo</w:t>
            </w:r>
          </w:p>
        </w:tc>
        <w:tc>
          <w:tcPr>
            <w:tcW w:w="901" w:type="dxa"/>
            <w:tcBorders>
              <w:top w:val="nil"/>
              <w:left w:val="nil"/>
              <w:bottom w:val="single" w:sz="12" w:space="0" w:color="auto"/>
              <w:right w:val="single" w:sz="8" w:space="0" w:color="auto"/>
            </w:tcBorders>
            <w:shd w:val="clear" w:color="auto" w:fill="auto"/>
            <w:textDirection w:val="btLr"/>
            <w:vAlign w:val="center"/>
            <w:hideMark/>
          </w:tcPr>
          <w:p w14:paraId="3433DC4A" w14:textId="77777777" w:rsidR="004F3E6B" w:rsidRPr="00341F8F" w:rsidRDefault="004F3E6B" w:rsidP="00B1628B">
            <w:pPr>
              <w:spacing w:after="0" w:line="240" w:lineRule="auto"/>
              <w:jc w:val="both"/>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Samozaposleni</w:t>
            </w:r>
          </w:p>
        </w:tc>
        <w:tc>
          <w:tcPr>
            <w:tcW w:w="851" w:type="dxa"/>
            <w:tcBorders>
              <w:top w:val="nil"/>
              <w:left w:val="nil"/>
              <w:bottom w:val="single" w:sz="12" w:space="0" w:color="auto"/>
              <w:right w:val="single" w:sz="8" w:space="0" w:color="auto"/>
            </w:tcBorders>
            <w:shd w:val="clear" w:color="auto" w:fill="auto"/>
            <w:textDirection w:val="btLr"/>
            <w:vAlign w:val="center"/>
            <w:hideMark/>
          </w:tcPr>
          <w:p w14:paraId="4496D873" w14:textId="77777777" w:rsidR="004F3E6B" w:rsidRPr="00341F8F" w:rsidRDefault="004F3E6B" w:rsidP="00B1628B">
            <w:pPr>
              <w:spacing w:after="0" w:line="240" w:lineRule="auto"/>
              <w:jc w:val="both"/>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Samozaposleni brez delavcev</w:t>
            </w:r>
          </w:p>
        </w:tc>
        <w:tc>
          <w:tcPr>
            <w:tcW w:w="1055" w:type="dxa"/>
            <w:tcBorders>
              <w:top w:val="nil"/>
              <w:left w:val="nil"/>
              <w:bottom w:val="single" w:sz="12" w:space="0" w:color="auto"/>
              <w:right w:val="single" w:sz="8" w:space="0" w:color="auto"/>
            </w:tcBorders>
            <w:shd w:val="clear" w:color="auto" w:fill="auto"/>
            <w:textDirection w:val="btLr"/>
            <w:vAlign w:val="center"/>
            <w:hideMark/>
          </w:tcPr>
          <w:p w14:paraId="69FA9E40" w14:textId="77777777" w:rsidR="004F3E6B" w:rsidRPr="00341F8F" w:rsidRDefault="004F3E6B" w:rsidP="00B1628B">
            <w:pPr>
              <w:spacing w:after="0" w:line="240" w:lineRule="auto"/>
              <w:jc w:val="both"/>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 xml:space="preserve">Neprostovoljno za določen čas </w:t>
            </w:r>
          </w:p>
        </w:tc>
        <w:tc>
          <w:tcPr>
            <w:tcW w:w="718" w:type="dxa"/>
            <w:tcBorders>
              <w:top w:val="nil"/>
              <w:left w:val="nil"/>
              <w:bottom w:val="single" w:sz="12" w:space="0" w:color="auto"/>
              <w:right w:val="single" w:sz="8" w:space="0" w:color="auto"/>
            </w:tcBorders>
            <w:shd w:val="clear" w:color="auto" w:fill="auto"/>
            <w:textDirection w:val="btLr"/>
            <w:vAlign w:val="center"/>
            <w:hideMark/>
          </w:tcPr>
          <w:p w14:paraId="4E95DB5C" w14:textId="77777777" w:rsidR="004F3E6B" w:rsidRPr="00341F8F" w:rsidRDefault="004F3E6B" w:rsidP="00B1628B">
            <w:pPr>
              <w:spacing w:after="0" w:line="240" w:lineRule="auto"/>
              <w:jc w:val="both"/>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Neprostovoljno s krajšim DČ</w:t>
            </w:r>
          </w:p>
        </w:tc>
        <w:tc>
          <w:tcPr>
            <w:tcW w:w="830" w:type="dxa"/>
            <w:tcBorders>
              <w:top w:val="nil"/>
              <w:left w:val="nil"/>
              <w:bottom w:val="single" w:sz="12" w:space="0" w:color="auto"/>
              <w:right w:val="single" w:sz="8" w:space="0" w:color="auto"/>
            </w:tcBorders>
            <w:shd w:val="clear" w:color="auto" w:fill="auto"/>
            <w:textDirection w:val="btLr"/>
            <w:vAlign w:val="center"/>
            <w:hideMark/>
          </w:tcPr>
          <w:p w14:paraId="660D37A7" w14:textId="77777777" w:rsidR="004F3E6B" w:rsidRPr="00341F8F" w:rsidRDefault="004F3E6B" w:rsidP="00B1628B">
            <w:pPr>
              <w:spacing w:after="0" w:line="240" w:lineRule="auto"/>
              <w:jc w:val="both"/>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Revni standardno zaposleni</w:t>
            </w:r>
          </w:p>
        </w:tc>
        <w:tc>
          <w:tcPr>
            <w:tcW w:w="879" w:type="dxa"/>
            <w:tcBorders>
              <w:top w:val="nil"/>
              <w:left w:val="nil"/>
              <w:bottom w:val="single" w:sz="12" w:space="0" w:color="auto"/>
              <w:right w:val="single" w:sz="8" w:space="0" w:color="auto"/>
            </w:tcBorders>
            <w:shd w:val="clear" w:color="auto" w:fill="auto"/>
            <w:textDirection w:val="btLr"/>
            <w:vAlign w:val="center"/>
            <w:hideMark/>
          </w:tcPr>
          <w:p w14:paraId="241CFCB4" w14:textId="77777777" w:rsidR="004F3E6B" w:rsidRPr="00341F8F" w:rsidRDefault="004F3E6B" w:rsidP="00B1628B">
            <w:pPr>
              <w:spacing w:after="0" w:line="240" w:lineRule="auto"/>
              <w:jc w:val="both"/>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Revni nestandardno zaposleni</w:t>
            </w:r>
          </w:p>
        </w:tc>
        <w:tc>
          <w:tcPr>
            <w:tcW w:w="992" w:type="dxa"/>
            <w:tcBorders>
              <w:top w:val="nil"/>
              <w:left w:val="nil"/>
              <w:bottom w:val="single" w:sz="12" w:space="0" w:color="auto"/>
              <w:right w:val="single" w:sz="8" w:space="0" w:color="auto"/>
            </w:tcBorders>
            <w:shd w:val="clear" w:color="auto" w:fill="auto"/>
            <w:textDirection w:val="btLr"/>
            <w:vAlign w:val="center"/>
            <w:hideMark/>
          </w:tcPr>
          <w:p w14:paraId="0717429C" w14:textId="77777777" w:rsidR="004F3E6B" w:rsidRPr="00341F8F" w:rsidRDefault="004F3E6B" w:rsidP="00B1628B">
            <w:pPr>
              <w:spacing w:after="0" w:line="240" w:lineRule="auto"/>
              <w:jc w:val="both"/>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 xml:space="preserve">Navidezni samozaposleni </w:t>
            </w:r>
          </w:p>
        </w:tc>
        <w:tc>
          <w:tcPr>
            <w:tcW w:w="993" w:type="dxa"/>
            <w:tcBorders>
              <w:top w:val="nil"/>
              <w:left w:val="nil"/>
              <w:bottom w:val="single" w:sz="12" w:space="0" w:color="auto"/>
              <w:right w:val="single" w:sz="12" w:space="0" w:color="auto"/>
            </w:tcBorders>
            <w:shd w:val="clear" w:color="auto" w:fill="auto"/>
            <w:textDirection w:val="btLr"/>
            <w:vAlign w:val="center"/>
            <w:hideMark/>
          </w:tcPr>
          <w:p w14:paraId="22631D83" w14:textId="77777777" w:rsidR="004F3E6B" w:rsidRPr="00341F8F" w:rsidRDefault="004F3E6B" w:rsidP="00B1628B">
            <w:pPr>
              <w:spacing w:after="0" w:line="240" w:lineRule="auto"/>
              <w:jc w:val="both"/>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Študentsko delo – 20 ur in več na teden</w:t>
            </w:r>
          </w:p>
        </w:tc>
      </w:tr>
    </w:tbl>
    <w:tbl>
      <w:tblPr>
        <w:tblW w:w="14029" w:type="dxa"/>
        <w:tblInd w:w="-10" w:type="dxa"/>
        <w:tblLayout w:type="fixed"/>
        <w:tblLook w:val="04A0" w:firstRow="1" w:lastRow="0" w:firstColumn="1" w:lastColumn="0" w:noHBand="0" w:noVBand="1"/>
      </w:tblPr>
      <w:tblGrid>
        <w:gridCol w:w="851"/>
        <w:gridCol w:w="941"/>
        <w:gridCol w:w="1011"/>
        <w:gridCol w:w="875"/>
        <w:gridCol w:w="968"/>
        <w:gridCol w:w="718"/>
        <w:gridCol w:w="718"/>
        <w:gridCol w:w="718"/>
        <w:gridCol w:w="901"/>
        <w:gridCol w:w="851"/>
        <w:gridCol w:w="1055"/>
        <w:gridCol w:w="718"/>
        <w:gridCol w:w="830"/>
        <w:gridCol w:w="799"/>
        <w:gridCol w:w="1055"/>
        <w:gridCol w:w="1020"/>
      </w:tblGrid>
      <w:tr w:rsidR="004F3E6B" w:rsidRPr="00341F8F" w14:paraId="269616E7" w14:textId="77777777" w:rsidTr="004F3E6B">
        <w:trPr>
          <w:trHeight w:val="315"/>
        </w:trPr>
        <w:tc>
          <w:tcPr>
            <w:tcW w:w="851" w:type="dxa"/>
            <w:tcBorders>
              <w:top w:val="single" w:sz="12" w:space="0" w:color="auto"/>
              <w:left w:val="single" w:sz="12" w:space="0" w:color="auto"/>
              <w:bottom w:val="single" w:sz="8" w:space="0" w:color="auto"/>
              <w:right w:val="single" w:sz="8" w:space="0" w:color="auto"/>
            </w:tcBorders>
            <w:shd w:val="clear" w:color="auto" w:fill="0070C0"/>
            <w:vAlign w:val="center"/>
            <w:hideMark/>
          </w:tcPr>
          <w:p w14:paraId="11C9824D" w14:textId="77777777" w:rsidR="004F3E6B" w:rsidRPr="00341F8F" w:rsidRDefault="004F3E6B" w:rsidP="00B1628B">
            <w:pPr>
              <w:spacing w:after="0" w:line="240" w:lineRule="auto"/>
              <w:jc w:val="both"/>
              <w:rPr>
                <w:rFonts w:ascii="Calibri" w:eastAsia="Times New Roman" w:hAnsi="Calibri" w:cs="Calibri"/>
                <w:color w:val="000000"/>
                <w:lang w:val="sl-SI" w:eastAsia="en-GB"/>
              </w:rPr>
            </w:pPr>
            <w:r w:rsidRPr="00341F8F">
              <w:rPr>
                <w:rFonts w:ascii="Calibri" w:eastAsia="Times New Roman" w:hAnsi="Calibri" w:cs="Calibri"/>
                <w:color w:val="000000"/>
                <w:lang w:val="sl-SI" w:eastAsia="en-GB"/>
              </w:rPr>
              <w:t xml:space="preserve">Sektor </w:t>
            </w:r>
          </w:p>
        </w:tc>
        <w:tc>
          <w:tcPr>
            <w:tcW w:w="941" w:type="dxa"/>
            <w:tcBorders>
              <w:top w:val="single" w:sz="12" w:space="0" w:color="auto"/>
              <w:left w:val="nil"/>
              <w:bottom w:val="single" w:sz="8" w:space="0" w:color="auto"/>
              <w:right w:val="single" w:sz="8" w:space="0" w:color="auto"/>
            </w:tcBorders>
            <w:shd w:val="clear" w:color="auto" w:fill="0070C0"/>
            <w:vAlign w:val="center"/>
            <w:hideMark/>
          </w:tcPr>
          <w:p w14:paraId="7A986BE8" w14:textId="77777777" w:rsidR="004F3E6B" w:rsidRPr="00341F8F" w:rsidRDefault="004F3E6B" w:rsidP="00B1628B">
            <w:pPr>
              <w:spacing w:after="0" w:line="240" w:lineRule="auto"/>
              <w:jc w:val="both"/>
              <w:rPr>
                <w:rFonts w:ascii="Calibri" w:eastAsia="Times New Roman" w:hAnsi="Calibri" w:cs="Calibri"/>
                <w:color w:val="000000"/>
                <w:lang w:val="sl-SI" w:eastAsia="en-GB"/>
              </w:rPr>
            </w:pPr>
            <w:r w:rsidRPr="00341F8F">
              <w:rPr>
                <w:rFonts w:ascii="Calibri" w:eastAsia="Times New Roman" w:hAnsi="Calibri" w:cs="Calibri"/>
                <w:color w:val="000000"/>
                <w:lang w:val="sl-SI" w:eastAsia="en-GB"/>
              </w:rPr>
              <w:t>J </w:t>
            </w:r>
          </w:p>
        </w:tc>
        <w:tc>
          <w:tcPr>
            <w:tcW w:w="1011" w:type="dxa"/>
            <w:tcBorders>
              <w:top w:val="single" w:sz="12" w:space="0" w:color="auto"/>
              <w:left w:val="nil"/>
              <w:bottom w:val="single" w:sz="8" w:space="0" w:color="auto"/>
              <w:right w:val="single" w:sz="8" w:space="0" w:color="auto"/>
            </w:tcBorders>
            <w:shd w:val="clear" w:color="auto" w:fill="0070C0"/>
            <w:vAlign w:val="center"/>
            <w:hideMark/>
          </w:tcPr>
          <w:p w14:paraId="44709C5E" w14:textId="77777777" w:rsidR="004F3E6B" w:rsidRPr="00341F8F" w:rsidRDefault="004F3E6B" w:rsidP="00B1628B">
            <w:pPr>
              <w:spacing w:after="0" w:line="240" w:lineRule="auto"/>
              <w:jc w:val="both"/>
              <w:rPr>
                <w:rFonts w:ascii="Calibri" w:eastAsia="Times New Roman" w:hAnsi="Calibri" w:cs="Calibri"/>
                <w:color w:val="000000"/>
                <w:lang w:val="sl-SI" w:eastAsia="en-GB"/>
              </w:rPr>
            </w:pPr>
            <w:r w:rsidRPr="00341F8F">
              <w:rPr>
                <w:rFonts w:ascii="Calibri" w:eastAsia="Times New Roman" w:hAnsi="Calibri" w:cs="Calibri"/>
                <w:color w:val="000000"/>
                <w:lang w:val="sl-SI" w:eastAsia="en-GB"/>
              </w:rPr>
              <w:t> </w:t>
            </w:r>
          </w:p>
        </w:tc>
        <w:tc>
          <w:tcPr>
            <w:tcW w:w="875" w:type="dxa"/>
            <w:tcBorders>
              <w:top w:val="single" w:sz="12" w:space="0" w:color="auto"/>
              <w:left w:val="nil"/>
              <w:bottom w:val="single" w:sz="8" w:space="0" w:color="auto"/>
              <w:right w:val="single" w:sz="4" w:space="0" w:color="auto"/>
            </w:tcBorders>
            <w:shd w:val="clear" w:color="auto" w:fill="0070C0"/>
            <w:vAlign w:val="center"/>
            <w:hideMark/>
          </w:tcPr>
          <w:p w14:paraId="2F2B8A02" w14:textId="77777777" w:rsidR="004F3E6B" w:rsidRPr="00341F8F" w:rsidRDefault="004F3E6B" w:rsidP="00B1628B">
            <w:pPr>
              <w:spacing w:after="0" w:line="240" w:lineRule="auto"/>
              <w:jc w:val="both"/>
              <w:rPr>
                <w:rFonts w:ascii="Calibri" w:eastAsia="Times New Roman" w:hAnsi="Calibri" w:cs="Calibri"/>
                <w:color w:val="000000"/>
                <w:lang w:val="sl-SI" w:eastAsia="en-GB"/>
              </w:rPr>
            </w:pPr>
            <w:r w:rsidRPr="00341F8F">
              <w:rPr>
                <w:rFonts w:ascii="Calibri" w:eastAsia="Times New Roman" w:hAnsi="Calibri" w:cs="Calibri"/>
                <w:color w:val="000000"/>
                <w:lang w:val="sl-SI" w:eastAsia="en-GB"/>
              </w:rPr>
              <w:t> </w:t>
            </w:r>
          </w:p>
        </w:tc>
        <w:tc>
          <w:tcPr>
            <w:tcW w:w="968"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345A299F" w14:textId="77777777" w:rsidR="004F3E6B" w:rsidRPr="00341F8F" w:rsidRDefault="004F3E6B" w:rsidP="00B1628B">
            <w:pPr>
              <w:spacing w:after="0" w:line="240" w:lineRule="auto"/>
              <w:jc w:val="both"/>
              <w:rPr>
                <w:rFonts w:ascii="Calibri" w:eastAsia="Times New Roman" w:hAnsi="Calibri" w:cs="Calibri"/>
                <w:color w:val="000000"/>
                <w:lang w:val="sl-SI" w:eastAsia="en-GB"/>
              </w:rPr>
            </w:pPr>
            <w:r w:rsidRPr="00341F8F">
              <w:rPr>
                <w:rFonts w:ascii="Calibri" w:eastAsia="Times New Roman" w:hAnsi="Calibri" w:cs="Calibri"/>
                <w:color w:val="000000"/>
                <w:lang w:val="sl-SI" w:eastAsia="en-GB"/>
              </w:rPr>
              <w:t> </w:t>
            </w:r>
          </w:p>
        </w:tc>
        <w:tc>
          <w:tcPr>
            <w:tcW w:w="718"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01FB89C3" w14:textId="77777777" w:rsidR="004F3E6B" w:rsidRPr="00341F8F" w:rsidRDefault="004F3E6B" w:rsidP="00B1628B">
            <w:pPr>
              <w:spacing w:after="0" w:line="240" w:lineRule="auto"/>
              <w:jc w:val="both"/>
              <w:rPr>
                <w:rFonts w:ascii="Calibri" w:eastAsia="Times New Roman" w:hAnsi="Calibri" w:cs="Calibri"/>
                <w:color w:val="000000"/>
                <w:lang w:val="sl-SI" w:eastAsia="en-GB"/>
              </w:rPr>
            </w:pPr>
            <w:r w:rsidRPr="00341F8F">
              <w:rPr>
                <w:rFonts w:ascii="Calibri" w:eastAsia="Times New Roman" w:hAnsi="Calibri" w:cs="Calibri"/>
                <w:color w:val="000000"/>
                <w:lang w:val="sl-SI" w:eastAsia="en-GB"/>
              </w:rPr>
              <w:t> </w:t>
            </w:r>
          </w:p>
        </w:tc>
        <w:tc>
          <w:tcPr>
            <w:tcW w:w="718" w:type="dxa"/>
            <w:tcBorders>
              <w:top w:val="single" w:sz="12" w:space="0" w:color="auto"/>
              <w:left w:val="single" w:sz="4" w:space="0" w:color="auto"/>
              <w:bottom w:val="single" w:sz="8" w:space="0" w:color="auto"/>
              <w:right w:val="single" w:sz="8" w:space="0" w:color="auto"/>
            </w:tcBorders>
            <w:shd w:val="clear" w:color="auto" w:fill="0070C0"/>
            <w:vAlign w:val="center"/>
            <w:hideMark/>
          </w:tcPr>
          <w:p w14:paraId="29E0BEE1" w14:textId="77777777" w:rsidR="004F3E6B" w:rsidRPr="00341F8F" w:rsidRDefault="004F3E6B" w:rsidP="00B1628B">
            <w:pPr>
              <w:spacing w:after="0" w:line="240" w:lineRule="auto"/>
              <w:jc w:val="both"/>
              <w:rPr>
                <w:rFonts w:ascii="Calibri" w:eastAsia="Times New Roman" w:hAnsi="Calibri" w:cs="Calibri"/>
                <w:color w:val="000000"/>
                <w:lang w:val="sl-SI" w:eastAsia="en-GB"/>
              </w:rPr>
            </w:pPr>
            <w:r w:rsidRPr="00341F8F">
              <w:rPr>
                <w:rFonts w:ascii="Calibri" w:eastAsia="Times New Roman" w:hAnsi="Calibri" w:cs="Calibri"/>
                <w:color w:val="000000"/>
                <w:lang w:val="sl-SI" w:eastAsia="en-GB"/>
              </w:rPr>
              <w:t> </w:t>
            </w:r>
          </w:p>
        </w:tc>
        <w:tc>
          <w:tcPr>
            <w:tcW w:w="718" w:type="dxa"/>
            <w:tcBorders>
              <w:top w:val="single" w:sz="12" w:space="0" w:color="auto"/>
              <w:left w:val="nil"/>
              <w:bottom w:val="single" w:sz="8" w:space="0" w:color="auto"/>
              <w:right w:val="single" w:sz="8" w:space="0" w:color="auto"/>
            </w:tcBorders>
            <w:shd w:val="clear" w:color="auto" w:fill="0070C0"/>
            <w:vAlign w:val="center"/>
            <w:hideMark/>
          </w:tcPr>
          <w:p w14:paraId="2E078AB2" w14:textId="77777777" w:rsidR="004F3E6B" w:rsidRPr="00341F8F" w:rsidRDefault="004F3E6B" w:rsidP="00B1628B">
            <w:pPr>
              <w:spacing w:after="0" w:line="240" w:lineRule="auto"/>
              <w:jc w:val="both"/>
              <w:rPr>
                <w:rFonts w:ascii="Calibri" w:eastAsia="Times New Roman" w:hAnsi="Calibri" w:cs="Calibri"/>
                <w:color w:val="000000"/>
                <w:lang w:val="sl-SI" w:eastAsia="en-GB"/>
              </w:rPr>
            </w:pPr>
            <w:r w:rsidRPr="00341F8F">
              <w:rPr>
                <w:rFonts w:ascii="Calibri" w:eastAsia="Times New Roman" w:hAnsi="Calibri" w:cs="Calibri"/>
                <w:color w:val="000000"/>
                <w:lang w:val="sl-SI" w:eastAsia="en-GB"/>
              </w:rPr>
              <w:t> </w:t>
            </w:r>
          </w:p>
        </w:tc>
        <w:tc>
          <w:tcPr>
            <w:tcW w:w="901" w:type="dxa"/>
            <w:tcBorders>
              <w:top w:val="single" w:sz="12" w:space="0" w:color="auto"/>
              <w:left w:val="nil"/>
              <w:bottom w:val="single" w:sz="8" w:space="0" w:color="auto"/>
              <w:right w:val="single" w:sz="8" w:space="0" w:color="auto"/>
            </w:tcBorders>
            <w:shd w:val="clear" w:color="auto" w:fill="0070C0"/>
            <w:vAlign w:val="center"/>
            <w:hideMark/>
          </w:tcPr>
          <w:p w14:paraId="726087AF" w14:textId="77777777" w:rsidR="004F3E6B" w:rsidRPr="00341F8F" w:rsidRDefault="004F3E6B" w:rsidP="00B1628B">
            <w:pPr>
              <w:spacing w:after="0" w:line="240" w:lineRule="auto"/>
              <w:jc w:val="both"/>
              <w:rPr>
                <w:rFonts w:ascii="Calibri" w:eastAsia="Times New Roman" w:hAnsi="Calibri" w:cs="Calibri"/>
                <w:color w:val="000000"/>
                <w:lang w:val="sl-SI" w:eastAsia="en-GB"/>
              </w:rPr>
            </w:pPr>
            <w:r w:rsidRPr="00341F8F">
              <w:rPr>
                <w:rFonts w:ascii="Calibri" w:eastAsia="Times New Roman" w:hAnsi="Calibri" w:cs="Calibri"/>
                <w:color w:val="000000"/>
                <w:lang w:val="sl-SI" w:eastAsia="en-GB"/>
              </w:rPr>
              <w:t> </w:t>
            </w:r>
          </w:p>
        </w:tc>
        <w:tc>
          <w:tcPr>
            <w:tcW w:w="851" w:type="dxa"/>
            <w:tcBorders>
              <w:top w:val="single" w:sz="12" w:space="0" w:color="auto"/>
              <w:left w:val="nil"/>
              <w:bottom w:val="single" w:sz="8" w:space="0" w:color="auto"/>
              <w:right w:val="single" w:sz="4" w:space="0" w:color="auto"/>
            </w:tcBorders>
            <w:shd w:val="clear" w:color="auto" w:fill="0070C0"/>
            <w:vAlign w:val="center"/>
            <w:hideMark/>
          </w:tcPr>
          <w:p w14:paraId="7C42272D" w14:textId="77777777" w:rsidR="004F3E6B" w:rsidRPr="00341F8F" w:rsidRDefault="004F3E6B" w:rsidP="00B1628B">
            <w:pPr>
              <w:spacing w:after="0" w:line="240" w:lineRule="auto"/>
              <w:jc w:val="both"/>
              <w:rPr>
                <w:rFonts w:ascii="Calibri" w:eastAsia="Times New Roman" w:hAnsi="Calibri" w:cs="Calibri"/>
                <w:color w:val="000000"/>
                <w:lang w:val="sl-SI" w:eastAsia="en-GB"/>
              </w:rPr>
            </w:pPr>
            <w:r w:rsidRPr="00341F8F">
              <w:rPr>
                <w:rFonts w:ascii="Calibri" w:eastAsia="Times New Roman" w:hAnsi="Calibri" w:cs="Calibri"/>
                <w:color w:val="000000"/>
                <w:lang w:val="sl-SI" w:eastAsia="en-GB"/>
              </w:rPr>
              <w:t> </w:t>
            </w:r>
          </w:p>
        </w:tc>
        <w:tc>
          <w:tcPr>
            <w:tcW w:w="1055"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10E5EB0D" w14:textId="77777777" w:rsidR="004F3E6B" w:rsidRPr="00341F8F" w:rsidRDefault="004F3E6B" w:rsidP="00B1628B">
            <w:pPr>
              <w:spacing w:after="0" w:line="240" w:lineRule="auto"/>
              <w:jc w:val="both"/>
              <w:rPr>
                <w:rFonts w:ascii="Calibri" w:eastAsia="Times New Roman" w:hAnsi="Calibri" w:cs="Calibri"/>
                <w:color w:val="000000"/>
                <w:lang w:val="sl-SI" w:eastAsia="en-GB"/>
              </w:rPr>
            </w:pPr>
            <w:r w:rsidRPr="00341F8F">
              <w:rPr>
                <w:rFonts w:ascii="Calibri" w:eastAsia="Times New Roman" w:hAnsi="Calibri" w:cs="Calibri"/>
                <w:color w:val="000000"/>
                <w:lang w:val="sl-SI" w:eastAsia="en-GB"/>
              </w:rPr>
              <w:t> </w:t>
            </w:r>
          </w:p>
        </w:tc>
        <w:tc>
          <w:tcPr>
            <w:tcW w:w="718"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5F771562" w14:textId="77777777" w:rsidR="004F3E6B" w:rsidRPr="00341F8F" w:rsidRDefault="004F3E6B" w:rsidP="00B1628B">
            <w:pPr>
              <w:spacing w:after="0" w:line="240" w:lineRule="auto"/>
              <w:jc w:val="both"/>
              <w:rPr>
                <w:rFonts w:ascii="Calibri" w:eastAsia="Times New Roman" w:hAnsi="Calibri" w:cs="Calibri"/>
                <w:color w:val="000000"/>
                <w:lang w:val="sl-SI" w:eastAsia="en-GB"/>
              </w:rPr>
            </w:pPr>
            <w:r w:rsidRPr="00341F8F">
              <w:rPr>
                <w:rFonts w:ascii="Calibri" w:eastAsia="Times New Roman" w:hAnsi="Calibri" w:cs="Calibri"/>
                <w:color w:val="000000"/>
                <w:lang w:val="sl-SI" w:eastAsia="en-GB"/>
              </w:rPr>
              <w:t> </w:t>
            </w:r>
          </w:p>
        </w:tc>
        <w:tc>
          <w:tcPr>
            <w:tcW w:w="830" w:type="dxa"/>
            <w:tcBorders>
              <w:top w:val="single" w:sz="12" w:space="0" w:color="auto"/>
              <w:left w:val="single" w:sz="4" w:space="0" w:color="auto"/>
              <w:bottom w:val="single" w:sz="8" w:space="0" w:color="auto"/>
              <w:right w:val="single" w:sz="8" w:space="0" w:color="auto"/>
            </w:tcBorders>
            <w:shd w:val="clear" w:color="auto" w:fill="0070C0"/>
            <w:vAlign w:val="center"/>
            <w:hideMark/>
          </w:tcPr>
          <w:p w14:paraId="767C2B43" w14:textId="77777777" w:rsidR="004F3E6B" w:rsidRPr="00341F8F" w:rsidRDefault="004F3E6B" w:rsidP="00B1628B">
            <w:pPr>
              <w:spacing w:after="0" w:line="240" w:lineRule="auto"/>
              <w:jc w:val="both"/>
              <w:rPr>
                <w:rFonts w:ascii="Calibri" w:eastAsia="Times New Roman" w:hAnsi="Calibri" w:cs="Calibri"/>
                <w:color w:val="000000"/>
                <w:lang w:val="sl-SI" w:eastAsia="en-GB"/>
              </w:rPr>
            </w:pPr>
            <w:r w:rsidRPr="00341F8F">
              <w:rPr>
                <w:rFonts w:ascii="Calibri" w:eastAsia="Times New Roman" w:hAnsi="Calibri" w:cs="Calibri"/>
                <w:color w:val="000000"/>
                <w:lang w:val="sl-SI" w:eastAsia="en-GB"/>
              </w:rPr>
              <w:t> </w:t>
            </w:r>
          </w:p>
        </w:tc>
        <w:tc>
          <w:tcPr>
            <w:tcW w:w="799" w:type="dxa"/>
            <w:tcBorders>
              <w:top w:val="single" w:sz="12" w:space="0" w:color="auto"/>
              <w:left w:val="nil"/>
              <w:bottom w:val="single" w:sz="8" w:space="0" w:color="auto"/>
              <w:right w:val="single" w:sz="8" w:space="0" w:color="auto"/>
            </w:tcBorders>
            <w:shd w:val="clear" w:color="auto" w:fill="0070C0"/>
            <w:vAlign w:val="center"/>
            <w:hideMark/>
          </w:tcPr>
          <w:p w14:paraId="1494A14E" w14:textId="77777777" w:rsidR="004F3E6B" w:rsidRPr="00341F8F" w:rsidRDefault="004F3E6B" w:rsidP="00B1628B">
            <w:pPr>
              <w:spacing w:after="0" w:line="240" w:lineRule="auto"/>
              <w:jc w:val="both"/>
              <w:rPr>
                <w:rFonts w:ascii="Calibri" w:eastAsia="Times New Roman" w:hAnsi="Calibri" w:cs="Calibri"/>
                <w:color w:val="000000"/>
                <w:lang w:val="sl-SI" w:eastAsia="en-GB"/>
              </w:rPr>
            </w:pPr>
            <w:r w:rsidRPr="00341F8F">
              <w:rPr>
                <w:rFonts w:ascii="Calibri" w:eastAsia="Times New Roman" w:hAnsi="Calibri" w:cs="Calibri"/>
                <w:color w:val="000000"/>
                <w:lang w:val="sl-SI" w:eastAsia="en-GB"/>
              </w:rPr>
              <w:t> </w:t>
            </w:r>
          </w:p>
        </w:tc>
        <w:tc>
          <w:tcPr>
            <w:tcW w:w="1055" w:type="dxa"/>
            <w:tcBorders>
              <w:top w:val="single" w:sz="12" w:space="0" w:color="auto"/>
              <w:left w:val="nil"/>
              <w:bottom w:val="single" w:sz="8" w:space="0" w:color="auto"/>
              <w:right w:val="single" w:sz="8" w:space="0" w:color="auto"/>
            </w:tcBorders>
            <w:shd w:val="clear" w:color="auto" w:fill="0070C0"/>
            <w:vAlign w:val="center"/>
            <w:hideMark/>
          </w:tcPr>
          <w:p w14:paraId="24FCD978" w14:textId="77777777" w:rsidR="004F3E6B" w:rsidRPr="00341F8F" w:rsidRDefault="004F3E6B" w:rsidP="00B1628B">
            <w:pPr>
              <w:spacing w:after="0" w:line="240" w:lineRule="auto"/>
              <w:jc w:val="both"/>
              <w:rPr>
                <w:rFonts w:ascii="Calibri" w:eastAsia="Times New Roman" w:hAnsi="Calibri" w:cs="Calibri"/>
                <w:color w:val="000000"/>
                <w:lang w:val="sl-SI" w:eastAsia="en-GB"/>
              </w:rPr>
            </w:pPr>
            <w:r w:rsidRPr="00341F8F">
              <w:rPr>
                <w:rFonts w:ascii="Calibri" w:eastAsia="Times New Roman" w:hAnsi="Calibri" w:cs="Calibri"/>
                <w:color w:val="000000"/>
                <w:lang w:val="sl-SI" w:eastAsia="en-GB"/>
              </w:rPr>
              <w:t> </w:t>
            </w:r>
          </w:p>
        </w:tc>
        <w:tc>
          <w:tcPr>
            <w:tcW w:w="1020" w:type="dxa"/>
            <w:tcBorders>
              <w:top w:val="single" w:sz="12" w:space="0" w:color="auto"/>
              <w:left w:val="nil"/>
              <w:bottom w:val="single" w:sz="8" w:space="0" w:color="auto"/>
              <w:right w:val="single" w:sz="12" w:space="0" w:color="auto"/>
            </w:tcBorders>
            <w:shd w:val="clear" w:color="auto" w:fill="0070C0"/>
            <w:vAlign w:val="center"/>
            <w:hideMark/>
          </w:tcPr>
          <w:p w14:paraId="132FA9E9" w14:textId="77777777" w:rsidR="004F3E6B" w:rsidRPr="00341F8F" w:rsidRDefault="004F3E6B" w:rsidP="00B1628B">
            <w:pPr>
              <w:spacing w:after="0" w:line="240" w:lineRule="auto"/>
              <w:jc w:val="both"/>
              <w:rPr>
                <w:rFonts w:ascii="Calibri" w:eastAsia="Times New Roman" w:hAnsi="Calibri" w:cs="Calibri"/>
                <w:color w:val="000000"/>
                <w:lang w:val="sl-SI" w:eastAsia="en-GB"/>
              </w:rPr>
            </w:pPr>
            <w:r w:rsidRPr="00341F8F">
              <w:rPr>
                <w:rFonts w:ascii="Calibri" w:eastAsia="Times New Roman" w:hAnsi="Calibri" w:cs="Calibri"/>
                <w:color w:val="000000"/>
                <w:lang w:val="sl-SI" w:eastAsia="en-GB"/>
              </w:rPr>
              <w:t> </w:t>
            </w:r>
          </w:p>
        </w:tc>
      </w:tr>
      <w:tr w:rsidR="004F3E6B" w:rsidRPr="00341F8F" w14:paraId="14A7A514" w14:textId="77777777" w:rsidTr="004F3E6B">
        <w:trPr>
          <w:trHeight w:val="315"/>
        </w:trPr>
        <w:tc>
          <w:tcPr>
            <w:tcW w:w="851" w:type="dxa"/>
            <w:tcBorders>
              <w:top w:val="single" w:sz="8" w:space="0" w:color="auto"/>
              <w:left w:val="single" w:sz="12" w:space="0" w:color="auto"/>
              <w:bottom w:val="single" w:sz="8" w:space="0" w:color="auto"/>
              <w:right w:val="single" w:sz="8" w:space="0" w:color="auto"/>
            </w:tcBorders>
            <w:shd w:val="clear" w:color="auto" w:fill="D9D9D9" w:themeFill="background1" w:themeFillShade="D9"/>
            <w:vAlign w:val="center"/>
            <w:hideMark/>
          </w:tcPr>
          <w:p w14:paraId="66F96BCA" w14:textId="77777777" w:rsidR="004F3E6B" w:rsidRPr="00341F8F" w:rsidRDefault="004F3E6B" w:rsidP="00B1628B">
            <w:pPr>
              <w:spacing w:after="0" w:line="240" w:lineRule="auto"/>
              <w:jc w:val="both"/>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2018</w:t>
            </w:r>
          </w:p>
        </w:tc>
        <w:tc>
          <w:tcPr>
            <w:tcW w:w="94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9A9165A"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32.989</w:t>
            </w:r>
          </w:p>
        </w:tc>
        <w:tc>
          <w:tcPr>
            <w:tcW w:w="101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6CB38BD"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22.613</w:t>
            </w:r>
          </w:p>
        </w:tc>
        <w:tc>
          <w:tcPr>
            <w:tcW w:w="875" w:type="dxa"/>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2D4C6D6C"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68,50%</w:t>
            </w:r>
          </w:p>
        </w:tc>
        <w:tc>
          <w:tcPr>
            <w:tcW w:w="9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0E9C01"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2.068</w:t>
            </w:r>
          </w:p>
        </w:tc>
        <w:tc>
          <w:tcPr>
            <w:tcW w:w="7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3AF0D"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761</w:t>
            </w:r>
          </w:p>
        </w:tc>
        <w:tc>
          <w:tcPr>
            <w:tcW w:w="718" w:type="dxa"/>
            <w:tcBorders>
              <w:top w:val="single" w:sz="8" w:space="0" w:color="auto"/>
              <w:left w:val="single" w:sz="4" w:space="0" w:color="auto"/>
              <w:bottom w:val="single" w:sz="8" w:space="0" w:color="auto"/>
              <w:right w:val="single" w:sz="8" w:space="0" w:color="auto"/>
            </w:tcBorders>
            <w:shd w:val="clear" w:color="auto" w:fill="D9D9D9" w:themeFill="background1" w:themeFillShade="D9"/>
            <w:vAlign w:val="center"/>
            <w:hideMark/>
          </w:tcPr>
          <w:p w14:paraId="3DDF53A6"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291</w:t>
            </w:r>
          </w:p>
        </w:tc>
        <w:tc>
          <w:tcPr>
            <w:tcW w:w="71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B98DD8C"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1.355</w:t>
            </w:r>
          </w:p>
        </w:tc>
        <w:tc>
          <w:tcPr>
            <w:tcW w:w="90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2782051"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5.631</w:t>
            </w:r>
          </w:p>
        </w:tc>
        <w:tc>
          <w:tcPr>
            <w:tcW w:w="851" w:type="dxa"/>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057CC92D"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4.641</w:t>
            </w:r>
          </w:p>
        </w:tc>
        <w:tc>
          <w:tcPr>
            <w:tcW w:w="10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3E7FAB"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770</w:t>
            </w:r>
          </w:p>
        </w:tc>
        <w:tc>
          <w:tcPr>
            <w:tcW w:w="7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B47F10"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295</w:t>
            </w:r>
          </w:p>
        </w:tc>
        <w:tc>
          <w:tcPr>
            <w:tcW w:w="830" w:type="dxa"/>
            <w:tcBorders>
              <w:top w:val="single" w:sz="8" w:space="0" w:color="auto"/>
              <w:left w:val="single" w:sz="4" w:space="0" w:color="auto"/>
              <w:bottom w:val="single" w:sz="8" w:space="0" w:color="auto"/>
              <w:right w:val="single" w:sz="8" w:space="0" w:color="auto"/>
            </w:tcBorders>
            <w:shd w:val="clear" w:color="auto" w:fill="D9D9D9" w:themeFill="background1" w:themeFillShade="D9"/>
            <w:vAlign w:val="center"/>
            <w:hideMark/>
          </w:tcPr>
          <w:p w14:paraId="167B6EA5"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Calibri"/>
                <w:color w:val="000000"/>
                <w:lang w:val="sl-SI" w:eastAsia="en-GB"/>
              </w:rPr>
              <w:t>/</w:t>
            </w:r>
          </w:p>
        </w:tc>
        <w:tc>
          <w:tcPr>
            <w:tcW w:w="799"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8505DA7"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Calibri"/>
                <w:color w:val="000000"/>
                <w:lang w:val="sl-SI" w:eastAsia="en-GB"/>
              </w:rPr>
              <w:t>/</w:t>
            </w:r>
          </w:p>
        </w:tc>
        <w:tc>
          <w:tcPr>
            <w:tcW w:w="105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E257B80"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1.335</w:t>
            </w:r>
          </w:p>
        </w:tc>
        <w:tc>
          <w:tcPr>
            <w:tcW w:w="1020" w:type="dxa"/>
            <w:tcBorders>
              <w:top w:val="single" w:sz="8" w:space="0" w:color="auto"/>
              <w:left w:val="nil"/>
              <w:bottom w:val="single" w:sz="8" w:space="0" w:color="auto"/>
              <w:right w:val="single" w:sz="12" w:space="0" w:color="auto"/>
            </w:tcBorders>
            <w:shd w:val="clear" w:color="auto" w:fill="D9D9D9" w:themeFill="background1" w:themeFillShade="D9"/>
            <w:vAlign w:val="center"/>
            <w:hideMark/>
          </w:tcPr>
          <w:p w14:paraId="5EFFC14E"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855</w:t>
            </w:r>
          </w:p>
        </w:tc>
      </w:tr>
      <w:tr w:rsidR="004F3E6B" w:rsidRPr="00341F8F" w14:paraId="48FA6F6E" w14:textId="77777777" w:rsidTr="004F3E6B">
        <w:trPr>
          <w:trHeight w:val="315"/>
        </w:trPr>
        <w:tc>
          <w:tcPr>
            <w:tcW w:w="851" w:type="dxa"/>
            <w:tcBorders>
              <w:top w:val="single" w:sz="8" w:space="0" w:color="auto"/>
              <w:left w:val="single" w:sz="12" w:space="0" w:color="auto"/>
              <w:bottom w:val="single" w:sz="8" w:space="0" w:color="auto"/>
              <w:right w:val="single" w:sz="8" w:space="0" w:color="auto"/>
            </w:tcBorders>
            <w:shd w:val="clear" w:color="auto" w:fill="auto"/>
            <w:vAlign w:val="center"/>
            <w:hideMark/>
          </w:tcPr>
          <w:p w14:paraId="7E74BEA3" w14:textId="77777777" w:rsidR="004F3E6B" w:rsidRPr="00341F8F" w:rsidRDefault="004F3E6B" w:rsidP="00B1628B">
            <w:pPr>
              <w:spacing w:after="0" w:line="240" w:lineRule="auto"/>
              <w:jc w:val="both"/>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2017</w:t>
            </w:r>
          </w:p>
        </w:tc>
        <w:tc>
          <w:tcPr>
            <w:tcW w:w="941" w:type="dxa"/>
            <w:tcBorders>
              <w:top w:val="single" w:sz="8" w:space="0" w:color="auto"/>
              <w:left w:val="nil"/>
              <w:bottom w:val="single" w:sz="8" w:space="0" w:color="auto"/>
              <w:right w:val="single" w:sz="8" w:space="0" w:color="auto"/>
            </w:tcBorders>
            <w:shd w:val="clear" w:color="auto" w:fill="auto"/>
            <w:vAlign w:val="center"/>
            <w:hideMark/>
          </w:tcPr>
          <w:p w14:paraId="5FC27344"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33.502</w:t>
            </w:r>
          </w:p>
        </w:tc>
        <w:tc>
          <w:tcPr>
            <w:tcW w:w="1011" w:type="dxa"/>
            <w:tcBorders>
              <w:top w:val="single" w:sz="8" w:space="0" w:color="auto"/>
              <w:left w:val="nil"/>
              <w:bottom w:val="single" w:sz="8" w:space="0" w:color="auto"/>
              <w:right w:val="single" w:sz="8" w:space="0" w:color="auto"/>
            </w:tcBorders>
            <w:shd w:val="clear" w:color="auto" w:fill="auto"/>
            <w:vAlign w:val="center"/>
            <w:hideMark/>
          </w:tcPr>
          <w:p w14:paraId="41CCE1E0"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24.216</w:t>
            </w:r>
          </w:p>
        </w:tc>
        <w:tc>
          <w:tcPr>
            <w:tcW w:w="875" w:type="dxa"/>
            <w:tcBorders>
              <w:top w:val="single" w:sz="8" w:space="0" w:color="auto"/>
              <w:left w:val="nil"/>
              <w:bottom w:val="single" w:sz="8" w:space="0" w:color="auto"/>
              <w:right w:val="single" w:sz="4" w:space="0" w:color="auto"/>
            </w:tcBorders>
            <w:shd w:val="clear" w:color="000000" w:fill="BFBFBF"/>
            <w:vAlign w:val="center"/>
            <w:hideMark/>
          </w:tcPr>
          <w:p w14:paraId="6C0236F9"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72,30%</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3DE2D"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1.463</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F3798"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535</w:t>
            </w:r>
          </w:p>
        </w:tc>
        <w:tc>
          <w:tcPr>
            <w:tcW w:w="718"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64B4947D"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344</w:t>
            </w:r>
          </w:p>
        </w:tc>
        <w:tc>
          <w:tcPr>
            <w:tcW w:w="718" w:type="dxa"/>
            <w:tcBorders>
              <w:top w:val="single" w:sz="8" w:space="0" w:color="auto"/>
              <w:left w:val="nil"/>
              <w:bottom w:val="single" w:sz="8" w:space="0" w:color="auto"/>
              <w:right w:val="single" w:sz="8" w:space="0" w:color="auto"/>
            </w:tcBorders>
            <w:shd w:val="clear" w:color="auto" w:fill="auto"/>
            <w:vAlign w:val="center"/>
            <w:hideMark/>
          </w:tcPr>
          <w:p w14:paraId="7EB16A2E"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1.182</w:t>
            </w:r>
          </w:p>
        </w:tc>
        <w:tc>
          <w:tcPr>
            <w:tcW w:w="901" w:type="dxa"/>
            <w:tcBorders>
              <w:top w:val="single" w:sz="8" w:space="0" w:color="auto"/>
              <w:left w:val="nil"/>
              <w:bottom w:val="single" w:sz="8" w:space="0" w:color="auto"/>
              <w:right w:val="single" w:sz="8" w:space="0" w:color="auto"/>
            </w:tcBorders>
            <w:shd w:val="clear" w:color="auto" w:fill="auto"/>
            <w:vAlign w:val="center"/>
            <w:hideMark/>
          </w:tcPr>
          <w:p w14:paraId="774360B1"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5.540</w:t>
            </w:r>
          </w:p>
        </w:tc>
        <w:tc>
          <w:tcPr>
            <w:tcW w:w="851" w:type="dxa"/>
            <w:tcBorders>
              <w:top w:val="single" w:sz="8" w:space="0" w:color="auto"/>
              <w:left w:val="nil"/>
              <w:bottom w:val="single" w:sz="8" w:space="0" w:color="auto"/>
              <w:right w:val="single" w:sz="4" w:space="0" w:color="auto"/>
            </w:tcBorders>
            <w:shd w:val="clear" w:color="auto" w:fill="auto"/>
            <w:vAlign w:val="center"/>
            <w:hideMark/>
          </w:tcPr>
          <w:p w14:paraId="6EE15B69"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4.302</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CC7C0"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793</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7ED4A"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103</w:t>
            </w:r>
          </w:p>
        </w:tc>
        <w:tc>
          <w:tcPr>
            <w:tcW w:w="830"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2726EFE0"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921</w:t>
            </w:r>
          </w:p>
        </w:tc>
        <w:tc>
          <w:tcPr>
            <w:tcW w:w="799" w:type="dxa"/>
            <w:tcBorders>
              <w:top w:val="single" w:sz="8" w:space="0" w:color="auto"/>
              <w:left w:val="nil"/>
              <w:bottom w:val="single" w:sz="8" w:space="0" w:color="auto"/>
              <w:right w:val="single" w:sz="8" w:space="0" w:color="auto"/>
            </w:tcBorders>
            <w:shd w:val="clear" w:color="000000" w:fill="D9D9D9"/>
            <w:vAlign w:val="center"/>
            <w:hideMark/>
          </w:tcPr>
          <w:p w14:paraId="1BCD1C80"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279</w:t>
            </w:r>
          </w:p>
        </w:tc>
        <w:tc>
          <w:tcPr>
            <w:tcW w:w="1055" w:type="dxa"/>
            <w:tcBorders>
              <w:top w:val="single" w:sz="8" w:space="0" w:color="auto"/>
              <w:left w:val="nil"/>
              <w:bottom w:val="single" w:sz="8" w:space="0" w:color="auto"/>
              <w:right w:val="single" w:sz="8" w:space="0" w:color="auto"/>
            </w:tcBorders>
            <w:shd w:val="clear" w:color="auto" w:fill="auto"/>
            <w:vAlign w:val="center"/>
            <w:hideMark/>
          </w:tcPr>
          <w:p w14:paraId="26CB0FDA"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1.305</w:t>
            </w:r>
          </w:p>
        </w:tc>
        <w:tc>
          <w:tcPr>
            <w:tcW w:w="1020" w:type="dxa"/>
            <w:tcBorders>
              <w:top w:val="single" w:sz="8" w:space="0" w:color="auto"/>
              <w:left w:val="nil"/>
              <w:bottom w:val="single" w:sz="8" w:space="0" w:color="auto"/>
              <w:right w:val="single" w:sz="12" w:space="0" w:color="auto"/>
            </w:tcBorders>
            <w:shd w:val="clear" w:color="auto" w:fill="auto"/>
            <w:vAlign w:val="center"/>
            <w:hideMark/>
          </w:tcPr>
          <w:p w14:paraId="572BDE42"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876</w:t>
            </w:r>
          </w:p>
        </w:tc>
      </w:tr>
      <w:tr w:rsidR="004F3E6B" w:rsidRPr="00341F8F" w14:paraId="497A5A6A" w14:textId="77777777" w:rsidTr="004F3E6B">
        <w:trPr>
          <w:trHeight w:val="315"/>
        </w:trPr>
        <w:tc>
          <w:tcPr>
            <w:tcW w:w="851" w:type="dxa"/>
            <w:tcBorders>
              <w:top w:val="single" w:sz="8" w:space="0" w:color="auto"/>
              <w:left w:val="single" w:sz="12" w:space="0" w:color="auto"/>
              <w:bottom w:val="single" w:sz="8" w:space="0" w:color="auto"/>
              <w:right w:val="single" w:sz="8" w:space="0" w:color="auto"/>
            </w:tcBorders>
            <w:shd w:val="clear" w:color="auto" w:fill="D9D9D9" w:themeFill="background1" w:themeFillShade="D9"/>
            <w:vAlign w:val="center"/>
            <w:hideMark/>
          </w:tcPr>
          <w:p w14:paraId="4A91A68D" w14:textId="77777777" w:rsidR="004F3E6B" w:rsidRPr="00341F8F" w:rsidRDefault="004F3E6B" w:rsidP="00B1628B">
            <w:pPr>
              <w:spacing w:after="0" w:line="240" w:lineRule="auto"/>
              <w:jc w:val="both"/>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2016</w:t>
            </w:r>
          </w:p>
        </w:tc>
        <w:tc>
          <w:tcPr>
            <w:tcW w:w="94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0AF5606"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30.528</w:t>
            </w:r>
          </w:p>
        </w:tc>
        <w:tc>
          <w:tcPr>
            <w:tcW w:w="101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184061C"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22.265</w:t>
            </w:r>
          </w:p>
        </w:tc>
        <w:tc>
          <w:tcPr>
            <w:tcW w:w="875" w:type="dxa"/>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70EB4985"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72,90%</w:t>
            </w:r>
          </w:p>
        </w:tc>
        <w:tc>
          <w:tcPr>
            <w:tcW w:w="9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705C25"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1.441</w:t>
            </w:r>
          </w:p>
        </w:tc>
        <w:tc>
          <w:tcPr>
            <w:tcW w:w="7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8BAF6A"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937</w:t>
            </w:r>
          </w:p>
        </w:tc>
        <w:tc>
          <w:tcPr>
            <w:tcW w:w="718" w:type="dxa"/>
            <w:tcBorders>
              <w:top w:val="single" w:sz="8" w:space="0" w:color="auto"/>
              <w:left w:val="single" w:sz="4" w:space="0" w:color="auto"/>
              <w:bottom w:val="single" w:sz="8" w:space="0" w:color="auto"/>
              <w:right w:val="single" w:sz="8" w:space="0" w:color="auto"/>
            </w:tcBorders>
            <w:shd w:val="clear" w:color="auto" w:fill="D9D9D9" w:themeFill="background1" w:themeFillShade="D9"/>
            <w:vAlign w:val="center"/>
            <w:hideMark/>
          </w:tcPr>
          <w:p w14:paraId="4BD54348"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189</w:t>
            </w:r>
          </w:p>
        </w:tc>
        <w:tc>
          <w:tcPr>
            <w:tcW w:w="71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4F830FD3"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990</w:t>
            </w:r>
          </w:p>
        </w:tc>
        <w:tc>
          <w:tcPr>
            <w:tcW w:w="90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202F65A"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4.016</w:t>
            </w:r>
          </w:p>
        </w:tc>
        <w:tc>
          <w:tcPr>
            <w:tcW w:w="851" w:type="dxa"/>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76B1DFB1"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3.115</w:t>
            </w:r>
          </w:p>
        </w:tc>
        <w:tc>
          <w:tcPr>
            <w:tcW w:w="10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DF7307"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782</w:t>
            </w:r>
          </w:p>
        </w:tc>
        <w:tc>
          <w:tcPr>
            <w:tcW w:w="7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4C9269"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469</w:t>
            </w:r>
          </w:p>
        </w:tc>
        <w:tc>
          <w:tcPr>
            <w:tcW w:w="830" w:type="dxa"/>
            <w:tcBorders>
              <w:top w:val="single" w:sz="8" w:space="0" w:color="auto"/>
              <w:left w:val="single" w:sz="4" w:space="0" w:color="auto"/>
              <w:bottom w:val="single" w:sz="8" w:space="0" w:color="auto"/>
              <w:right w:val="single" w:sz="8" w:space="0" w:color="auto"/>
            </w:tcBorders>
            <w:shd w:val="clear" w:color="auto" w:fill="D9D9D9" w:themeFill="background1" w:themeFillShade="D9"/>
            <w:vAlign w:val="center"/>
            <w:hideMark/>
          </w:tcPr>
          <w:p w14:paraId="0F9988D6"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1.011</w:t>
            </w:r>
          </w:p>
        </w:tc>
        <w:tc>
          <w:tcPr>
            <w:tcW w:w="799"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023202F"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492</w:t>
            </w:r>
          </w:p>
        </w:tc>
        <w:tc>
          <w:tcPr>
            <w:tcW w:w="105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E966585"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1.061</w:t>
            </w:r>
          </w:p>
        </w:tc>
        <w:tc>
          <w:tcPr>
            <w:tcW w:w="1020" w:type="dxa"/>
            <w:tcBorders>
              <w:top w:val="single" w:sz="8" w:space="0" w:color="auto"/>
              <w:left w:val="nil"/>
              <w:bottom w:val="single" w:sz="8" w:space="0" w:color="auto"/>
              <w:right w:val="single" w:sz="12" w:space="0" w:color="auto"/>
            </w:tcBorders>
            <w:shd w:val="clear" w:color="auto" w:fill="D9D9D9" w:themeFill="background1" w:themeFillShade="D9"/>
            <w:vAlign w:val="center"/>
            <w:hideMark/>
          </w:tcPr>
          <w:p w14:paraId="5AC16CDE"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784</w:t>
            </w:r>
          </w:p>
        </w:tc>
      </w:tr>
      <w:tr w:rsidR="004F3E6B" w:rsidRPr="00341F8F" w14:paraId="00DBE167" w14:textId="77777777" w:rsidTr="004F3E6B">
        <w:trPr>
          <w:trHeight w:val="315"/>
        </w:trPr>
        <w:tc>
          <w:tcPr>
            <w:tcW w:w="851" w:type="dxa"/>
            <w:tcBorders>
              <w:top w:val="single" w:sz="8" w:space="0" w:color="auto"/>
              <w:left w:val="single" w:sz="12" w:space="0" w:color="auto"/>
              <w:bottom w:val="single" w:sz="8" w:space="0" w:color="auto"/>
              <w:right w:val="single" w:sz="8" w:space="0" w:color="auto"/>
            </w:tcBorders>
            <w:shd w:val="clear" w:color="auto" w:fill="auto"/>
            <w:vAlign w:val="center"/>
            <w:hideMark/>
          </w:tcPr>
          <w:p w14:paraId="75EB5F35" w14:textId="77777777" w:rsidR="004F3E6B" w:rsidRPr="00341F8F" w:rsidRDefault="004F3E6B" w:rsidP="00B1628B">
            <w:pPr>
              <w:spacing w:after="0" w:line="240" w:lineRule="auto"/>
              <w:jc w:val="both"/>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2015</w:t>
            </w:r>
          </w:p>
        </w:tc>
        <w:tc>
          <w:tcPr>
            <w:tcW w:w="941" w:type="dxa"/>
            <w:tcBorders>
              <w:top w:val="single" w:sz="8" w:space="0" w:color="auto"/>
              <w:left w:val="nil"/>
              <w:bottom w:val="single" w:sz="8" w:space="0" w:color="auto"/>
              <w:right w:val="single" w:sz="8" w:space="0" w:color="auto"/>
            </w:tcBorders>
            <w:shd w:val="clear" w:color="auto" w:fill="auto"/>
            <w:vAlign w:val="center"/>
            <w:hideMark/>
          </w:tcPr>
          <w:p w14:paraId="61B07820"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33.478</w:t>
            </w:r>
          </w:p>
        </w:tc>
        <w:tc>
          <w:tcPr>
            <w:tcW w:w="1011" w:type="dxa"/>
            <w:tcBorders>
              <w:top w:val="single" w:sz="8" w:space="0" w:color="auto"/>
              <w:left w:val="nil"/>
              <w:bottom w:val="single" w:sz="8" w:space="0" w:color="auto"/>
              <w:right w:val="single" w:sz="8" w:space="0" w:color="auto"/>
            </w:tcBorders>
            <w:shd w:val="clear" w:color="auto" w:fill="auto"/>
            <w:vAlign w:val="center"/>
            <w:hideMark/>
          </w:tcPr>
          <w:p w14:paraId="49FD57D7"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23.536</w:t>
            </w:r>
          </w:p>
        </w:tc>
        <w:tc>
          <w:tcPr>
            <w:tcW w:w="875" w:type="dxa"/>
            <w:tcBorders>
              <w:top w:val="single" w:sz="8" w:space="0" w:color="auto"/>
              <w:left w:val="nil"/>
              <w:bottom w:val="single" w:sz="8" w:space="0" w:color="auto"/>
              <w:right w:val="single" w:sz="4" w:space="0" w:color="auto"/>
            </w:tcBorders>
            <w:shd w:val="clear" w:color="000000" w:fill="BFBFBF"/>
            <w:vAlign w:val="center"/>
            <w:hideMark/>
          </w:tcPr>
          <w:p w14:paraId="171FA262"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70,30%</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543D2"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1.814</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7AE4C"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408</w:t>
            </w:r>
          </w:p>
        </w:tc>
        <w:tc>
          <w:tcPr>
            <w:tcW w:w="718"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1B567FBD"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208</w:t>
            </w:r>
          </w:p>
        </w:tc>
        <w:tc>
          <w:tcPr>
            <w:tcW w:w="718" w:type="dxa"/>
            <w:tcBorders>
              <w:top w:val="single" w:sz="8" w:space="0" w:color="auto"/>
              <w:left w:val="nil"/>
              <w:bottom w:val="single" w:sz="8" w:space="0" w:color="auto"/>
              <w:right w:val="single" w:sz="8" w:space="0" w:color="auto"/>
            </w:tcBorders>
            <w:shd w:val="clear" w:color="auto" w:fill="auto"/>
            <w:vAlign w:val="center"/>
            <w:hideMark/>
          </w:tcPr>
          <w:p w14:paraId="606F3F3D"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1.254</w:t>
            </w:r>
          </w:p>
        </w:tc>
        <w:tc>
          <w:tcPr>
            <w:tcW w:w="901" w:type="dxa"/>
            <w:tcBorders>
              <w:top w:val="single" w:sz="8" w:space="0" w:color="auto"/>
              <w:left w:val="nil"/>
              <w:bottom w:val="single" w:sz="8" w:space="0" w:color="auto"/>
              <w:right w:val="single" w:sz="8" w:space="0" w:color="auto"/>
            </w:tcBorders>
            <w:shd w:val="clear" w:color="auto" w:fill="auto"/>
            <w:vAlign w:val="center"/>
            <w:hideMark/>
          </w:tcPr>
          <w:p w14:paraId="26D9EF3D"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5.209</w:t>
            </w:r>
          </w:p>
        </w:tc>
        <w:tc>
          <w:tcPr>
            <w:tcW w:w="851" w:type="dxa"/>
            <w:tcBorders>
              <w:top w:val="single" w:sz="8" w:space="0" w:color="auto"/>
              <w:left w:val="nil"/>
              <w:bottom w:val="single" w:sz="8" w:space="0" w:color="auto"/>
              <w:right w:val="single" w:sz="4" w:space="0" w:color="auto"/>
            </w:tcBorders>
            <w:shd w:val="clear" w:color="auto" w:fill="auto"/>
            <w:vAlign w:val="center"/>
            <w:hideMark/>
          </w:tcPr>
          <w:p w14:paraId="11BBB61A"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4.033</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5CD19"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1.131</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A2720"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199</w:t>
            </w:r>
          </w:p>
        </w:tc>
        <w:tc>
          <w:tcPr>
            <w:tcW w:w="830"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0D1BD7CF" w14:textId="77777777" w:rsidR="004F3E6B" w:rsidRPr="00341F8F" w:rsidRDefault="004F3E6B" w:rsidP="00B1628B">
            <w:pPr>
              <w:spacing w:after="0" w:line="240" w:lineRule="auto"/>
              <w:jc w:val="right"/>
              <w:rPr>
                <w:rFonts w:ascii="Calibri" w:eastAsia="Times New Roman" w:hAnsi="Calibri" w:cs="Calibri"/>
                <w:b/>
                <w:bCs/>
                <w:color w:val="000000"/>
                <w:lang w:val="sl-SI" w:eastAsia="en-GB"/>
              </w:rPr>
            </w:pPr>
            <w:r w:rsidRPr="00341F8F">
              <w:rPr>
                <w:rFonts w:ascii="Calibri" w:eastAsia="Times New Roman" w:hAnsi="Calibri" w:cstheme="minorHAnsi"/>
                <w:b/>
                <w:bCs/>
                <w:color w:val="000000"/>
                <w:lang w:val="sl-SI" w:eastAsia="en-GB"/>
              </w:rPr>
              <w:t>1.949</w:t>
            </w:r>
          </w:p>
        </w:tc>
        <w:tc>
          <w:tcPr>
            <w:tcW w:w="799" w:type="dxa"/>
            <w:tcBorders>
              <w:top w:val="single" w:sz="8" w:space="0" w:color="auto"/>
              <w:left w:val="nil"/>
              <w:bottom w:val="single" w:sz="8" w:space="0" w:color="auto"/>
              <w:right w:val="single" w:sz="8" w:space="0" w:color="auto"/>
            </w:tcBorders>
            <w:shd w:val="clear" w:color="auto" w:fill="auto"/>
            <w:vAlign w:val="center"/>
            <w:hideMark/>
          </w:tcPr>
          <w:p w14:paraId="0032EA3C"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792</w:t>
            </w:r>
          </w:p>
        </w:tc>
        <w:tc>
          <w:tcPr>
            <w:tcW w:w="1055" w:type="dxa"/>
            <w:tcBorders>
              <w:top w:val="single" w:sz="8" w:space="0" w:color="auto"/>
              <w:left w:val="nil"/>
              <w:bottom w:val="single" w:sz="8" w:space="0" w:color="auto"/>
              <w:right w:val="single" w:sz="8" w:space="0" w:color="auto"/>
            </w:tcBorders>
            <w:shd w:val="clear" w:color="auto" w:fill="auto"/>
            <w:vAlign w:val="center"/>
            <w:hideMark/>
          </w:tcPr>
          <w:p w14:paraId="3C509E98"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Calibri"/>
                <w:color w:val="000000"/>
                <w:lang w:val="sl-SI" w:eastAsia="en-GB"/>
              </w:rPr>
              <w:t>1.606</w:t>
            </w:r>
          </w:p>
        </w:tc>
        <w:tc>
          <w:tcPr>
            <w:tcW w:w="1020" w:type="dxa"/>
            <w:tcBorders>
              <w:top w:val="single" w:sz="8" w:space="0" w:color="auto"/>
              <w:left w:val="nil"/>
              <w:bottom w:val="single" w:sz="8" w:space="0" w:color="auto"/>
              <w:right w:val="single" w:sz="12" w:space="0" w:color="auto"/>
            </w:tcBorders>
            <w:shd w:val="clear" w:color="auto" w:fill="auto"/>
            <w:vAlign w:val="center"/>
            <w:hideMark/>
          </w:tcPr>
          <w:p w14:paraId="7BE0F9CB"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1.176</w:t>
            </w:r>
          </w:p>
        </w:tc>
      </w:tr>
      <w:tr w:rsidR="004F3E6B" w:rsidRPr="00341F8F" w14:paraId="0060E01D" w14:textId="77777777" w:rsidTr="004F3E6B">
        <w:trPr>
          <w:trHeight w:val="315"/>
        </w:trPr>
        <w:tc>
          <w:tcPr>
            <w:tcW w:w="851" w:type="dxa"/>
            <w:tcBorders>
              <w:top w:val="single" w:sz="8" w:space="0" w:color="auto"/>
              <w:left w:val="single" w:sz="12" w:space="0" w:color="auto"/>
              <w:bottom w:val="single" w:sz="8" w:space="0" w:color="auto"/>
              <w:right w:val="single" w:sz="8" w:space="0" w:color="auto"/>
            </w:tcBorders>
            <w:shd w:val="clear" w:color="auto" w:fill="D9D9D9" w:themeFill="background1" w:themeFillShade="D9"/>
            <w:vAlign w:val="center"/>
            <w:hideMark/>
          </w:tcPr>
          <w:p w14:paraId="0E62DB40" w14:textId="77777777" w:rsidR="004F3E6B" w:rsidRPr="00341F8F" w:rsidRDefault="004F3E6B" w:rsidP="00B1628B">
            <w:pPr>
              <w:spacing w:after="0" w:line="240" w:lineRule="auto"/>
              <w:jc w:val="both"/>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2014</w:t>
            </w:r>
          </w:p>
        </w:tc>
        <w:tc>
          <w:tcPr>
            <w:tcW w:w="94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181EDE3"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30.753</w:t>
            </w:r>
          </w:p>
        </w:tc>
        <w:tc>
          <w:tcPr>
            <w:tcW w:w="101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08FCEF4"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20.115</w:t>
            </w:r>
          </w:p>
        </w:tc>
        <w:tc>
          <w:tcPr>
            <w:tcW w:w="875" w:type="dxa"/>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580352A6"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65,40%</w:t>
            </w:r>
          </w:p>
        </w:tc>
        <w:tc>
          <w:tcPr>
            <w:tcW w:w="9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869C93"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2.075</w:t>
            </w:r>
          </w:p>
        </w:tc>
        <w:tc>
          <w:tcPr>
            <w:tcW w:w="7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3166F4"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1.020</w:t>
            </w:r>
          </w:p>
        </w:tc>
        <w:tc>
          <w:tcPr>
            <w:tcW w:w="718" w:type="dxa"/>
            <w:tcBorders>
              <w:top w:val="single" w:sz="8" w:space="0" w:color="auto"/>
              <w:left w:val="single" w:sz="4" w:space="0" w:color="auto"/>
              <w:bottom w:val="single" w:sz="8" w:space="0" w:color="auto"/>
              <w:right w:val="single" w:sz="8" w:space="0" w:color="auto"/>
            </w:tcBorders>
            <w:shd w:val="clear" w:color="auto" w:fill="D9D9D9" w:themeFill="background1" w:themeFillShade="D9"/>
            <w:vAlign w:val="center"/>
            <w:hideMark/>
          </w:tcPr>
          <w:p w14:paraId="6F477747"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186</w:t>
            </w:r>
          </w:p>
        </w:tc>
        <w:tc>
          <w:tcPr>
            <w:tcW w:w="71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3B7DA6D"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1.340</w:t>
            </w:r>
          </w:p>
        </w:tc>
        <w:tc>
          <w:tcPr>
            <w:tcW w:w="90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F435659"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5.176</w:t>
            </w:r>
          </w:p>
        </w:tc>
        <w:tc>
          <w:tcPr>
            <w:tcW w:w="851" w:type="dxa"/>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35546A80"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3.864</w:t>
            </w:r>
          </w:p>
        </w:tc>
        <w:tc>
          <w:tcPr>
            <w:tcW w:w="10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8685FF"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1.538</w:t>
            </w:r>
          </w:p>
        </w:tc>
        <w:tc>
          <w:tcPr>
            <w:tcW w:w="7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CF44C6"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262</w:t>
            </w:r>
          </w:p>
        </w:tc>
        <w:tc>
          <w:tcPr>
            <w:tcW w:w="830" w:type="dxa"/>
            <w:tcBorders>
              <w:top w:val="single" w:sz="8" w:space="0" w:color="auto"/>
              <w:left w:val="single" w:sz="4" w:space="0" w:color="auto"/>
              <w:bottom w:val="single" w:sz="8" w:space="0" w:color="auto"/>
              <w:right w:val="single" w:sz="8" w:space="0" w:color="auto"/>
            </w:tcBorders>
            <w:shd w:val="clear" w:color="auto" w:fill="D9D9D9" w:themeFill="background1" w:themeFillShade="D9"/>
            <w:vAlign w:val="center"/>
            <w:hideMark/>
          </w:tcPr>
          <w:p w14:paraId="138E6888"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951</w:t>
            </w:r>
          </w:p>
        </w:tc>
        <w:tc>
          <w:tcPr>
            <w:tcW w:w="799"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94CD28A"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576</w:t>
            </w:r>
          </w:p>
        </w:tc>
        <w:tc>
          <w:tcPr>
            <w:tcW w:w="105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335ED9E"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1.690</w:t>
            </w:r>
          </w:p>
        </w:tc>
        <w:tc>
          <w:tcPr>
            <w:tcW w:w="1020" w:type="dxa"/>
            <w:tcBorders>
              <w:top w:val="single" w:sz="8" w:space="0" w:color="auto"/>
              <w:left w:val="nil"/>
              <w:bottom w:val="single" w:sz="8" w:space="0" w:color="auto"/>
              <w:right w:val="single" w:sz="12" w:space="0" w:color="auto"/>
            </w:tcBorders>
            <w:shd w:val="clear" w:color="auto" w:fill="D9D9D9" w:themeFill="background1" w:themeFillShade="D9"/>
            <w:vAlign w:val="center"/>
            <w:hideMark/>
          </w:tcPr>
          <w:p w14:paraId="76E9BF68"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966</w:t>
            </w:r>
          </w:p>
        </w:tc>
      </w:tr>
      <w:tr w:rsidR="004F3E6B" w:rsidRPr="00341F8F" w14:paraId="4C24084F" w14:textId="77777777" w:rsidTr="004F3E6B">
        <w:trPr>
          <w:trHeight w:val="315"/>
        </w:trPr>
        <w:tc>
          <w:tcPr>
            <w:tcW w:w="851" w:type="dxa"/>
            <w:tcBorders>
              <w:top w:val="single" w:sz="8" w:space="0" w:color="auto"/>
              <w:left w:val="single" w:sz="12" w:space="0" w:color="auto"/>
              <w:bottom w:val="single" w:sz="8" w:space="0" w:color="auto"/>
              <w:right w:val="single" w:sz="8" w:space="0" w:color="auto"/>
            </w:tcBorders>
            <w:shd w:val="clear" w:color="auto" w:fill="auto"/>
            <w:vAlign w:val="center"/>
            <w:hideMark/>
          </w:tcPr>
          <w:p w14:paraId="1F82583B" w14:textId="77777777" w:rsidR="004F3E6B" w:rsidRPr="00341F8F" w:rsidRDefault="004F3E6B" w:rsidP="00B1628B">
            <w:pPr>
              <w:spacing w:after="0" w:line="240" w:lineRule="auto"/>
              <w:jc w:val="both"/>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2013</w:t>
            </w:r>
          </w:p>
        </w:tc>
        <w:tc>
          <w:tcPr>
            <w:tcW w:w="941" w:type="dxa"/>
            <w:tcBorders>
              <w:top w:val="single" w:sz="8" w:space="0" w:color="auto"/>
              <w:left w:val="nil"/>
              <w:bottom w:val="single" w:sz="8" w:space="0" w:color="auto"/>
              <w:right w:val="single" w:sz="8" w:space="0" w:color="auto"/>
            </w:tcBorders>
            <w:shd w:val="clear" w:color="auto" w:fill="auto"/>
            <w:vAlign w:val="center"/>
            <w:hideMark/>
          </w:tcPr>
          <w:p w14:paraId="667FA2E7"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28.990</w:t>
            </w:r>
          </w:p>
        </w:tc>
        <w:tc>
          <w:tcPr>
            <w:tcW w:w="1011" w:type="dxa"/>
            <w:tcBorders>
              <w:top w:val="single" w:sz="8" w:space="0" w:color="auto"/>
              <w:left w:val="nil"/>
              <w:bottom w:val="single" w:sz="8" w:space="0" w:color="auto"/>
              <w:right w:val="single" w:sz="8" w:space="0" w:color="auto"/>
            </w:tcBorders>
            <w:shd w:val="clear" w:color="auto" w:fill="auto"/>
            <w:vAlign w:val="center"/>
            <w:hideMark/>
          </w:tcPr>
          <w:p w14:paraId="49996D7B"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19.686</w:t>
            </w:r>
          </w:p>
        </w:tc>
        <w:tc>
          <w:tcPr>
            <w:tcW w:w="875" w:type="dxa"/>
            <w:tcBorders>
              <w:top w:val="single" w:sz="8" w:space="0" w:color="auto"/>
              <w:left w:val="nil"/>
              <w:bottom w:val="single" w:sz="8" w:space="0" w:color="auto"/>
              <w:right w:val="single" w:sz="4" w:space="0" w:color="auto"/>
            </w:tcBorders>
            <w:shd w:val="clear" w:color="000000" w:fill="BFBFBF"/>
            <w:vAlign w:val="center"/>
            <w:hideMark/>
          </w:tcPr>
          <w:p w14:paraId="1E09E14D"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67,90%</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503BC"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1.971</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D4F6A"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1.015</w:t>
            </w:r>
          </w:p>
        </w:tc>
        <w:tc>
          <w:tcPr>
            <w:tcW w:w="718"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41C62C2"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53</w:t>
            </w:r>
          </w:p>
        </w:tc>
        <w:tc>
          <w:tcPr>
            <w:tcW w:w="718" w:type="dxa"/>
            <w:tcBorders>
              <w:top w:val="single" w:sz="8" w:space="0" w:color="auto"/>
              <w:left w:val="nil"/>
              <w:bottom w:val="single" w:sz="8" w:space="0" w:color="auto"/>
              <w:right w:val="single" w:sz="8" w:space="0" w:color="auto"/>
            </w:tcBorders>
            <w:shd w:val="clear" w:color="auto" w:fill="auto"/>
            <w:vAlign w:val="center"/>
            <w:hideMark/>
          </w:tcPr>
          <w:p w14:paraId="100590BC"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1.366</w:t>
            </w:r>
          </w:p>
        </w:tc>
        <w:tc>
          <w:tcPr>
            <w:tcW w:w="901" w:type="dxa"/>
            <w:tcBorders>
              <w:top w:val="single" w:sz="8" w:space="0" w:color="auto"/>
              <w:left w:val="nil"/>
              <w:bottom w:val="single" w:sz="8" w:space="0" w:color="auto"/>
              <w:right w:val="single" w:sz="8" w:space="0" w:color="auto"/>
            </w:tcBorders>
            <w:shd w:val="clear" w:color="auto" w:fill="auto"/>
            <w:vAlign w:val="center"/>
            <w:hideMark/>
          </w:tcPr>
          <w:p w14:paraId="408E311F"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3976</w:t>
            </w:r>
          </w:p>
        </w:tc>
        <w:tc>
          <w:tcPr>
            <w:tcW w:w="851" w:type="dxa"/>
            <w:tcBorders>
              <w:top w:val="single" w:sz="8" w:space="0" w:color="auto"/>
              <w:left w:val="nil"/>
              <w:bottom w:val="single" w:sz="8" w:space="0" w:color="auto"/>
              <w:right w:val="single" w:sz="4" w:space="0" w:color="auto"/>
            </w:tcBorders>
            <w:shd w:val="clear" w:color="auto" w:fill="auto"/>
            <w:vAlign w:val="center"/>
            <w:hideMark/>
          </w:tcPr>
          <w:p w14:paraId="29FF4E46"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2.619</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AAF5E"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1.116</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67E1F"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206</w:t>
            </w:r>
          </w:p>
        </w:tc>
        <w:tc>
          <w:tcPr>
            <w:tcW w:w="830"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6CB11DFC" w14:textId="77777777" w:rsidR="004F3E6B" w:rsidRPr="00341F8F" w:rsidRDefault="004F3E6B" w:rsidP="00B1628B">
            <w:pPr>
              <w:spacing w:after="0" w:line="240" w:lineRule="auto"/>
              <w:jc w:val="right"/>
              <w:rPr>
                <w:rFonts w:ascii="Calibri" w:eastAsia="Times New Roman" w:hAnsi="Calibri" w:cs="Calibri"/>
                <w:b/>
                <w:bCs/>
                <w:color w:val="000000"/>
                <w:lang w:val="sl-SI" w:eastAsia="en-GB"/>
              </w:rPr>
            </w:pPr>
            <w:r w:rsidRPr="00341F8F">
              <w:rPr>
                <w:rFonts w:ascii="Calibri" w:eastAsia="Times New Roman" w:hAnsi="Calibri" w:cstheme="minorHAnsi"/>
                <w:b/>
                <w:bCs/>
                <w:color w:val="000000"/>
                <w:lang w:val="sl-SI" w:eastAsia="en-GB"/>
              </w:rPr>
              <w:t>756</w:t>
            </w:r>
          </w:p>
        </w:tc>
        <w:tc>
          <w:tcPr>
            <w:tcW w:w="799" w:type="dxa"/>
            <w:tcBorders>
              <w:top w:val="single" w:sz="8" w:space="0" w:color="auto"/>
              <w:left w:val="nil"/>
              <w:bottom w:val="single" w:sz="8" w:space="0" w:color="auto"/>
              <w:right w:val="single" w:sz="8" w:space="0" w:color="auto"/>
            </w:tcBorders>
            <w:shd w:val="clear" w:color="auto" w:fill="auto"/>
            <w:vAlign w:val="center"/>
            <w:hideMark/>
          </w:tcPr>
          <w:p w14:paraId="61D84BA0"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819</w:t>
            </w:r>
          </w:p>
        </w:tc>
        <w:tc>
          <w:tcPr>
            <w:tcW w:w="1055" w:type="dxa"/>
            <w:tcBorders>
              <w:top w:val="single" w:sz="8" w:space="0" w:color="auto"/>
              <w:left w:val="nil"/>
              <w:bottom w:val="single" w:sz="8" w:space="0" w:color="auto"/>
              <w:right w:val="single" w:sz="8" w:space="0" w:color="auto"/>
            </w:tcBorders>
            <w:shd w:val="clear" w:color="auto" w:fill="auto"/>
            <w:vAlign w:val="center"/>
            <w:hideMark/>
          </w:tcPr>
          <w:p w14:paraId="41DA155D"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915</w:t>
            </w:r>
          </w:p>
        </w:tc>
        <w:tc>
          <w:tcPr>
            <w:tcW w:w="1020" w:type="dxa"/>
            <w:tcBorders>
              <w:top w:val="single" w:sz="8" w:space="0" w:color="auto"/>
              <w:left w:val="nil"/>
              <w:bottom w:val="single" w:sz="8" w:space="0" w:color="auto"/>
              <w:right w:val="single" w:sz="12" w:space="0" w:color="auto"/>
            </w:tcBorders>
            <w:shd w:val="clear" w:color="auto" w:fill="auto"/>
            <w:vAlign w:val="center"/>
            <w:hideMark/>
          </w:tcPr>
          <w:p w14:paraId="66725B43"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1.065</w:t>
            </w:r>
          </w:p>
        </w:tc>
      </w:tr>
      <w:tr w:rsidR="004F3E6B" w:rsidRPr="00341F8F" w14:paraId="3FFA0F2E" w14:textId="77777777" w:rsidTr="004F3E6B">
        <w:trPr>
          <w:trHeight w:val="315"/>
        </w:trPr>
        <w:tc>
          <w:tcPr>
            <w:tcW w:w="851" w:type="dxa"/>
            <w:tcBorders>
              <w:top w:val="single" w:sz="8" w:space="0" w:color="auto"/>
              <w:left w:val="single" w:sz="12" w:space="0" w:color="auto"/>
              <w:bottom w:val="single" w:sz="8" w:space="0" w:color="auto"/>
              <w:right w:val="single" w:sz="8" w:space="0" w:color="auto"/>
            </w:tcBorders>
            <w:shd w:val="clear" w:color="auto" w:fill="D9D9D9" w:themeFill="background1" w:themeFillShade="D9"/>
            <w:vAlign w:val="center"/>
            <w:hideMark/>
          </w:tcPr>
          <w:p w14:paraId="1D5F98EA" w14:textId="77777777" w:rsidR="004F3E6B" w:rsidRPr="00341F8F" w:rsidRDefault="004F3E6B" w:rsidP="00B1628B">
            <w:pPr>
              <w:spacing w:after="0" w:line="240" w:lineRule="auto"/>
              <w:jc w:val="both"/>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2012</w:t>
            </w:r>
          </w:p>
        </w:tc>
        <w:tc>
          <w:tcPr>
            <w:tcW w:w="94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77A1728"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26.938</w:t>
            </w:r>
          </w:p>
        </w:tc>
        <w:tc>
          <w:tcPr>
            <w:tcW w:w="101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1D744AE"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20.097</w:t>
            </w:r>
          </w:p>
        </w:tc>
        <w:tc>
          <w:tcPr>
            <w:tcW w:w="875" w:type="dxa"/>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5A729775"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74,60%</w:t>
            </w:r>
          </w:p>
        </w:tc>
        <w:tc>
          <w:tcPr>
            <w:tcW w:w="9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2951F2"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1.386</w:t>
            </w:r>
          </w:p>
        </w:tc>
        <w:tc>
          <w:tcPr>
            <w:tcW w:w="7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39A714"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505</w:t>
            </w:r>
          </w:p>
        </w:tc>
        <w:tc>
          <w:tcPr>
            <w:tcW w:w="718" w:type="dxa"/>
            <w:tcBorders>
              <w:top w:val="single" w:sz="8" w:space="0" w:color="auto"/>
              <w:left w:val="single" w:sz="4" w:space="0" w:color="auto"/>
              <w:bottom w:val="single" w:sz="8" w:space="0" w:color="auto"/>
              <w:right w:val="single" w:sz="8" w:space="0" w:color="auto"/>
            </w:tcBorders>
            <w:shd w:val="clear" w:color="auto" w:fill="D9D9D9" w:themeFill="background1" w:themeFillShade="D9"/>
            <w:vAlign w:val="center"/>
            <w:hideMark/>
          </w:tcPr>
          <w:p w14:paraId="5BCB6EF9"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168</w:t>
            </w:r>
          </w:p>
        </w:tc>
        <w:tc>
          <w:tcPr>
            <w:tcW w:w="71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66D35F4"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1.053</w:t>
            </w:r>
          </w:p>
        </w:tc>
        <w:tc>
          <w:tcPr>
            <w:tcW w:w="90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46BB8FE8"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3.063</w:t>
            </w:r>
          </w:p>
        </w:tc>
        <w:tc>
          <w:tcPr>
            <w:tcW w:w="851" w:type="dxa"/>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248C8EF3"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2.191</w:t>
            </w:r>
          </w:p>
        </w:tc>
        <w:tc>
          <w:tcPr>
            <w:tcW w:w="10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54C7AF"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585</w:t>
            </w:r>
          </w:p>
        </w:tc>
        <w:tc>
          <w:tcPr>
            <w:tcW w:w="7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7D6263"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98</w:t>
            </w:r>
          </w:p>
        </w:tc>
        <w:tc>
          <w:tcPr>
            <w:tcW w:w="830" w:type="dxa"/>
            <w:tcBorders>
              <w:top w:val="single" w:sz="8" w:space="0" w:color="auto"/>
              <w:left w:val="single" w:sz="4" w:space="0" w:color="auto"/>
              <w:bottom w:val="single" w:sz="8" w:space="0" w:color="auto"/>
              <w:right w:val="single" w:sz="8" w:space="0" w:color="auto"/>
            </w:tcBorders>
            <w:shd w:val="clear" w:color="auto" w:fill="D9D9D9" w:themeFill="background1" w:themeFillShade="D9"/>
            <w:vAlign w:val="center"/>
            <w:hideMark/>
          </w:tcPr>
          <w:p w14:paraId="0F343354"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1.013</w:t>
            </w:r>
          </w:p>
        </w:tc>
        <w:tc>
          <w:tcPr>
            <w:tcW w:w="799"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0A1DC4E"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481</w:t>
            </w:r>
          </w:p>
        </w:tc>
        <w:tc>
          <w:tcPr>
            <w:tcW w:w="105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C8D7E6B"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789</w:t>
            </w:r>
          </w:p>
        </w:tc>
        <w:tc>
          <w:tcPr>
            <w:tcW w:w="1020" w:type="dxa"/>
            <w:tcBorders>
              <w:top w:val="single" w:sz="8" w:space="0" w:color="auto"/>
              <w:left w:val="nil"/>
              <w:bottom w:val="single" w:sz="8" w:space="0" w:color="auto"/>
              <w:right w:val="single" w:sz="12" w:space="0" w:color="auto"/>
            </w:tcBorders>
            <w:shd w:val="clear" w:color="auto" w:fill="D9D9D9" w:themeFill="background1" w:themeFillShade="D9"/>
            <w:vAlign w:val="center"/>
            <w:hideMark/>
          </w:tcPr>
          <w:p w14:paraId="1B379FCC"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881</w:t>
            </w:r>
          </w:p>
        </w:tc>
      </w:tr>
      <w:tr w:rsidR="004F3E6B" w:rsidRPr="00341F8F" w14:paraId="16C2E83C" w14:textId="77777777" w:rsidTr="004F3E6B">
        <w:trPr>
          <w:trHeight w:val="315"/>
        </w:trPr>
        <w:tc>
          <w:tcPr>
            <w:tcW w:w="851" w:type="dxa"/>
            <w:tcBorders>
              <w:top w:val="single" w:sz="8" w:space="0" w:color="auto"/>
              <w:left w:val="single" w:sz="12" w:space="0" w:color="auto"/>
              <w:bottom w:val="single" w:sz="12" w:space="0" w:color="auto"/>
              <w:right w:val="single" w:sz="8" w:space="0" w:color="auto"/>
            </w:tcBorders>
            <w:shd w:val="clear" w:color="auto" w:fill="auto"/>
            <w:vAlign w:val="center"/>
            <w:hideMark/>
          </w:tcPr>
          <w:p w14:paraId="772528C8" w14:textId="77777777" w:rsidR="004F3E6B" w:rsidRPr="00341F8F" w:rsidRDefault="004F3E6B" w:rsidP="00B1628B">
            <w:pPr>
              <w:spacing w:after="0" w:line="240" w:lineRule="auto"/>
              <w:jc w:val="both"/>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2011</w:t>
            </w:r>
          </w:p>
        </w:tc>
        <w:tc>
          <w:tcPr>
            <w:tcW w:w="941" w:type="dxa"/>
            <w:tcBorders>
              <w:top w:val="single" w:sz="8" w:space="0" w:color="auto"/>
              <w:left w:val="nil"/>
              <w:bottom w:val="single" w:sz="12" w:space="0" w:color="auto"/>
              <w:right w:val="single" w:sz="8" w:space="0" w:color="auto"/>
            </w:tcBorders>
            <w:shd w:val="clear" w:color="auto" w:fill="auto"/>
            <w:vAlign w:val="center"/>
            <w:hideMark/>
          </w:tcPr>
          <w:p w14:paraId="679A6F06"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29.874</w:t>
            </w:r>
          </w:p>
        </w:tc>
        <w:tc>
          <w:tcPr>
            <w:tcW w:w="1011" w:type="dxa"/>
            <w:tcBorders>
              <w:top w:val="single" w:sz="8" w:space="0" w:color="auto"/>
              <w:left w:val="nil"/>
              <w:bottom w:val="single" w:sz="12" w:space="0" w:color="auto"/>
              <w:right w:val="single" w:sz="8" w:space="0" w:color="auto"/>
            </w:tcBorders>
            <w:shd w:val="clear" w:color="auto" w:fill="auto"/>
            <w:vAlign w:val="center"/>
            <w:hideMark/>
          </w:tcPr>
          <w:p w14:paraId="2AA22873"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21.362</w:t>
            </w:r>
          </w:p>
        </w:tc>
        <w:tc>
          <w:tcPr>
            <w:tcW w:w="875" w:type="dxa"/>
            <w:tcBorders>
              <w:top w:val="single" w:sz="8" w:space="0" w:color="auto"/>
              <w:left w:val="nil"/>
              <w:bottom w:val="single" w:sz="12" w:space="0" w:color="auto"/>
              <w:right w:val="single" w:sz="4" w:space="0" w:color="auto"/>
            </w:tcBorders>
            <w:shd w:val="clear" w:color="000000" w:fill="BFBFBF"/>
            <w:vAlign w:val="center"/>
            <w:hideMark/>
          </w:tcPr>
          <w:p w14:paraId="29F69381"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71,50%</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57987"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1.995</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41CB0"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717</w:t>
            </w:r>
          </w:p>
        </w:tc>
        <w:tc>
          <w:tcPr>
            <w:tcW w:w="718" w:type="dxa"/>
            <w:tcBorders>
              <w:top w:val="single" w:sz="8" w:space="0" w:color="auto"/>
              <w:left w:val="single" w:sz="4" w:space="0" w:color="auto"/>
              <w:bottom w:val="single" w:sz="12" w:space="0" w:color="auto"/>
              <w:right w:val="single" w:sz="8" w:space="0" w:color="auto"/>
            </w:tcBorders>
            <w:shd w:val="clear" w:color="auto" w:fill="auto"/>
            <w:vAlign w:val="center"/>
            <w:hideMark/>
          </w:tcPr>
          <w:p w14:paraId="671D7476"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382</w:t>
            </w:r>
          </w:p>
        </w:tc>
        <w:tc>
          <w:tcPr>
            <w:tcW w:w="718" w:type="dxa"/>
            <w:tcBorders>
              <w:top w:val="single" w:sz="8" w:space="0" w:color="auto"/>
              <w:left w:val="nil"/>
              <w:bottom w:val="single" w:sz="12" w:space="0" w:color="auto"/>
              <w:right w:val="single" w:sz="8" w:space="0" w:color="auto"/>
            </w:tcBorders>
            <w:shd w:val="clear" w:color="auto" w:fill="auto"/>
            <w:vAlign w:val="center"/>
            <w:hideMark/>
          </w:tcPr>
          <w:p w14:paraId="7009BB9D"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1.652</w:t>
            </w:r>
          </w:p>
        </w:tc>
        <w:tc>
          <w:tcPr>
            <w:tcW w:w="901" w:type="dxa"/>
            <w:tcBorders>
              <w:top w:val="single" w:sz="8" w:space="0" w:color="auto"/>
              <w:left w:val="nil"/>
              <w:bottom w:val="single" w:sz="12" w:space="0" w:color="auto"/>
              <w:right w:val="single" w:sz="8" w:space="0" w:color="auto"/>
            </w:tcBorders>
            <w:shd w:val="clear" w:color="auto" w:fill="auto"/>
            <w:vAlign w:val="center"/>
            <w:hideMark/>
          </w:tcPr>
          <w:p w14:paraId="406F73B1"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2.980</w:t>
            </w:r>
          </w:p>
        </w:tc>
        <w:tc>
          <w:tcPr>
            <w:tcW w:w="851" w:type="dxa"/>
            <w:tcBorders>
              <w:top w:val="single" w:sz="8" w:space="0" w:color="auto"/>
              <w:left w:val="nil"/>
              <w:bottom w:val="single" w:sz="12" w:space="0" w:color="auto"/>
              <w:right w:val="single" w:sz="4" w:space="0" w:color="auto"/>
            </w:tcBorders>
            <w:shd w:val="clear" w:color="auto" w:fill="auto"/>
            <w:vAlign w:val="center"/>
            <w:hideMark/>
          </w:tcPr>
          <w:p w14:paraId="0EB6184F"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2.233</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F3B5A"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799</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4F5C9"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6</w:t>
            </w:r>
          </w:p>
        </w:tc>
        <w:tc>
          <w:tcPr>
            <w:tcW w:w="830" w:type="dxa"/>
            <w:tcBorders>
              <w:top w:val="single" w:sz="8" w:space="0" w:color="auto"/>
              <w:left w:val="single" w:sz="4" w:space="0" w:color="auto"/>
              <w:bottom w:val="single" w:sz="12" w:space="0" w:color="auto"/>
              <w:right w:val="single" w:sz="8" w:space="0" w:color="auto"/>
            </w:tcBorders>
            <w:shd w:val="clear" w:color="auto" w:fill="auto"/>
            <w:vAlign w:val="center"/>
            <w:hideMark/>
          </w:tcPr>
          <w:p w14:paraId="53F6173B"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1.323</w:t>
            </w:r>
          </w:p>
        </w:tc>
        <w:tc>
          <w:tcPr>
            <w:tcW w:w="799" w:type="dxa"/>
            <w:tcBorders>
              <w:top w:val="single" w:sz="8" w:space="0" w:color="auto"/>
              <w:left w:val="nil"/>
              <w:bottom w:val="single" w:sz="12" w:space="0" w:color="auto"/>
              <w:right w:val="single" w:sz="8" w:space="0" w:color="auto"/>
            </w:tcBorders>
            <w:shd w:val="clear" w:color="auto" w:fill="auto"/>
            <w:vAlign w:val="center"/>
            <w:hideMark/>
          </w:tcPr>
          <w:p w14:paraId="22E60BFA"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679</w:t>
            </w:r>
          </w:p>
        </w:tc>
        <w:tc>
          <w:tcPr>
            <w:tcW w:w="1055" w:type="dxa"/>
            <w:tcBorders>
              <w:top w:val="single" w:sz="8" w:space="0" w:color="auto"/>
              <w:left w:val="nil"/>
              <w:bottom w:val="single" w:sz="12" w:space="0" w:color="auto"/>
              <w:right w:val="single" w:sz="8" w:space="0" w:color="auto"/>
            </w:tcBorders>
            <w:shd w:val="clear" w:color="000000" w:fill="D9D9D9"/>
            <w:vAlign w:val="center"/>
            <w:hideMark/>
          </w:tcPr>
          <w:p w14:paraId="6E662B9E"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w:t>
            </w:r>
          </w:p>
        </w:tc>
        <w:tc>
          <w:tcPr>
            <w:tcW w:w="1020" w:type="dxa"/>
            <w:tcBorders>
              <w:top w:val="single" w:sz="8" w:space="0" w:color="auto"/>
              <w:left w:val="nil"/>
              <w:bottom w:val="single" w:sz="12" w:space="0" w:color="auto"/>
              <w:right w:val="single" w:sz="12" w:space="0" w:color="auto"/>
            </w:tcBorders>
            <w:shd w:val="clear" w:color="auto" w:fill="auto"/>
            <w:vAlign w:val="center"/>
            <w:hideMark/>
          </w:tcPr>
          <w:p w14:paraId="60A43645"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990</w:t>
            </w:r>
          </w:p>
        </w:tc>
      </w:tr>
      <w:tr w:rsidR="004F3E6B" w:rsidRPr="00341F8F" w14:paraId="745B3791" w14:textId="77777777" w:rsidTr="004F3E6B">
        <w:trPr>
          <w:trHeight w:val="315"/>
        </w:trPr>
        <w:tc>
          <w:tcPr>
            <w:tcW w:w="851" w:type="dxa"/>
            <w:tcBorders>
              <w:top w:val="single" w:sz="12" w:space="0" w:color="auto"/>
              <w:left w:val="single" w:sz="12" w:space="0" w:color="auto"/>
              <w:bottom w:val="single" w:sz="8" w:space="0" w:color="auto"/>
              <w:right w:val="single" w:sz="8" w:space="0" w:color="auto"/>
            </w:tcBorders>
            <w:shd w:val="clear" w:color="auto" w:fill="0070C0"/>
            <w:vAlign w:val="center"/>
            <w:hideMark/>
          </w:tcPr>
          <w:p w14:paraId="4E54003E" w14:textId="77777777" w:rsidR="004F3E6B" w:rsidRPr="00341F8F" w:rsidRDefault="004F3E6B" w:rsidP="00B1628B">
            <w:pPr>
              <w:spacing w:after="0" w:line="240" w:lineRule="auto"/>
              <w:jc w:val="both"/>
              <w:rPr>
                <w:rFonts w:ascii="Calibri" w:eastAsia="Times New Roman" w:hAnsi="Calibri" w:cs="Calibri"/>
                <w:color w:val="000000"/>
                <w:lang w:val="sl-SI" w:eastAsia="en-GB"/>
              </w:rPr>
            </w:pPr>
            <w:r w:rsidRPr="00341F8F">
              <w:rPr>
                <w:rFonts w:ascii="Calibri" w:eastAsia="Times New Roman" w:hAnsi="Calibri" w:cs="Calibri"/>
                <w:color w:val="000000"/>
                <w:lang w:val="sl-SI" w:eastAsia="en-GB"/>
              </w:rPr>
              <w:t xml:space="preserve">Sektor </w:t>
            </w:r>
          </w:p>
        </w:tc>
        <w:tc>
          <w:tcPr>
            <w:tcW w:w="941" w:type="dxa"/>
            <w:tcBorders>
              <w:top w:val="single" w:sz="12" w:space="0" w:color="auto"/>
              <w:left w:val="nil"/>
              <w:bottom w:val="single" w:sz="8" w:space="0" w:color="auto"/>
              <w:right w:val="single" w:sz="8" w:space="0" w:color="auto"/>
            </w:tcBorders>
            <w:shd w:val="clear" w:color="auto" w:fill="0070C0"/>
            <w:vAlign w:val="center"/>
            <w:hideMark/>
          </w:tcPr>
          <w:p w14:paraId="079A1814"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Calibri"/>
                <w:color w:val="000000"/>
                <w:lang w:val="sl-SI" w:eastAsia="en-GB"/>
              </w:rPr>
              <w:t>M</w:t>
            </w:r>
          </w:p>
        </w:tc>
        <w:tc>
          <w:tcPr>
            <w:tcW w:w="1011" w:type="dxa"/>
            <w:tcBorders>
              <w:top w:val="single" w:sz="12" w:space="0" w:color="auto"/>
              <w:left w:val="nil"/>
              <w:bottom w:val="single" w:sz="8" w:space="0" w:color="auto"/>
              <w:right w:val="single" w:sz="8" w:space="0" w:color="auto"/>
            </w:tcBorders>
            <w:shd w:val="clear" w:color="auto" w:fill="0070C0"/>
            <w:vAlign w:val="center"/>
            <w:hideMark/>
          </w:tcPr>
          <w:p w14:paraId="3D9A6AAB"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Calibri"/>
                <w:color w:val="000000"/>
                <w:lang w:val="sl-SI" w:eastAsia="en-GB"/>
              </w:rPr>
              <w:t> </w:t>
            </w:r>
          </w:p>
        </w:tc>
        <w:tc>
          <w:tcPr>
            <w:tcW w:w="875" w:type="dxa"/>
            <w:tcBorders>
              <w:top w:val="single" w:sz="12" w:space="0" w:color="auto"/>
              <w:left w:val="nil"/>
              <w:bottom w:val="single" w:sz="8" w:space="0" w:color="auto"/>
              <w:right w:val="single" w:sz="4" w:space="0" w:color="auto"/>
            </w:tcBorders>
            <w:shd w:val="clear" w:color="auto" w:fill="0070C0"/>
            <w:vAlign w:val="center"/>
            <w:hideMark/>
          </w:tcPr>
          <w:p w14:paraId="67FAECD3"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Calibri"/>
                <w:color w:val="000000"/>
                <w:lang w:val="sl-SI" w:eastAsia="en-GB"/>
              </w:rPr>
              <w:t> </w:t>
            </w:r>
          </w:p>
        </w:tc>
        <w:tc>
          <w:tcPr>
            <w:tcW w:w="968"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205C382A"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Calibri"/>
                <w:color w:val="000000"/>
                <w:lang w:val="sl-SI" w:eastAsia="en-GB"/>
              </w:rPr>
              <w:t> </w:t>
            </w:r>
          </w:p>
        </w:tc>
        <w:tc>
          <w:tcPr>
            <w:tcW w:w="718"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0CE3711D"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Calibri"/>
                <w:color w:val="000000"/>
                <w:lang w:val="sl-SI" w:eastAsia="en-GB"/>
              </w:rPr>
              <w:t> </w:t>
            </w:r>
          </w:p>
        </w:tc>
        <w:tc>
          <w:tcPr>
            <w:tcW w:w="718" w:type="dxa"/>
            <w:tcBorders>
              <w:top w:val="single" w:sz="12" w:space="0" w:color="auto"/>
              <w:left w:val="single" w:sz="4" w:space="0" w:color="auto"/>
              <w:bottom w:val="single" w:sz="8" w:space="0" w:color="auto"/>
              <w:right w:val="single" w:sz="8" w:space="0" w:color="auto"/>
            </w:tcBorders>
            <w:shd w:val="clear" w:color="auto" w:fill="0070C0"/>
            <w:vAlign w:val="center"/>
            <w:hideMark/>
          </w:tcPr>
          <w:p w14:paraId="0C770E73"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Calibri"/>
                <w:color w:val="000000"/>
                <w:lang w:val="sl-SI" w:eastAsia="en-GB"/>
              </w:rPr>
              <w:t> </w:t>
            </w:r>
          </w:p>
        </w:tc>
        <w:tc>
          <w:tcPr>
            <w:tcW w:w="718" w:type="dxa"/>
            <w:tcBorders>
              <w:top w:val="single" w:sz="12" w:space="0" w:color="auto"/>
              <w:left w:val="nil"/>
              <w:bottom w:val="single" w:sz="8" w:space="0" w:color="auto"/>
              <w:right w:val="single" w:sz="8" w:space="0" w:color="auto"/>
            </w:tcBorders>
            <w:shd w:val="clear" w:color="auto" w:fill="0070C0"/>
            <w:vAlign w:val="center"/>
            <w:hideMark/>
          </w:tcPr>
          <w:p w14:paraId="4E720BFF"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Calibri"/>
                <w:color w:val="000000"/>
                <w:lang w:val="sl-SI" w:eastAsia="en-GB"/>
              </w:rPr>
              <w:t> </w:t>
            </w:r>
          </w:p>
        </w:tc>
        <w:tc>
          <w:tcPr>
            <w:tcW w:w="901" w:type="dxa"/>
            <w:tcBorders>
              <w:top w:val="single" w:sz="12" w:space="0" w:color="auto"/>
              <w:left w:val="nil"/>
              <w:bottom w:val="single" w:sz="8" w:space="0" w:color="auto"/>
              <w:right w:val="single" w:sz="8" w:space="0" w:color="auto"/>
            </w:tcBorders>
            <w:shd w:val="clear" w:color="auto" w:fill="0070C0"/>
            <w:vAlign w:val="center"/>
            <w:hideMark/>
          </w:tcPr>
          <w:p w14:paraId="084314A6"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Calibri"/>
                <w:color w:val="000000"/>
                <w:lang w:val="sl-SI" w:eastAsia="en-GB"/>
              </w:rPr>
              <w:t> </w:t>
            </w:r>
          </w:p>
        </w:tc>
        <w:tc>
          <w:tcPr>
            <w:tcW w:w="851" w:type="dxa"/>
            <w:tcBorders>
              <w:top w:val="single" w:sz="12" w:space="0" w:color="auto"/>
              <w:left w:val="nil"/>
              <w:bottom w:val="single" w:sz="8" w:space="0" w:color="auto"/>
              <w:right w:val="single" w:sz="4" w:space="0" w:color="auto"/>
            </w:tcBorders>
            <w:shd w:val="clear" w:color="auto" w:fill="0070C0"/>
            <w:vAlign w:val="center"/>
            <w:hideMark/>
          </w:tcPr>
          <w:p w14:paraId="107BE412"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Calibri"/>
                <w:color w:val="000000"/>
                <w:lang w:val="sl-SI" w:eastAsia="en-GB"/>
              </w:rPr>
              <w:t> </w:t>
            </w:r>
          </w:p>
        </w:tc>
        <w:tc>
          <w:tcPr>
            <w:tcW w:w="1055"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7BE9501E"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Calibri"/>
                <w:color w:val="000000"/>
                <w:lang w:val="sl-SI" w:eastAsia="en-GB"/>
              </w:rPr>
              <w:t> </w:t>
            </w:r>
          </w:p>
        </w:tc>
        <w:tc>
          <w:tcPr>
            <w:tcW w:w="718"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40B376F9"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Calibri"/>
                <w:color w:val="000000"/>
                <w:lang w:val="sl-SI" w:eastAsia="en-GB"/>
              </w:rPr>
              <w:t> </w:t>
            </w:r>
          </w:p>
        </w:tc>
        <w:tc>
          <w:tcPr>
            <w:tcW w:w="830" w:type="dxa"/>
            <w:tcBorders>
              <w:top w:val="single" w:sz="12" w:space="0" w:color="auto"/>
              <w:left w:val="single" w:sz="4" w:space="0" w:color="auto"/>
              <w:bottom w:val="single" w:sz="8" w:space="0" w:color="auto"/>
              <w:right w:val="single" w:sz="8" w:space="0" w:color="auto"/>
            </w:tcBorders>
            <w:shd w:val="clear" w:color="auto" w:fill="0070C0"/>
            <w:vAlign w:val="center"/>
            <w:hideMark/>
          </w:tcPr>
          <w:p w14:paraId="3FE813D6"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Calibri"/>
                <w:color w:val="000000"/>
                <w:lang w:val="sl-SI" w:eastAsia="en-GB"/>
              </w:rPr>
              <w:t> </w:t>
            </w:r>
          </w:p>
        </w:tc>
        <w:tc>
          <w:tcPr>
            <w:tcW w:w="799" w:type="dxa"/>
            <w:tcBorders>
              <w:top w:val="single" w:sz="12" w:space="0" w:color="auto"/>
              <w:left w:val="nil"/>
              <w:bottom w:val="single" w:sz="8" w:space="0" w:color="auto"/>
              <w:right w:val="single" w:sz="8" w:space="0" w:color="auto"/>
            </w:tcBorders>
            <w:shd w:val="clear" w:color="auto" w:fill="0070C0"/>
            <w:vAlign w:val="center"/>
            <w:hideMark/>
          </w:tcPr>
          <w:p w14:paraId="454DC95D"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Calibri"/>
                <w:color w:val="000000"/>
                <w:lang w:val="sl-SI" w:eastAsia="en-GB"/>
              </w:rPr>
              <w:t> </w:t>
            </w:r>
          </w:p>
        </w:tc>
        <w:tc>
          <w:tcPr>
            <w:tcW w:w="1055" w:type="dxa"/>
            <w:tcBorders>
              <w:top w:val="single" w:sz="12" w:space="0" w:color="auto"/>
              <w:left w:val="nil"/>
              <w:bottom w:val="single" w:sz="8" w:space="0" w:color="auto"/>
              <w:right w:val="single" w:sz="8" w:space="0" w:color="auto"/>
            </w:tcBorders>
            <w:shd w:val="clear" w:color="auto" w:fill="0070C0"/>
            <w:vAlign w:val="center"/>
            <w:hideMark/>
          </w:tcPr>
          <w:p w14:paraId="5432DFB5"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Calibri"/>
                <w:color w:val="000000"/>
                <w:lang w:val="sl-SI" w:eastAsia="en-GB"/>
              </w:rPr>
              <w:t> </w:t>
            </w:r>
          </w:p>
        </w:tc>
        <w:tc>
          <w:tcPr>
            <w:tcW w:w="1020" w:type="dxa"/>
            <w:tcBorders>
              <w:top w:val="single" w:sz="12" w:space="0" w:color="auto"/>
              <w:left w:val="nil"/>
              <w:bottom w:val="single" w:sz="8" w:space="0" w:color="auto"/>
              <w:right w:val="single" w:sz="12" w:space="0" w:color="auto"/>
            </w:tcBorders>
            <w:shd w:val="clear" w:color="auto" w:fill="0070C0"/>
            <w:vAlign w:val="center"/>
            <w:hideMark/>
          </w:tcPr>
          <w:p w14:paraId="3EBD0450"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Calibri"/>
                <w:color w:val="000000"/>
                <w:lang w:val="sl-SI" w:eastAsia="en-GB"/>
              </w:rPr>
              <w:t> </w:t>
            </w:r>
          </w:p>
        </w:tc>
      </w:tr>
      <w:tr w:rsidR="004F3E6B" w:rsidRPr="00341F8F" w14:paraId="1EDFBA0F" w14:textId="77777777" w:rsidTr="004F3E6B">
        <w:trPr>
          <w:trHeight w:val="315"/>
        </w:trPr>
        <w:tc>
          <w:tcPr>
            <w:tcW w:w="851" w:type="dxa"/>
            <w:tcBorders>
              <w:top w:val="single" w:sz="8" w:space="0" w:color="auto"/>
              <w:left w:val="single" w:sz="12" w:space="0" w:color="auto"/>
              <w:bottom w:val="single" w:sz="8" w:space="0" w:color="auto"/>
              <w:right w:val="single" w:sz="8" w:space="0" w:color="auto"/>
            </w:tcBorders>
            <w:shd w:val="clear" w:color="auto" w:fill="D9D9D9" w:themeFill="background1" w:themeFillShade="D9"/>
            <w:vAlign w:val="center"/>
            <w:hideMark/>
          </w:tcPr>
          <w:p w14:paraId="6A6FB2F4" w14:textId="77777777" w:rsidR="004F3E6B" w:rsidRPr="00341F8F" w:rsidRDefault="004F3E6B" w:rsidP="00B1628B">
            <w:pPr>
              <w:spacing w:after="0" w:line="240" w:lineRule="auto"/>
              <w:jc w:val="both"/>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2018</w:t>
            </w:r>
          </w:p>
        </w:tc>
        <w:tc>
          <w:tcPr>
            <w:tcW w:w="94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A312F74"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45.432</w:t>
            </w:r>
          </w:p>
        </w:tc>
        <w:tc>
          <w:tcPr>
            <w:tcW w:w="101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BF655CD"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22.674</w:t>
            </w:r>
          </w:p>
        </w:tc>
        <w:tc>
          <w:tcPr>
            <w:tcW w:w="87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4465917"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49,90%</w:t>
            </w:r>
          </w:p>
        </w:tc>
        <w:tc>
          <w:tcPr>
            <w:tcW w:w="968" w:type="dxa"/>
            <w:tcBorders>
              <w:top w:val="single" w:sz="4" w:space="0" w:color="auto"/>
              <w:left w:val="nil"/>
              <w:bottom w:val="single" w:sz="8" w:space="0" w:color="auto"/>
              <w:right w:val="single" w:sz="8" w:space="0" w:color="auto"/>
            </w:tcBorders>
            <w:shd w:val="clear" w:color="auto" w:fill="D9D9D9" w:themeFill="background1" w:themeFillShade="D9"/>
            <w:vAlign w:val="center"/>
            <w:hideMark/>
          </w:tcPr>
          <w:p w14:paraId="39D48300"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3.514</w:t>
            </w:r>
          </w:p>
        </w:tc>
        <w:tc>
          <w:tcPr>
            <w:tcW w:w="718" w:type="dxa"/>
            <w:tcBorders>
              <w:top w:val="single" w:sz="4" w:space="0" w:color="auto"/>
              <w:left w:val="nil"/>
              <w:bottom w:val="single" w:sz="8" w:space="0" w:color="auto"/>
              <w:right w:val="single" w:sz="8" w:space="0" w:color="auto"/>
            </w:tcBorders>
            <w:shd w:val="clear" w:color="auto" w:fill="D9D9D9" w:themeFill="background1" w:themeFillShade="D9"/>
            <w:vAlign w:val="center"/>
            <w:hideMark/>
          </w:tcPr>
          <w:p w14:paraId="28B260F5"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2.508</w:t>
            </w:r>
          </w:p>
        </w:tc>
        <w:tc>
          <w:tcPr>
            <w:tcW w:w="71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E3E5531"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416</w:t>
            </w:r>
          </w:p>
        </w:tc>
        <w:tc>
          <w:tcPr>
            <w:tcW w:w="71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8572FDD"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1.183</w:t>
            </w:r>
          </w:p>
        </w:tc>
        <w:tc>
          <w:tcPr>
            <w:tcW w:w="90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3D3FCD0"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14.908</w:t>
            </w:r>
          </w:p>
        </w:tc>
        <w:tc>
          <w:tcPr>
            <w:tcW w:w="85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69694FF"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11.605</w:t>
            </w:r>
          </w:p>
        </w:tc>
        <w:tc>
          <w:tcPr>
            <w:tcW w:w="1055" w:type="dxa"/>
            <w:tcBorders>
              <w:top w:val="single" w:sz="4" w:space="0" w:color="auto"/>
              <w:left w:val="nil"/>
              <w:bottom w:val="single" w:sz="8" w:space="0" w:color="auto"/>
              <w:right w:val="single" w:sz="8" w:space="0" w:color="auto"/>
            </w:tcBorders>
            <w:shd w:val="clear" w:color="auto" w:fill="D9D9D9" w:themeFill="background1" w:themeFillShade="D9"/>
            <w:vAlign w:val="center"/>
            <w:hideMark/>
          </w:tcPr>
          <w:p w14:paraId="69DEE7E1"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830</w:t>
            </w:r>
          </w:p>
        </w:tc>
        <w:tc>
          <w:tcPr>
            <w:tcW w:w="718" w:type="dxa"/>
            <w:tcBorders>
              <w:top w:val="single" w:sz="4" w:space="0" w:color="auto"/>
              <w:left w:val="nil"/>
              <w:bottom w:val="single" w:sz="8" w:space="0" w:color="auto"/>
              <w:right w:val="single" w:sz="8" w:space="0" w:color="auto"/>
            </w:tcBorders>
            <w:shd w:val="clear" w:color="auto" w:fill="D9D9D9" w:themeFill="background1" w:themeFillShade="D9"/>
            <w:vAlign w:val="center"/>
            <w:hideMark/>
          </w:tcPr>
          <w:p w14:paraId="27729C80"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783</w:t>
            </w:r>
          </w:p>
        </w:tc>
        <w:tc>
          <w:tcPr>
            <w:tcW w:w="83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2EA9458"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w:t>
            </w:r>
          </w:p>
        </w:tc>
        <w:tc>
          <w:tcPr>
            <w:tcW w:w="799"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C49D680"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Calibri"/>
                <w:color w:val="000000"/>
                <w:lang w:val="sl-SI" w:eastAsia="en-GB"/>
              </w:rPr>
              <w:t>/</w:t>
            </w:r>
          </w:p>
        </w:tc>
        <w:tc>
          <w:tcPr>
            <w:tcW w:w="105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7B6C0F2"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1830</w:t>
            </w:r>
          </w:p>
        </w:tc>
        <w:tc>
          <w:tcPr>
            <w:tcW w:w="1020" w:type="dxa"/>
            <w:tcBorders>
              <w:top w:val="single" w:sz="8" w:space="0" w:color="auto"/>
              <w:left w:val="nil"/>
              <w:bottom w:val="single" w:sz="8" w:space="0" w:color="auto"/>
              <w:right w:val="single" w:sz="12" w:space="0" w:color="auto"/>
            </w:tcBorders>
            <w:shd w:val="clear" w:color="auto" w:fill="D9D9D9" w:themeFill="background1" w:themeFillShade="D9"/>
            <w:vAlign w:val="center"/>
            <w:hideMark/>
          </w:tcPr>
          <w:p w14:paraId="2914D297" w14:textId="77777777" w:rsidR="004F3E6B" w:rsidRPr="00341F8F" w:rsidRDefault="004F3E6B" w:rsidP="00B1628B">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836</w:t>
            </w:r>
          </w:p>
        </w:tc>
      </w:tr>
      <w:tr w:rsidR="004F3E6B" w:rsidRPr="00341F8F" w14:paraId="4812FB9A" w14:textId="77777777" w:rsidTr="004F3E6B">
        <w:trPr>
          <w:trHeight w:val="315"/>
        </w:trPr>
        <w:tc>
          <w:tcPr>
            <w:tcW w:w="851" w:type="dxa"/>
            <w:tcBorders>
              <w:top w:val="single" w:sz="8" w:space="0" w:color="auto"/>
              <w:left w:val="single" w:sz="12" w:space="0" w:color="auto"/>
              <w:bottom w:val="single" w:sz="8" w:space="0" w:color="auto"/>
              <w:right w:val="single" w:sz="8" w:space="0" w:color="auto"/>
            </w:tcBorders>
            <w:shd w:val="clear" w:color="auto" w:fill="auto"/>
            <w:vAlign w:val="center"/>
            <w:hideMark/>
          </w:tcPr>
          <w:p w14:paraId="07F184B4" w14:textId="77777777" w:rsidR="004F3E6B" w:rsidRPr="00341F8F" w:rsidRDefault="004F3E6B" w:rsidP="004F3E6B">
            <w:pPr>
              <w:spacing w:after="0" w:line="240" w:lineRule="auto"/>
              <w:jc w:val="both"/>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2017</w:t>
            </w:r>
          </w:p>
        </w:tc>
        <w:tc>
          <w:tcPr>
            <w:tcW w:w="941" w:type="dxa"/>
            <w:tcBorders>
              <w:top w:val="single" w:sz="8" w:space="0" w:color="auto"/>
              <w:left w:val="nil"/>
              <w:bottom w:val="single" w:sz="8" w:space="0" w:color="auto"/>
              <w:right w:val="single" w:sz="8" w:space="0" w:color="auto"/>
            </w:tcBorders>
            <w:shd w:val="clear" w:color="auto" w:fill="auto"/>
            <w:vAlign w:val="center"/>
            <w:hideMark/>
          </w:tcPr>
          <w:p w14:paraId="577CAA28"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45.374</w:t>
            </w:r>
          </w:p>
        </w:tc>
        <w:tc>
          <w:tcPr>
            <w:tcW w:w="1011" w:type="dxa"/>
            <w:tcBorders>
              <w:top w:val="single" w:sz="8" w:space="0" w:color="auto"/>
              <w:left w:val="nil"/>
              <w:bottom w:val="single" w:sz="8" w:space="0" w:color="auto"/>
              <w:right w:val="single" w:sz="8" w:space="0" w:color="auto"/>
            </w:tcBorders>
            <w:shd w:val="clear" w:color="auto" w:fill="auto"/>
            <w:vAlign w:val="center"/>
            <w:hideMark/>
          </w:tcPr>
          <w:p w14:paraId="6498A648"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22.359</w:t>
            </w:r>
          </w:p>
        </w:tc>
        <w:tc>
          <w:tcPr>
            <w:tcW w:w="875" w:type="dxa"/>
            <w:tcBorders>
              <w:top w:val="single" w:sz="8" w:space="0" w:color="auto"/>
              <w:left w:val="nil"/>
              <w:bottom w:val="single" w:sz="8" w:space="0" w:color="auto"/>
              <w:right w:val="single" w:sz="8" w:space="0" w:color="auto"/>
            </w:tcBorders>
            <w:shd w:val="clear" w:color="000000" w:fill="BFBFBF"/>
            <w:vAlign w:val="center"/>
            <w:hideMark/>
          </w:tcPr>
          <w:p w14:paraId="4F300B9F"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49,30%</w:t>
            </w:r>
          </w:p>
        </w:tc>
        <w:tc>
          <w:tcPr>
            <w:tcW w:w="968" w:type="dxa"/>
            <w:tcBorders>
              <w:top w:val="single" w:sz="8" w:space="0" w:color="auto"/>
              <w:left w:val="nil"/>
              <w:bottom w:val="single" w:sz="8" w:space="0" w:color="auto"/>
              <w:right w:val="single" w:sz="8" w:space="0" w:color="auto"/>
            </w:tcBorders>
            <w:shd w:val="clear" w:color="auto" w:fill="auto"/>
            <w:vAlign w:val="center"/>
            <w:hideMark/>
          </w:tcPr>
          <w:p w14:paraId="013AA915"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4.214</w:t>
            </w:r>
          </w:p>
        </w:tc>
        <w:tc>
          <w:tcPr>
            <w:tcW w:w="718" w:type="dxa"/>
            <w:tcBorders>
              <w:top w:val="single" w:sz="8" w:space="0" w:color="auto"/>
              <w:left w:val="nil"/>
              <w:bottom w:val="single" w:sz="8" w:space="0" w:color="auto"/>
              <w:right w:val="single" w:sz="8" w:space="0" w:color="auto"/>
            </w:tcBorders>
            <w:shd w:val="clear" w:color="auto" w:fill="auto"/>
            <w:vAlign w:val="center"/>
            <w:hideMark/>
          </w:tcPr>
          <w:p w14:paraId="427547B2"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1.811</w:t>
            </w:r>
          </w:p>
        </w:tc>
        <w:tc>
          <w:tcPr>
            <w:tcW w:w="718" w:type="dxa"/>
            <w:tcBorders>
              <w:top w:val="single" w:sz="8" w:space="0" w:color="auto"/>
              <w:left w:val="nil"/>
              <w:bottom w:val="single" w:sz="8" w:space="0" w:color="auto"/>
              <w:right w:val="single" w:sz="8" w:space="0" w:color="auto"/>
            </w:tcBorders>
            <w:shd w:val="clear" w:color="auto" w:fill="auto"/>
            <w:vAlign w:val="center"/>
            <w:hideMark/>
          </w:tcPr>
          <w:p w14:paraId="284C52EE"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232</w:t>
            </w:r>
          </w:p>
        </w:tc>
        <w:tc>
          <w:tcPr>
            <w:tcW w:w="718" w:type="dxa"/>
            <w:tcBorders>
              <w:top w:val="single" w:sz="8" w:space="0" w:color="auto"/>
              <w:left w:val="nil"/>
              <w:bottom w:val="single" w:sz="8" w:space="0" w:color="auto"/>
              <w:right w:val="single" w:sz="8" w:space="0" w:color="auto"/>
            </w:tcBorders>
            <w:shd w:val="clear" w:color="auto" w:fill="auto"/>
            <w:vAlign w:val="center"/>
            <w:hideMark/>
          </w:tcPr>
          <w:p w14:paraId="13163C8C"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1.376</w:t>
            </w:r>
          </w:p>
        </w:tc>
        <w:tc>
          <w:tcPr>
            <w:tcW w:w="901" w:type="dxa"/>
            <w:tcBorders>
              <w:top w:val="single" w:sz="8" w:space="0" w:color="auto"/>
              <w:left w:val="nil"/>
              <w:bottom w:val="single" w:sz="8" w:space="0" w:color="auto"/>
              <w:right w:val="single" w:sz="8" w:space="0" w:color="auto"/>
            </w:tcBorders>
            <w:shd w:val="clear" w:color="auto" w:fill="auto"/>
            <w:vAlign w:val="center"/>
            <w:hideMark/>
          </w:tcPr>
          <w:p w14:paraId="571D704B"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15.037</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1F69D83F"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10.942</w:t>
            </w:r>
          </w:p>
        </w:tc>
        <w:tc>
          <w:tcPr>
            <w:tcW w:w="1055" w:type="dxa"/>
            <w:tcBorders>
              <w:top w:val="single" w:sz="8" w:space="0" w:color="auto"/>
              <w:left w:val="nil"/>
              <w:bottom w:val="single" w:sz="8" w:space="0" w:color="auto"/>
              <w:right w:val="single" w:sz="8" w:space="0" w:color="auto"/>
            </w:tcBorders>
            <w:shd w:val="clear" w:color="auto" w:fill="auto"/>
            <w:vAlign w:val="center"/>
            <w:hideMark/>
          </w:tcPr>
          <w:p w14:paraId="3A99AB0D"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2.171</w:t>
            </w:r>
          </w:p>
        </w:tc>
        <w:tc>
          <w:tcPr>
            <w:tcW w:w="718" w:type="dxa"/>
            <w:tcBorders>
              <w:top w:val="single" w:sz="8" w:space="0" w:color="auto"/>
              <w:left w:val="nil"/>
              <w:bottom w:val="single" w:sz="8" w:space="0" w:color="auto"/>
              <w:right w:val="single" w:sz="8" w:space="0" w:color="auto"/>
            </w:tcBorders>
            <w:shd w:val="clear" w:color="auto" w:fill="auto"/>
            <w:vAlign w:val="center"/>
            <w:hideMark/>
          </w:tcPr>
          <w:p w14:paraId="3443D41C"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706</w:t>
            </w:r>
          </w:p>
        </w:tc>
        <w:tc>
          <w:tcPr>
            <w:tcW w:w="830" w:type="dxa"/>
            <w:tcBorders>
              <w:top w:val="single" w:sz="8" w:space="0" w:color="auto"/>
              <w:left w:val="nil"/>
              <w:bottom w:val="single" w:sz="8" w:space="0" w:color="auto"/>
              <w:right w:val="single" w:sz="8" w:space="0" w:color="auto"/>
            </w:tcBorders>
            <w:shd w:val="clear" w:color="auto" w:fill="auto"/>
            <w:vAlign w:val="center"/>
            <w:hideMark/>
          </w:tcPr>
          <w:p w14:paraId="292D0D77"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1.276</w:t>
            </w:r>
          </w:p>
        </w:tc>
        <w:tc>
          <w:tcPr>
            <w:tcW w:w="799" w:type="dxa"/>
            <w:tcBorders>
              <w:top w:val="single" w:sz="8" w:space="0" w:color="auto"/>
              <w:left w:val="nil"/>
              <w:bottom w:val="single" w:sz="8" w:space="0" w:color="auto"/>
              <w:right w:val="single" w:sz="8" w:space="0" w:color="auto"/>
            </w:tcBorders>
            <w:shd w:val="clear" w:color="000000" w:fill="D9D9D9"/>
            <w:vAlign w:val="center"/>
            <w:hideMark/>
          </w:tcPr>
          <w:p w14:paraId="406A5929"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Calibri"/>
                <w:color w:val="000000"/>
                <w:lang w:val="sl-SI" w:eastAsia="en-GB"/>
              </w:rPr>
              <w:t>2.893</w:t>
            </w:r>
          </w:p>
        </w:tc>
        <w:tc>
          <w:tcPr>
            <w:tcW w:w="1055" w:type="dxa"/>
            <w:tcBorders>
              <w:top w:val="single" w:sz="8" w:space="0" w:color="auto"/>
              <w:left w:val="nil"/>
              <w:bottom w:val="single" w:sz="8" w:space="0" w:color="auto"/>
              <w:right w:val="single" w:sz="8" w:space="0" w:color="auto"/>
            </w:tcBorders>
            <w:shd w:val="clear" w:color="auto" w:fill="auto"/>
            <w:vAlign w:val="center"/>
            <w:hideMark/>
          </w:tcPr>
          <w:p w14:paraId="4AEB45F2"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1.662</w:t>
            </w:r>
          </w:p>
        </w:tc>
        <w:tc>
          <w:tcPr>
            <w:tcW w:w="1020" w:type="dxa"/>
            <w:tcBorders>
              <w:top w:val="single" w:sz="8" w:space="0" w:color="auto"/>
              <w:left w:val="nil"/>
              <w:bottom w:val="single" w:sz="8" w:space="0" w:color="auto"/>
              <w:right w:val="single" w:sz="12" w:space="0" w:color="auto"/>
            </w:tcBorders>
            <w:shd w:val="clear" w:color="auto" w:fill="auto"/>
            <w:vAlign w:val="center"/>
            <w:hideMark/>
          </w:tcPr>
          <w:p w14:paraId="3EE73CC4"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952</w:t>
            </w:r>
          </w:p>
        </w:tc>
      </w:tr>
      <w:tr w:rsidR="004F3E6B" w:rsidRPr="00341F8F" w14:paraId="0CB219E1" w14:textId="77777777" w:rsidTr="004F3E6B">
        <w:trPr>
          <w:trHeight w:val="315"/>
        </w:trPr>
        <w:tc>
          <w:tcPr>
            <w:tcW w:w="851" w:type="dxa"/>
            <w:tcBorders>
              <w:top w:val="single" w:sz="8" w:space="0" w:color="auto"/>
              <w:left w:val="single" w:sz="12" w:space="0" w:color="auto"/>
              <w:bottom w:val="single" w:sz="8" w:space="0" w:color="auto"/>
              <w:right w:val="single" w:sz="8" w:space="0" w:color="auto"/>
            </w:tcBorders>
            <w:shd w:val="clear" w:color="auto" w:fill="D9D9D9" w:themeFill="background1" w:themeFillShade="D9"/>
            <w:vAlign w:val="center"/>
            <w:hideMark/>
          </w:tcPr>
          <w:p w14:paraId="1B4B18F7" w14:textId="77777777" w:rsidR="004F3E6B" w:rsidRPr="00341F8F" w:rsidRDefault="004F3E6B" w:rsidP="004F3E6B">
            <w:pPr>
              <w:spacing w:after="0" w:line="240" w:lineRule="auto"/>
              <w:jc w:val="both"/>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2016</w:t>
            </w:r>
          </w:p>
        </w:tc>
        <w:tc>
          <w:tcPr>
            <w:tcW w:w="94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B09834A"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44.135</w:t>
            </w:r>
          </w:p>
        </w:tc>
        <w:tc>
          <w:tcPr>
            <w:tcW w:w="101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6FE7345"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20.114</w:t>
            </w:r>
          </w:p>
        </w:tc>
        <w:tc>
          <w:tcPr>
            <w:tcW w:w="87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A98D930"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45,60%</w:t>
            </w:r>
          </w:p>
        </w:tc>
        <w:tc>
          <w:tcPr>
            <w:tcW w:w="96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4D0C5FB"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4.000</w:t>
            </w:r>
          </w:p>
        </w:tc>
        <w:tc>
          <w:tcPr>
            <w:tcW w:w="71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847E2DB"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1.637</w:t>
            </w:r>
          </w:p>
        </w:tc>
        <w:tc>
          <w:tcPr>
            <w:tcW w:w="71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8D6DFFE"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246</w:t>
            </w:r>
          </w:p>
        </w:tc>
        <w:tc>
          <w:tcPr>
            <w:tcW w:w="71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65C1DF7"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874</w:t>
            </w:r>
          </w:p>
        </w:tc>
        <w:tc>
          <w:tcPr>
            <w:tcW w:w="90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6F66EF5"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16.958</w:t>
            </w:r>
          </w:p>
        </w:tc>
        <w:tc>
          <w:tcPr>
            <w:tcW w:w="85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70BB239"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11.952</w:t>
            </w:r>
          </w:p>
        </w:tc>
        <w:tc>
          <w:tcPr>
            <w:tcW w:w="105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46C13369"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2.576</w:t>
            </w:r>
          </w:p>
        </w:tc>
        <w:tc>
          <w:tcPr>
            <w:tcW w:w="71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CDE22E6"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356</w:t>
            </w:r>
          </w:p>
        </w:tc>
        <w:tc>
          <w:tcPr>
            <w:tcW w:w="83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0EDD700"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1.422</w:t>
            </w:r>
          </w:p>
        </w:tc>
        <w:tc>
          <w:tcPr>
            <w:tcW w:w="799"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F5E082B"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Calibri"/>
                <w:color w:val="000000"/>
                <w:lang w:val="sl-SI" w:eastAsia="en-GB"/>
              </w:rPr>
              <w:t>3.437</w:t>
            </w:r>
          </w:p>
        </w:tc>
        <w:tc>
          <w:tcPr>
            <w:tcW w:w="105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56C4C7D" w14:textId="77777777" w:rsidR="004F3E6B" w:rsidRPr="00341F8F" w:rsidRDefault="004F3E6B" w:rsidP="00E46C57">
            <w:pPr>
              <w:spacing w:after="0" w:line="240" w:lineRule="auto"/>
              <w:jc w:val="right"/>
              <w:rPr>
                <w:rFonts w:ascii="Calibri" w:eastAsia="Times New Roman" w:hAnsi="Calibri" w:cs="Calibri"/>
                <w:b/>
                <w:bCs/>
                <w:color w:val="000000"/>
                <w:lang w:val="sl-SI" w:eastAsia="en-GB"/>
              </w:rPr>
            </w:pPr>
            <w:r w:rsidRPr="00341F8F">
              <w:rPr>
                <w:rFonts w:ascii="Calibri" w:eastAsia="Times New Roman" w:hAnsi="Calibri" w:cstheme="minorHAnsi"/>
                <w:b/>
                <w:bCs/>
                <w:color w:val="000000"/>
                <w:lang w:val="sl-SI" w:eastAsia="en-GB"/>
              </w:rPr>
              <w:t>2.837</w:t>
            </w:r>
          </w:p>
        </w:tc>
        <w:tc>
          <w:tcPr>
            <w:tcW w:w="1020" w:type="dxa"/>
            <w:tcBorders>
              <w:top w:val="single" w:sz="8" w:space="0" w:color="auto"/>
              <w:left w:val="nil"/>
              <w:bottom w:val="single" w:sz="8" w:space="0" w:color="auto"/>
              <w:right w:val="single" w:sz="12" w:space="0" w:color="auto"/>
            </w:tcBorders>
            <w:shd w:val="clear" w:color="auto" w:fill="D9D9D9" w:themeFill="background1" w:themeFillShade="D9"/>
            <w:vAlign w:val="center"/>
            <w:hideMark/>
          </w:tcPr>
          <w:p w14:paraId="26BF1C6C"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513</w:t>
            </w:r>
          </w:p>
        </w:tc>
      </w:tr>
      <w:tr w:rsidR="004F3E6B" w:rsidRPr="00341F8F" w14:paraId="26DC1564" w14:textId="77777777" w:rsidTr="004F3E6B">
        <w:trPr>
          <w:trHeight w:val="315"/>
        </w:trPr>
        <w:tc>
          <w:tcPr>
            <w:tcW w:w="851" w:type="dxa"/>
            <w:tcBorders>
              <w:top w:val="single" w:sz="8" w:space="0" w:color="auto"/>
              <w:left w:val="single" w:sz="12" w:space="0" w:color="auto"/>
              <w:bottom w:val="single" w:sz="8" w:space="0" w:color="auto"/>
              <w:right w:val="single" w:sz="8" w:space="0" w:color="auto"/>
            </w:tcBorders>
            <w:shd w:val="clear" w:color="auto" w:fill="auto"/>
            <w:vAlign w:val="center"/>
            <w:hideMark/>
          </w:tcPr>
          <w:p w14:paraId="27977A85" w14:textId="77777777" w:rsidR="004F3E6B" w:rsidRPr="00341F8F" w:rsidRDefault="004F3E6B" w:rsidP="004F3E6B">
            <w:pPr>
              <w:spacing w:after="0" w:line="240" w:lineRule="auto"/>
              <w:jc w:val="both"/>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2015</w:t>
            </w:r>
          </w:p>
        </w:tc>
        <w:tc>
          <w:tcPr>
            <w:tcW w:w="941" w:type="dxa"/>
            <w:tcBorders>
              <w:top w:val="single" w:sz="8" w:space="0" w:color="auto"/>
              <w:left w:val="nil"/>
              <w:bottom w:val="single" w:sz="8" w:space="0" w:color="auto"/>
              <w:right w:val="single" w:sz="8" w:space="0" w:color="auto"/>
            </w:tcBorders>
            <w:shd w:val="clear" w:color="auto" w:fill="auto"/>
            <w:vAlign w:val="center"/>
            <w:hideMark/>
          </w:tcPr>
          <w:p w14:paraId="7944197A"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42.112</w:t>
            </w:r>
          </w:p>
        </w:tc>
        <w:tc>
          <w:tcPr>
            <w:tcW w:w="1011" w:type="dxa"/>
            <w:tcBorders>
              <w:top w:val="single" w:sz="8" w:space="0" w:color="auto"/>
              <w:left w:val="nil"/>
              <w:bottom w:val="single" w:sz="8" w:space="0" w:color="auto"/>
              <w:right w:val="single" w:sz="8" w:space="0" w:color="auto"/>
            </w:tcBorders>
            <w:shd w:val="clear" w:color="auto" w:fill="auto"/>
            <w:vAlign w:val="center"/>
            <w:hideMark/>
          </w:tcPr>
          <w:p w14:paraId="4492635E"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20.051</w:t>
            </w:r>
          </w:p>
        </w:tc>
        <w:tc>
          <w:tcPr>
            <w:tcW w:w="875" w:type="dxa"/>
            <w:tcBorders>
              <w:top w:val="single" w:sz="8" w:space="0" w:color="auto"/>
              <w:left w:val="nil"/>
              <w:bottom w:val="single" w:sz="8" w:space="0" w:color="auto"/>
              <w:right w:val="single" w:sz="8" w:space="0" w:color="auto"/>
            </w:tcBorders>
            <w:shd w:val="clear" w:color="000000" w:fill="BFBFBF"/>
            <w:vAlign w:val="center"/>
            <w:hideMark/>
          </w:tcPr>
          <w:p w14:paraId="3EFAE557"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47,60%</w:t>
            </w:r>
          </w:p>
        </w:tc>
        <w:tc>
          <w:tcPr>
            <w:tcW w:w="968" w:type="dxa"/>
            <w:tcBorders>
              <w:top w:val="single" w:sz="8" w:space="0" w:color="auto"/>
              <w:left w:val="nil"/>
              <w:bottom w:val="single" w:sz="8" w:space="0" w:color="auto"/>
              <w:right w:val="single" w:sz="8" w:space="0" w:color="auto"/>
            </w:tcBorders>
            <w:shd w:val="clear" w:color="auto" w:fill="auto"/>
            <w:vAlign w:val="center"/>
            <w:hideMark/>
          </w:tcPr>
          <w:p w14:paraId="3A3D0C6E"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3.792</w:t>
            </w:r>
          </w:p>
        </w:tc>
        <w:tc>
          <w:tcPr>
            <w:tcW w:w="718" w:type="dxa"/>
            <w:tcBorders>
              <w:top w:val="single" w:sz="8" w:space="0" w:color="auto"/>
              <w:left w:val="nil"/>
              <w:bottom w:val="single" w:sz="8" w:space="0" w:color="auto"/>
              <w:right w:val="single" w:sz="8" w:space="0" w:color="auto"/>
            </w:tcBorders>
            <w:shd w:val="clear" w:color="auto" w:fill="auto"/>
            <w:vAlign w:val="center"/>
            <w:hideMark/>
          </w:tcPr>
          <w:p w14:paraId="531298EC"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1.818</w:t>
            </w:r>
          </w:p>
        </w:tc>
        <w:tc>
          <w:tcPr>
            <w:tcW w:w="718" w:type="dxa"/>
            <w:tcBorders>
              <w:top w:val="single" w:sz="8" w:space="0" w:color="auto"/>
              <w:left w:val="nil"/>
              <w:bottom w:val="single" w:sz="8" w:space="0" w:color="auto"/>
              <w:right w:val="single" w:sz="8" w:space="0" w:color="auto"/>
            </w:tcBorders>
            <w:shd w:val="clear" w:color="auto" w:fill="auto"/>
            <w:vAlign w:val="center"/>
            <w:hideMark/>
          </w:tcPr>
          <w:p w14:paraId="0B818216"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361</w:t>
            </w:r>
          </w:p>
        </w:tc>
        <w:tc>
          <w:tcPr>
            <w:tcW w:w="718" w:type="dxa"/>
            <w:tcBorders>
              <w:top w:val="single" w:sz="8" w:space="0" w:color="auto"/>
              <w:left w:val="nil"/>
              <w:bottom w:val="single" w:sz="8" w:space="0" w:color="auto"/>
              <w:right w:val="single" w:sz="8" w:space="0" w:color="auto"/>
            </w:tcBorders>
            <w:shd w:val="clear" w:color="auto" w:fill="auto"/>
            <w:vAlign w:val="center"/>
            <w:hideMark/>
          </w:tcPr>
          <w:p w14:paraId="02682C23"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856</w:t>
            </w:r>
          </w:p>
        </w:tc>
        <w:tc>
          <w:tcPr>
            <w:tcW w:w="901" w:type="dxa"/>
            <w:tcBorders>
              <w:top w:val="single" w:sz="8" w:space="0" w:color="auto"/>
              <w:left w:val="nil"/>
              <w:bottom w:val="single" w:sz="8" w:space="0" w:color="auto"/>
              <w:right w:val="single" w:sz="8" w:space="0" w:color="auto"/>
            </w:tcBorders>
            <w:shd w:val="clear" w:color="auto" w:fill="auto"/>
            <w:vAlign w:val="center"/>
            <w:hideMark/>
          </w:tcPr>
          <w:p w14:paraId="7171D948"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14.888</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37A9A38F"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11.379</w:t>
            </w:r>
          </w:p>
        </w:tc>
        <w:tc>
          <w:tcPr>
            <w:tcW w:w="1055" w:type="dxa"/>
            <w:tcBorders>
              <w:top w:val="single" w:sz="8" w:space="0" w:color="auto"/>
              <w:left w:val="nil"/>
              <w:bottom w:val="single" w:sz="8" w:space="0" w:color="auto"/>
              <w:right w:val="single" w:sz="8" w:space="0" w:color="auto"/>
            </w:tcBorders>
            <w:shd w:val="clear" w:color="auto" w:fill="auto"/>
            <w:vAlign w:val="center"/>
            <w:hideMark/>
          </w:tcPr>
          <w:p w14:paraId="01F46DDC"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2.667</w:t>
            </w:r>
          </w:p>
        </w:tc>
        <w:tc>
          <w:tcPr>
            <w:tcW w:w="718" w:type="dxa"/>
            <w:tcBorders>
              <w:top w:val="single" w:sz="8" w:space="0" w:color="auto"/>
              <w:left w:val="nil"/>
              <w:bottom w:val="single" w:sz="8" w:space="0" w:color="auto"/>
              <w:right w:val="single" w:sz="8" w:space="0" w:color="auto"/>
            </w:tcBorders>
            <w:shd w:val="clear" w:color="auto" w:fill="auto"/>
            <w:vAlign w:val="center"/>
            <w:hideMark/>
          </w:tcPr>
          <w:p w14:paraId="19273A49"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916</w:t>
            </w:r>
          </w:p>
        </w:tc>
        <w:tc>
          <w:tcPr>
            <w:tcW w:w="830" w:type="dxa"/>
            <w:tcBorders>
              <w:top w:val="single" w:sz="8" w:space="0" w:color="auto"/>
              <w:left w:val="nil"/>
              <w:bottom w:val="single" w:sz="8" w:space="0" w:color="auto"/>
              <w:right w:val="single" w:sz="8" w:space="0" w:color="auto"/>
            </w:tcBorders>
            <w:shd w:val="clear" w:color="auto" w:fill="auto"/>
            <w:vAlign w:val="center"/>
            <w:hideMark/>
          </w:tcPr>
          <w:p w14:paraId="10F3C031"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1.549</w:t>
            </w:r>
          </w:p>
        </w:tc>
        <w:tc>
          <w:tcPr>
            <w:tcW w:w="799" w:type="dxa"/>
            <w:tcBorders>
              <w:top w:val="single" w:sz="8" w:space="0" w:color="auto"/>
              <w:left w:val="nil"/>
              <w:bottom w:val="single" w:sz="8" w:space="0" w:color="auto"/>
              <w:right w:val="single" w:sz="8" w:space="0" w:color="auto"/>
            </w:tcBorders>
            <w:shd w:val="clear" w:color="auto" w:fill="auto"/>
            <w:vAlign w:val="center"/>
            <w:hideMark/>
          </w:tcPr>
          <w:p w14:paraId="7220CEB8"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3.574</w:t>
            </w:r>
          </w:p>
        </w:tc>
        <w:tc>
          <w:tcPr>
            <w:tcW w:w="1055" w:type="dxa"/>
            <w:tcBorders>
              <w:top w:val="single" w:sz="8" w:space="0" w:color="auto"/>
              <w:left w:val="nil"/>
              <w:bottom w:val="single" w:sz="8" w:space="0" w:color="auto"/>
              <w:right w:val="single" w:sz="8" w:space="0" w:color="auto"/>
            </w:tcBorders>
            <w:shd w:val="clear" w:color="auto" w:fill="auto"/>
            <w:vAlign w:val="center"/>
            <w:hideMark/>
          </w:tcPr>
          <w:p w14:paraId="6FA76E83"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Calibri"/>
                <w:color w:val="000000"/>
                <w:lang w:val="sl-SI" w:eastAsia="en-GB"/>
              </w:rPr>
              <w:t>2.234</w:t>
            </w:r>
          </w:p>
        </w:tc>
        <w:tc>
          <w:tcPr>
            <w:tcW w:w="1020" w:type="dxa"/>
            <w:tcBorders>
              <w:top w:val="single" w:sz="8" w:space="0" w:color="auto"/>
              <w:left w:val="nil"/>
              <w:bottom w:val="single" w:sz="8" w:space="0" w:color="auto"/>
              <w:right w:val="single" w:sz="12" w:space="0" w:color="auto"/>
            </w:tcBorders>
            <w:shd w:val="clear" w:color="auto" w:fill="auto"/>
            <w:vAlign w:val="center"/>
            <w:hideMark/>
          </w:tcPr>
          <w:p w14:paraId="05479998"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675</w:t>
            </w:r>
          </w:p>
        </w:tc>
      </w:tr>
      <w:tr w:rsidR="004F3E6B" w:rsidRPr="00341F8F" w14:paraId="4640B98A" w14:textId="77777777" w:rsidTr="004F3E6B">
        <w:trPr>
          <w:trHeight w:val="315"/>
        </w:trPr>
        <w:tc>
          <w:tcPr>
            <w:tcW w:w="851" w:type="dxa"/>
            <w:tcBorders>
              <w:top w:val="single" w:sz="8" w:space="0" w:color="auto"/>
              <w:left w:val="single" w:sz="12" w:space="0" w:color="auto"/>
              <w:bottom w:val="single" w:sz="8" w:space="0" w:color="auto"/>
              <w:right w:val="single" w:sz="8" w:space="0" w:color="auto"/>
            </w:tcBorders>
            <w:shd w:val="clear" w:color="auto" w:fill="D9D9D9" w:themeFill="background1" w:themeFillShade="D9"/>
            <w:vAlign w:val="center"/>
            <w:hideMark/>
          </w:tcPr>
          <w:p w14:paraId="642D6781" w14:textId="77777777" w:rsidR="004F3E6B" w:rsidRPr="00341F8F" w:rsidRDefault="004F3E6B" w:rsidP="004F3E6B">
            <w:pPr>
              <w:spacing w:after="0" w:line="240" w:lineRule="auto"/>
              <w:jc w:val="both"/>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2014</w:t>
            </w:r>
          </w:p>
        </w:tc>
        <w:tc>
          <w:tcPr>
            <w:tcW w:w="94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CE8B953"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44.710</w:t>
            </w:r>
          </w:p>
        </w:tc>
        <w:tc>
          <w:tcPr>
            <w:tcW w:w="101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471A697D"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21.350</w:t>
            </w:r>
          </w:p>
        </w:tc>
        <w:tc>
          <w:tcPr>
            <w:tcW w:w="87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B4DAD0F"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47,80%</w:t>
            </w:r>
          </w:p>
        </w:tc>
        <w:tc>
          <w:tcPr>
            <w:tcW w:w="96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4DF511AF"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5.207</w:t>
            </w:r>
          </w:p>
        </w:tc>
        <w:tc>
          <w:tcPr>
            <w:tcW w:w="71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4DB43C5E"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1.572</w:t>
            </w:r>
          </w:p>
        </w:tc>
        <w:tc>
          <w:tcPr>
            <w:tcW w:w="71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67CBB2B"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148</w:t>
            </w:r>
          </w:p>
        </w:tc>
        <w:tc>
          <w:tcPr>
            <w:tcW w:w="71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4A250C01"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1.057</w:t>
            </w:r>
          </w:p>
        </w:tc>
        <w:tc>
          <w:tcPr>
            <w:tcW w:w="90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A4A62BA"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14.383</w:t>
            </w:r>
          </w:p>
        </w:tc>
        <w:tc>
          <w:tcPr>
            <w:tcW w:w="85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2BA1D4F"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10.351</w:t>
            </w:r>
          </w:p>
        </w:tc>
        <w:tc>
          <w:tcPr>
            <w:tcW w:w="105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9035231"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3.311</w:t>
            </w:r>
          </w:p>
        </w:tc>
        <w:tc>
          <w:tcPr>
            <w:tcW w:w="71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F74EA42"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768</w:t>
            </w:r>
          </w:p>
        </w:tc>
        <w:tc>
          <w:tcPr>
            <w:tcW w:w="83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34BB241"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1.910</w:t>
            </w:r>
          </w:p>
        </w:tc>
        <w:tc>
          <w:tcPr>
            <w:tcW w:w="799"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A023E01"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3.699</w:t>
            </w:r>
          </w:p>
        </w:tc>
        <w:tc>
          <w:tcPr>
            <w:tcW w:w="105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431196C3"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1.775</w:t>
            </w:r>
          </w:p>
        </w:tc>
        <w:tc>
          <w:tcPr>
            <w:tcW w:w="1020" w:type="dxa"/>
            <w:tcBorders>
              <w:top w:val="single" w:sz="8" w:space="0" w:color="auto"/>
              <w:left w:val="nil"/>
              <w:bottom w:val="single" w:sz="8" w:space="0" w:color="auto"/>
              <w:right w:val="single" w:sz="12" w:space="0" w:color="auto"/>
            </w:tcBorders>
            <w:shd w:val="clear" w:color="auto" w:fill="D9D9D9" w:themeFill="background1" w:themeFillShade="D9"/>
            <w:vAlign w:val="center"/>
            <w:hideMark/>
          </w:tcPr>
          <w:p w14:paraId="14D18DFC"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727</w:t>
            </w:r>
          </w:p>
        </w:tc>
      </w:tr>
      <w:tr w:rsidR="004F3E6B" w:rsidRPr="00341F8F" w14:paraId="0B9F212A" w14:textId="77777777" w:rsidTr="004F3E6B">
        <w:trPr>
          <w:trHeight w:val="315"/>
        </w:trPr>
        <w:tc>
          <w:tcPr>
            <w:tcW w:w="851" w:type="dxa"/>
            <w:tcBorders>
              <w:top w:val="single" w:sz="8" w:space="0" w:color="auto"/>
              <w:left w:val="single" w:sz="12" w:space="0" w:color="auto"/>
              <w:bottom w:val="single" w:sz="8" w:space="0" w:color="auto"/>
              <w:right w:val="single" w:sz="8" w:space="0" w:color="auto"/>
            </w:tcBorders>
            <w:shd w:val="clear" w:color="auto" w:fill="auto"/>
            <w:vAlign w:val="center"/>
            <w:hideMark/>
          </w:tcPr>
          <w:p w14:paraId="3C1AB76D" w14:textId="77777777" w:rsidR="004F3E6B" w:rsidRPr="00341F8F" w:rsidRDefault="004F3E6B" w:rsidP="004F3E6B">
            <w:pPr>
              <w:spacing w:after="0" w:line="240" w:lineRule="auto"/>
              <w:jc w:val="both"/>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2013</w:t>
            </w:r>
          </w:p>
        </w:tc>
        <w:tc>
          <w:tcPr>
            <w:tcW w:w="941" w:type="dxa"/>
            <w:tcBorders>
              <w:top w:val="single" w:sz="8" w:space="0" w:color="auto"/>
              <w:left w:val="nil"/>
              <w:bottom w:val="single" w:sz="8" w:space="0" w:color="auto"/>
              <w:right w:val="single" w:sz="8" w:space="0" w:color="auto"/>
            </w:tcBorders>
            <w:shd w:val="clear" w:color="auto" w:fill="auto"/>
            <w:vAlign w:val="center"/>
            <w:hideMark/>
          </w:tcPr>
          <w:p w14:paraId="67FBB7B2"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42.468</w:t>
            </w:r>
          </w:p>
        </w:tc>
        <w:tc>
          <w:tcPr>
            <w:tcW w:w="1011" w:type="dxa"/>
            <w:tcBorders>
              <w:top w:val="single" w:sz="8" w:space="0" w:color="auto"/>
              <w:left w:val="nil"/>
              <w:bottom w:val="single" w:sz="8" w:space="0" w:color="auto"/>
              <w:right w:val="single" w:sz="8" w:space="0" w:color="auto"/>
            </w:tcBorders>
            <w:shd w:val="clear" w:color="auto" w:fill="auto"/>
            <w:vAlign w:val="center"/>
            <w:hideMark/>
          </w:tcPr>
          <w:p w14:paraId="3EC32578"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23.716</w:t>
            </w:r>
          </w:p>
        </w:tc>
        <w:tc>
          <w:tcPr>
            <w:tcW w:w="875" w:type="dxa"/>
            <w:tcBorders>
              <w:top w:val="single" w:sz="8" w:space="0" w:color="auto"/>
              <w:left w:val="nil"/>
              <w:bottom w:val="single" w:sz="8" w:space="0" w:color="auto"/>
              <w:right w:val="single" w:sz="8" w:space="0" w:color="auto"/>
            </w:tcBorders>
            <w:shd w:val="clear" w:color="000000" w:fill="BFBFBF"/>
            <w:vAlign w:val="center"/>
            <w:hideMark/>
          </w:tcPr>
          <w:p w14:paraId="5F814575"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55,80%</w:t>
            </w:r>
          </w:p>
        </w:tc>
        <w:tc>
          <w:tcPr>
            <w:tcW w:w="968" w:type="dxa"/>
            <w:tcBorders>
              <w:top w:val="single" w:sz="8" w:space="0" w:color="auto"/>
              <w:left w:val="nil"/>
              <w:bottom w:val="single" w:sz="8" w:space="0" w:color="auto"/>
              <w:right w:val="single" w:sz="8" w:space="0" w:color="auto"/>
            </w:tcBorders>
            <w:shd w:val="clear" w:color="auto" w:fill="auto"/>
            <w:vAlign w:val="center"/>
            <w:hideMark/>
          </w:tcPr>
          <w:p w14:paraId="7D5283AD"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3.079</w:t>
            </w:r>
          </w:p>
        </w:tc>
        <w:tc>
          <w:tcPr>
            <w:tcW w:w="718" w:type="dxa"/>
            <w:tcBorders>
              <w:top w:val="single" w:sz="8" w:space="0" w:color="auto"/>
              <w:left w:val="nil"/>
              <w:bottom w:val="single" w:sz="8" w:space="0" w:color="auto"/>
              <w:right w:val="single" w:sz="8" w:space="0" w:color="auto"/>
            </w:tcBorders>
            <w:shd w:val="clear" w:color="auto" w:fill="auto"/>
            <w:vAlign w:val="center"/>
            <w:hideMark/>
          </w:tcPr>
          <w:p w14:paraId="61926C72"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1.705</w:t>
            </w:r>
          </w:p>
        </w:tc>
        <w:tc>
          <w:tcPr>
            <w:tcW w:w="718" w:type="dxa"/>
            <w:tcBorders>
              <w:top w:val="single" w:sz="8" w:space="0" w:color="auto"/>
              <w:left w:val="nil"/>
              <w:bottom w:val="single" w:sz="8" w:space="0" w:color="auto"/>
              <w:right w:val="single" w:sz="8" w:space="0" w:color="auto"/>
            </w:tcBorders>
            <w:shd w:val="clear" w:color="auto" w:fill="auto"/>
            <w:vAlign w:val="center"/>
            <w:hideMark/>
          </w:tcPr>
          <w:p w14:paraId="49574122"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209</w:t>
            </w:r>
          </w:p>
        </w:tc>
        <w:tc>
          <w:tcPr>
            <w:tcW w:w="718" w:type="dxa"/>
            <w:tcBorders>
              <w:top w:val="single" w:sz="8" w:space="0" w:color="auto"/>
              <w:left w:val="nil"/>
              <w:bottom w:val="single" w:sz="8" w:space="0" w:color="auto"/>
              <w:right w:val="single" w:sz="8" w:space="0" w:color="auto"/>
            </w:tcBorders>
            <w:shd w:val="clear" w:color="auto" w:fill="auto"/>
            <w:vAlign w:val="center"/>
            <w:hideMark/>
          </w:tcPr>
          <w:p w14:paraId="336A8886"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944</w:t>
            </w:r>
          </w:p>
        </w:tc>
        <w:tc>
          <w:tcPr>
            <w:tcW w:w="901" w:type="dxa"/>
            <w:tcBorders>
              <w:top w:val="single" w:sz="8" w:space="0" w:color="auto"/>
              <w:left w:val="nil"/>
              <w:bottom w:val="single" w:sz="8" w:space="0" w:color="auto"/>
              <w:right w:val="single" w:sz="8" w:space="0" w:color="auto"/>
            </w:tcBorders>
            <w:shd w:val="clear" w:color="auto" w:fill="auto"/>
            <w:vAlign w:val="center"/>
            <w:hideMark/>
          </w:tcPr>
          <w:p w14:paraId="190447FC"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11.604</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544A5714"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8.776</w:t>
            </w:r>
          </w:p>
        </w:tc>
        <w:tc>
          <w:tcPr>
            <w:tcW w:w="1055" w:type="dxa"/>
            <w:tcBorders>
              <w:top w:val="single" w:sz="8" w:space="0" w:color="auto"/>
              <w:left w:val="nil"/>
              <w:bottom w:val="single" w:sz="8" w:space="0" w:color="auto"/>
              <w:right w:val="single" w:sz="8" w:space="0" w:color="auto"/>
            </w:tcBorders>
            <w:shd w:val="clear" w:color="auto" w:fill="auto"/>
            <w:vAlign w:val="center"/>
            <w:hideMark/>
          </w:tcPr>
          <w:p w14:paraId="42FB6D83"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1.950</w:t>
            </w:r>
          </w:p>
        </w:tc>
        <w:tc>
          <w:tcPr>
            <w:tcW w:w="718" w:type="dxa"/>
            <w:tcBorders>
              <w:top w:val="single" w:sz="8" w:space="0" w:color="auto"/>
              <w:left w:val="nil"/>
              <w:bottom w:val="single" w:sz="8" w:space="0" w:color="auto"/>
              <w:right w:val="single" w:sz="8" w:space="0" w:color="auto"/>
            </w:tcBorders>
            <w:shd w:val="clear" w:color="auto" w:fill="auto"/>
            <w:vAlign w:val="center"/>
            <w:hideMark/>
          </w:tcPr>
          <w:p w14:paraId="42A50CDC"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292</w:t>
            </w:r>
          </w:p>
        </w:tc>
        <w:tc>
          <w:tcPr>
            <w:tcW w:w="830" w:type="dxa"/>
            <w:tcBorders>
              <w:top w:val="single" w:sz="8" w:space="0" w:color="auto"/>
              <w:left w:val="nil"/>
              <w:bottom w:val="single" w:sz="8" w:space="0" w:color="auto"/>
              <w:right w:val="single" w:sz="8" w:space="0" w:color="auto"/>
            </w:tcBorders>
            <w:shd w:val="clear" w:color="auto" w:fill="auto"/>
            <w:vAlign w:val="center"/>
            <w:hideMark/>
          </w:tcPr>
          <w:p w14:paraId="50EB3EB2"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2.359</w:t>
            </w:r>
          </w:p>
        </w:tc>
        <w:tc>
          <w:tcPr>
            <w:tcW w:w="799" w:type="dxa"/>
            <w:tcBorders>
              <w:top w:val="single" w:sz="8" w:space="0" w:color="auto"/>
              <w:left w:val="nil"/>
              <w:bottom w:val="single" w:sz="8" w:space="0" w:color="auto"/>
              <w:right w:val="single" w:sz="8" w:space="0" w:color="auto"/>
            </w:tcBorders>
            <w:shd w:val="clear" w:color="auto" w:fill="auto"/>
            <w:vAlign w:val="center"/>
            <w:hideMark/>
          </w:tcPr>
          <w:p w14:paraId="6BD10648"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3.728</w:t>
            </w:r>
          </w:p>
        </w:tc>
        <w:tc>
          <w:tcPr>
            <w:tcW w:w="1055" w:type="dxa"/>
            <w:tcBorders>
              <w:top w:val="single" w:sz="8" w:space="0" w:color="auto"/>
              <w:left w:val="nil"/>
              <w:bottom w:val="single" w:sz="8" w:space="0" w:color="auto"/>
              <w:right w:val="single" w:sz="8" w:space="0" w:color="auto"/>
            </w:tcBorders>
            <w:shd w:val="clear" w:color="auto" w:fill="auto"/>
            <w:vAlign w:val="center"/>
            <w:hideMark/>
          </w:tcPr>
          <w:p w14:paraId="4CEAED45"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1.784</w:t>
            </w:r>
          </w:p>
        </w:tc>
        <w:tc>
          <w:tcPr>
            <w:tcW w:w="1020" w:type="dxa"/>
            <w:tcBorders>
              <w:top w:val="single" w:sz="8" w:space="0" w:color="auto"/>
              <w:left w:val="nil"/>
              <w:bottom w:val="single" w:sz="8" w:space="0" w:color="auto"/>
              <w:right w:val="single" w:sz="12" w:space="0" w:color="auto"/>
            </w:tcBorders>
            <w:shd w:val="clear" w:color="auto" w:fill="auto"/>
            <w:vAlign w:val="center"/>
            <w:hideMark/>
          </w:tcPr>
          <w:p w14:paraId="6B9D464E"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640</w:t>
            </w:r>
          </w:p>
        </w:tc>
      </w:tr>
      <w:tr w:rsidR="004F3E6B" w:rsidRPr="00341F8F" w14:paraId="3402BDF6" w14:textId="77777777" w:rsidTr="004F3E6B">
        <w:trPr>
          <w:trHeight w:val="315"/>
        </w:trPr>
        <w:tc>
          <w:tcPr>
            <w:tcW w:w="851" w:type="dxa"/>
            <w:tcBorders>
              <w:top w:val="single" w:sz="8" w:space="0" w:color="auto"/>
              <w:left w:val="single" w:sz="12" w:space="0" w:color="auto"/>
              <w:bottom w:val="single" w:sz="8" w:space="0" w:color="auto"/>
              <w:right w:val="single" w:sz="8" w:space="0" w:color="auto"/>
            </w:tcBorders>
            <w:shd w:val="clear" w:color="auto" w:fill="D9D9D9" w:themeFill="background1" w:themeFillShade="D9"/>
            <w:vAlign w:val="center"/>
            <w:hideMark/>
          </w:tcPr>
          <w:p w14:paraId="72C8016D" w14:textId="77777777" w:rsidR="004F3E6B" w:rsidRPr="00341F8F" w:rsidRDefault="004F3E6B" w:rsidP="004F3E6B">
            <w:pPr>
              <w:spacing w:after="0" w:line="240" w:lineRule="auto"/>
              <w:jc w:val="both"/>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2012</w:t>
            </w:r>
          </w:p>
        </w:tc>
        <w:tc>
          <w:tcPr>
            <w:tcW w:w="94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DEBA323"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44.971</w:t>
            </w:r>
          </w:p>
        </w:tc>
        <w:tc>
          <w:tcPr>
            <w:tcW w:w="101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3DE6F53"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24.227</w:t>
            </w:r>
          </w:p>
        </w:tc>
        <w:tc>
          <w:tcPr>
            <w:tcW w:w="87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7619580"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53,90%</w:t>
            </w:r>
          </w:p>
        </w:tc>
        <w:tc>
          <w:tcPr>
            <w:tcW w:w="96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5B11AE1"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3.309</w:t>
            </w:r>
          </w:p>
        </w:tc>
        <w:tc>
          <w:tcPr>
            <w:tcW w:w="71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4660F93D"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2.705</w:t>
            </w:r>
          </w:p>
        </w:tc>
        <w:tc>
          <w:tcPr>
            <w:tcW w:w="71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146684A"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132</w:t>
            </w:r>
          </w:p>
        </w:tc>
        <w:tc>
          <w:tcPr>
            <w:tcW w:w="71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51B8B2A"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1.272</w:t>
            </w:r>
          </w:p>
        </w:tc>
        <w:tc>
          <w:tcPr>
            <w:tcW w:w="90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CB6B183"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11.696</w:t>
            </w:r>
          </w:p>
        </w:tc>
        <w:tc>
          <w:tcPr>
            <w:tcW w:w="85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7C4AD9B"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8.666</w:t>
            </w:r>
          </w:p>
        </w:tc>
        <w:tc>
          <w:tcPr>
            <w:tcW w:w="105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F44E3EF"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1.538</w:t>
            </w:r>
          </w:p>
        </w:tc>
        <w:tc>
          <w:tcPr>
            <w:tcW w:w="71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0E90C62"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321</w:t>
            </w:r>
          </w:p>
        </w:tc>
        <w:tc>
          <w:tcPr>
            <w:tcW w:w="83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78CED29"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2.293</w:t>
            </w:r>
          </w:p>
        </w:tc>
        <w:tc>
          <w:tcPr>
            <w:tcW w:w="799"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4730468"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4.154</w:t>
            </w:r>
          </w:p>
        </w:tc>
        <w:tc>
          <w:tcPr>
            <w:tcW w:w="105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B7CBA56"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1.352</w:t>
            </w:r>
          </w:p>
        </w:tc>
        <w:tc>
          <w:tcPr>
            <w:tcW w:w="1020" w:type="dxa"/>
            <w:tcBorders>
              <w:top w:val="single" w:sz="8" w:space="0" w:color="auto"/>
              <w:left w:val="nil"/>
              <w:bottom w:val="single" w:sz="8" w:space="0" w:color="auto"/>
              <w:right w:val="single" w:sz="12" w:space="0" w:color="auto"/>
            </w:tcBorders>
            <w:shd w:val="clear" w:color="auto" w:fill="D9D9D9" w:themeFill="background1" w:themeFillShade="D9"/>
            <w:vAlign w:val="center"/>
            <w:hideMark/>
          </w:tcPr>
          <w:p w14:paraId="1B0543B2"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821</w:t>
            </w:r>
          </w:p>
        </w:tc>
      </w:tr>
      <w:tr w:rsidR="004F3E6B" w:rsidRPr="00341F8F" w14:paraId="01581E1F" w14:textId="77777777" w:rsidTr="004F3E6B">
        <w:trPr>
          <w:trHeight w:val="315"/>
        </w:trPr>
        <w:tc>
          <w:tcPr>
            <w:tcW w:w="851" w:type="dxa"/>
            <w:tcBorders>
              <w:top w:val="single" w:sz="8" w:space="0" w:color="auto"/>
              <w:left w:val="single" w:sz="12" w:space="0" w:color="auto"/>
              <w:bottom w:val="single" w:sz="12" w:space="0" w:color="auto"/>
              <w:right w:val="single" w:sz="8" w:space="0" w:color="auto"/>
            </w:tcBorders>
            <w:shd w:val="clear" w:color="auto" w:fill="auto"/>
            <w:vAlign w:val="center"/>
            <w:hideMark/>
          </w:tcPr>
          <w:p w14:paraId="683E45FB" w14:textId="77777777" w:rsidR="004F3E6B" w:rsidRPr="00341F8F" w:rsidRDefault="004F3E6B" w:rsidP="004F3E6B">
            <w:pPr>
              <w:spacing w:after="0" w:line="240" w:lineRule="auto"/>
              <w:jc w:val="both"/>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2011</w:t>
            </w:r>
          </w:p>
        </w:tc>
        <w:tc>
          <w:tcPr>
            <w:tcW w:w="941" w:type="dxa"/>
            <w:tcBorders>
              <w:top w:val="single" w:sz="8" w:space="0" w:color="auto"/>
              <w:left w:val="nil"/>
              <w:bottom w:val="single" w:sz="12" w:space="0" w:color="auto"/>
              <w:right w:val="single" w:sz="8" w:space="0" w:color="auto"/>
            </w:tcBorders>
            <w:shd w:val="clear" w:color="auto" w:fill="auto"/>
            <w:vAlign w:val="center"/>
            <w:hideMark/>
          </w:tcPr>
          <w:p w14:paraId="380F9031"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41.869</w:t>
            </w:r>
          </w:p>
        </w:tc>
        <w:tc>
          <w:tcPr>
            <w:tcW w:w="1011" w:type="dxa"/>
            <w:tcBorders>
              <w:top w:val="single" w:sz="8" w:space="0" w:color="auto"/>
              <w:left w:val="nil"/>
              <w:bottom w:val="single" w:sz="12" w:space="0" w:color="auto"/>
              <w:right w:val="single" w:sz="8" w:space="0" w:color="auto"/>
            </w:tcBorders>
            <w:shd w:val="clear" w:color="auto" w:fill="auto"/>
            <w:vAlign w:val="center"/>
            <w:hideMark/>
          </w:tcPr>
          <w:p w14:paraId="481B71C1"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20.992</w:t>
            </w:r>
          </w:p>
        </w:tc>
        <w:tc>
          <w:tcPr>
            <w:tcW w:w="875" w:type="dxa"/>
            <w:tcBorders>
              <w:top w:val="single" w:sz="8" w:space="0" w:color="auto"/>
              <w:left w:val="nil"/>
              <w:bottom w:val="single" w:sz="12" w:space="0" w:color="auto"/>
              <w:right w:val="single" w:sz="8" w:space="0" w:color="auto"/>
            </w:tcBorders>
            <w:shd w:val="clear" w:color="000000" w:fill="BFBFBF"/>
            <w:vAlign w:val="center"/>
            <w:hideMark/>
          </w:tcPr>
          <w:p w14:paraId="5FE7DDAA"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50,10%</w:t>
            </w:r>
          </w:p>
        </w:tc>
        <w:tc>
          <w:tcPr>
            <w:tcW w:w="968" w:type="dxa"/>
            <w:tcBorders>
              <w:top w:val="single" w:sz="8" w:space="0" w:color="auto"/>
              <w:left w:val="nil"/>
              <w:bottom w:val="single" w:sz="12" w:space="0" w:color="auto"/>
              <w:right w:val="single" w:sz="8" w:space="0" w:color="auto"/>
            </w:tcBorders>
            <w:shd w:val="clear" w:color="auto" w:fill="auto"/>
            <w:vAlign w:val="center"/>
            <w:hideMark/>
          </w:tcPr>
          <w:p w14:paraId="5D2FB9D1"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3.851</w:t>
            </w:r>
          </w:p>
        </w:tc>
        <w:tc>
          <w:tcPr>
            <w:tcW w:w="718" w:type="dxa"/>
            <w:tcBorders>
              <w:top w:val="single" w:sz="8" w:space="0" w:color="auto"/>
              <w:left w:val="nil"/>
              <w:bottom w:val="single" w:sz="12" w:space="0" w:color="auto"/>
              <w:right w:val="single" w:sz="8" w:space="0" w:color="auto"/>
            </w:tcBorders>
            <w:shd w:val="clear" w:color="auto" w:fill="auto"/>
            <w:vAlign w:val="center"/>
            <w:hideMark/>
          </w:tcPr>
          <w:p w14:paraId="0AF878D2"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1.383</w:t>
            </w:r>
          </w:p>
        </w:tc>
        <w:tc>
          <w:tcPr>
            <w:tcW w:w="718" w:type="dxa"/>
            <w:tcBorders>
              <w:top w:val="single" w:sz="8" w:space="0" w:color="auto"/>
              <w:left w:val="nil"/>
              <w:bottom w:val="single" w:sz="12" w:space="0" w:color="auto"/>
              <w:right w:val="single" w:sz="8" w:space="0" w:color="auto"/>
            </w:tcBorders>
            <w:shd w:val="clear" w:color="auto" w:fill="auto"/>
            <w:vAlign w:val="center"/>
            <w:hideMark/>
          </w:tcPr>
          <w:p w14:paraId="793FC75C"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159</w:t>
            </w:r>
          </w:p>
        </w:tc>
        <w:tc>
          <w:tcPr>
            <w:tcW w:w="718" w:type="dxa"/>
            <w:tcBorders>
              <w:top w:val="single" w:sz="8" w:space="0" w:color="auto"/>
              <w:left w:val="nil"/>
              <w:bottom w:val="single" w:sz="12" w:space="0" w:color="auto"/>
              <w:right w:val="single" w:sz="8" w:space="0" w:color="auto"/>
            </w:tcBorders>
            <w:shd w:val="clear" w:color="auto" w:fill="auto"/>
            <w:vAlign w:val="center"/>
            <w:hideMark/>
          </w:tcPr>
          <w:p w14:paraId="1ED001AB"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1.966</w:t>
            </w:r>
          </w:p>
        </w:tc>
        <w:tc>
          <w:tcPr>
            <w:tcW w:w="901" w:type="dxa"/>
            <w:tcBorders>
              <w:top w:val="single" w:sz="8" w:space="0" w:color="auto"/>
              <w:left w:val="nil"/>
              <w:bottom w:val="single" w:sz="12" w:space="0" w:color="auto"/>
              <w:right w:val="single" w:sz="8" w:space="0" w:color="auto"/>
            </w:tcBorders>
            <w:shd w:val="clear" w:color="auto" w:fill="auto"/>
            <w:vAlign w:val="center"/>
            <w:hideMark/>
          </w:tcPr>
          <w:p w14:paraId="2CDCD0AB"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12.852</w:t>
            </w:r>
          </w:p>
        </w:tc>
        <w:tc>
          <w:tcPr>
            <w:tcW w:w="851" w:type="dxa"/>
            <w:tcBorders>
              <w:top w:val="single" w:sz="8" w:space="0" w:color="auto"/>
              <w:left w:val="nil"/>
              <w:bottom w:val="single" w:sz="12" w:space="0" w:color="auto"/>
              <w:right w:val="single" w:sz="8" w:space="0" w:color="auto"/>
            </w:tcBorders>
            <w:shd w:val="clear" w:color="auto" w:fill="auto"/>
            <w:vAlign w:val="center"/>
            <w:hideMark/>
          </w:tcPr>
          <w:p w14:paraId="2E3DF7E7"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9.009</w:t>
            </w:r>
          </w:p>
        </w:tc>
        <w:tc>
          <w:tcPr>
            <w:tcW w:w="1055" w:type="dxa"/>
            <w:tcBorders>
              <w:top w:val="single" w:sz="8" w:space="0" w:color="auto"/>
              <w:left w:val="nil"/>
              <w:bottom w:val="single" w:sz="12" w:space="0" w:color="auto"/>
              <w:right w:val="single" w:sz="8" w:space="0" w:color="auto"/>
            </w:tcBorders>
            <w:shd w:val="clear" w:color="auto" w:fill="auto"/>
            <w:vAlign w:val="center"/>
            <w:hideMark/>
          </w:tcPr>
          <w:p w14:paraId="1A5C3336"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1.330</w:t>
            </w:r>
          </w:p>
        </w:tc>
        <w:tc>
          <w:tcPr>
            <w:tcW w:w="718" w:type="dxa"/>
            <w:tcBorders>
              <w:top w:val="single" w:sz="8" w:space="0" w:color="auto"/>
              <w:left w:val="nil"/>
              <w:bottom w:val="single" w:sz="12" w:space="0" w:color="auto"/>
              <w:right w:val="single" w:sz="8" w:space="0" w:color="auto"/>
            </w:tcBorders>
            <w:shd w:val="clear" w:color="auto" w:fill="auto"/>
            <w:vAlign w:val="center"/>
            <w:hideMark/>
          </w:tcPr>
          <w:p w14:paraId="5E254D5F"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424</w:t>
            </w:r>
          </w:p>
        </w:tc>
        <w:tc>
          <w:tcPr>
            <w:tcW w:w="830" w:type="dxa"/>
            <w:tcBorders>
              <w:top w:val="single" w:sz="8" w:space="0" w:color="auto"/>
              <w:left w:val="nil"/>
              <w:bottom w:val="single" w:sz="12" w:space="0" w:color="auto"/>
              <w:right w:val="single" w:sz="8" w:space="0" w:color="auto"/>
            </w:tcBorders>
            <w:shd w:val="clear" w:color="auto" w:fill="auto"/>
            <w:vAlign w:val="center"/>
            <w:hideMark/>
          </w:tcPr>
          <w:p w14:paraId="58161C89"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1.839</w:t>
            </w:r>
          </w:p>
        </w:tc>
        <w:tc>
          <w:tcPr>
            <w:tcW w:w="799" w:type="dxa"/>
            <w:tcBorders>
              <w:top w:val="single" w:sz="8" w:space="0" w:color="auto"/>
              <w:left w:val="nil"/>
              <w:bottom w:val="single" w:sz="12" w:space="0" w:color="auto"/>
              <w:right w:val="single" w:sz="8" w:space="0" w:color="auto"/>
            </w:tcBorders>
            <w:shd w:val="clear" w:color="auto" w:fill="auto"/>
            <w:vAlign w:val="center"/>
            <w:hideMark/>
          </w:tcPr>
          <w:p w14:paraId="6351AA9B"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2.440</w:t>
            </w:r>
          </w:p>
        </w:tc>
        <w:tc>
          <w:tcPr>
            <w:tcW w:w="1055" w:type="dxa"/>
            <w:tcBorders>
              <w:top w:val="single" w:sz="8" w:space="0" w:color="auto"/>
              <w:left w:val="nil"/>
              <w:bottom w:val="single" w:sz="12" w:space="0" w:color="auto"/>
              <w:right w:val="single" w:sz="8" w:space="0" w:color="auto"/>
            </w:tcBorders>
            <w:shd w:val="clear" w:color="000000" w:fill="D9D9D9"/>
            <w:vAlign w:val="center"/>
            <w:hideMark/>
          </w:tcPr>
          <w:p w14:paraId="4F0AD94B"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w:t>
            </w:r>
          </w:p>
        </w:tc>
        <w:tc>
          <w:tcPr>
            <w:tcW w:w="1020" w:type="dxa"/>
            <w:tcBorders>
              <w:top w:val="single" w:sz="8" w:space="0" w:color="auto"/>
              <w:left w:val="nil"/>
              <w:bottom w:val="single" w:sz="12" w:space="0" w:color="auto"/>
              <w:right w:val="single" w:sz="12" w:space="0" w:color="auto"/>
            </w:tcBorders>
            <w:shd w:val="clear" w:color="auto" w:fill="auto"/>
            <w:vAlign w:val="center"/>
            <w:hideMark/>
          </w:tcPr>
          <w:p w14:paraId="6E3EFC0B" w14:textId="77777777" w:rsidR="004F3E6B" w:rsidRPr="00341F8F" w:rsidRDefault="004F3E6B" w:rsidP="00E46C57">
            <w:pPr>
              <w:spacing w:after="0" w:line="240" w:lineRule="auto"/>
              <w:jc w:val="right"/>
              <w:rPr>
                <w:rFonts w:ascii="Calibri" w:eastAsia="Times New Roman" w:hAnsi="Calibri" w:cs="Calibri"/>
                <w:color w:val="000000"/>
                <w:lang w:val="sl-SI" w:eastAsia="en-GB"/>
              </w:rPr>
            </w:pPr>
            <w:r w:rsidRPr="00341F8F">
              <w:rPr>
                <w:rFonts w:ascii="Calibri" w:eastAsia="Times New Roman" w:hAnsi="Calibri" w:cstheme="minorHAnsi"/>
                <w:color w:val="000000"/>
                <w:lang w:val="sl-SI" w:eastAsia="en-GB"/>
              </w:rPr>
              <w:t>1.386</w:t>
            </w:r>
          </w:p>
        </w:tc>
      </w:tr>
    </w:tbl>
    <w:p w14:paraId="2C8842EF" w14:textId="77777777" w:rsidR="00956D43" w:rsidRPr="00341F8F" w:rsidRDefault="00956D43" w:rsidP="00976E09">
      <w:pPr>
        <w:spacing w:line="360" w:lineRule="auto"/>
        <w:jc w:val="both"/>
        <w:rPr>
          <w:rFonts w:cstheme="minorHAnsi"/>
          <w:b/>
          <w:lang w:val="sl-SI"/>
        </w:rPr>
      </w:pPr>
    </w:p>
    <w:p w14:paraId="027CA318" w14:textId="77777777" w:rsidR="009E5317" w:rsidRPr="00341F8F" w:rsidRDefault="009E5317" w:rsidP="00976E09">
      <w:pPr>
        <w:spacing w:line="360" w:lineRule="auto"/>
        <w:jc w:val="both"/>
        <w:rPr>
          <w:rFonts w:cstheme="minorHAnsi"/>
          <w:b/>
          <w:lang w:val="sl-SI"/>
        </w:rPr>
        <w:sectPr w:rsidR="009E5317" w:rsidRPr="00341F8F" w:rsidSect="00861A3F">
          <w:pgSz w:w="16838" w:h="11906" w:orient="landscape"/>
          <w:pgMar w:top="851" w:right="1417" w:bottom="709" w:left="1417" w:header="708" w:footer="312" w:gutter="0"/>
          <w:cols w:space="708"/>
          <w:docGrid w:linePitch="360"/>
        </w:sectPr>
      </w:pPr>
    </w:p>
    <w:p w14:paraId="02898DA7" w14:textId="77777777" w:rsidR="00FF4133" w:rsidRPr="004F6D76" w:rsidRDefault="002F0C19" w:rsidP="004F6D76">
      <w:pPr>
        <w:pStyle w:val="Naslov2"/>
        <w:spacing w:line="360" w:lineRule="auto"/>
        <w:rPr>
          <w:sz w:val="24"/>
          <w:szCs w:val="24"/>
        </w:rPr>
      </w:pPr>
      <w:bookmarkStart w:id="23" w:name="_Toc36454598"/>
      <w:r w:rsidRPr="004F6D76">
        <w:rPr>
          <w:sz w:val="24"/>
          <w:szCs w:val="24"/>
        </w:rPr>
        <w:lastRenderedPageBreak/>
        <w:t>Sklep</w:t>
      </w:r>
      <w:bookmarkEnd w:id="23"/>
    </w:p>
    <w:p w14:paraId="720BE4CB" w14:textId="5DA6A8A4" w:rsidR="00FF4133" w:rsidRPr="00341F8F" w:rsidRDefault="00FF4133" w:rsidP="00FF4133">
      <w:pPr>
        <w:spacing w:line="360" w:lineRule="auto"/>
        <w:jc w:val="both"/>
        <w:rPr>
          <w:rFonts w:eastAsiaTheme="majorEastAsia" w:cstheme="minorHAnsi"/>
          <w:sz w:val="24"/>
          <w:szCs w:val="24"/>
          <w:lang w:val="sl-SI"/>
        </w:rPr>
      </w:pPr>
      <w:r w:rsidRPr="00341F8F">
        <w:rPr>
          <w:rFonts w:eastAsiaTheme="majorEastAsia" w:cstheme="minorHAnsi"/>
          <w:sz w:val="24"/>
          <w:szCs w:val="24"/>
          <w:lang w:val="sl-SI"/>
        </w:rPr>
        <w:t xml:space="preserve">Če strnemo ugotovitve </w:t>
      </w:r>
      <w:proofErr w:type="spellStart"/>
      <w:r w:rsidRPr="00341F8F">
        <w:rPr>
          <w:rFonts w:eastAsiaTheme="majorEastAsia" w:cstheme="minorHAnsi"/>
          <w:sz w:val="24"/>
          <w:szCs w:val="24"/>
          <w:lang w:val="sl-SI"/>
        </w:rPr>
        <w:t>medsektorskih</w:t>
      </w:r>
      <w:proofErr w:type="spellEnd"/>
      <w:r w:rsidRPr="00341F8F">
        <w:rPr>
          <w:rFonts w:eastAsiaTheme="majorEastAsia" w:cstheme="minorHAnsi"/>
          <w:sz w:val="24"/>
          <w:szCs w:val="24"/>
          <w:lang w:val="sl-SI"/>
        </w:rPr>
        <w:t xml:space="preserve"> primerjav standardnega in nestandardnega zaposlovanja v štirih sektorjih med </w:t>
      </w:r>
      <w:r w:rsidR="003C035D">
        <w:rPr>
          <w:rFonts w:eastAsiaTheme="majorEastAsia" w:cstheme="minorHAnsi"/>
          <w:sz w:val="24"/>
          <w:szCs w:val="24"/>
          <w:lang w:val="sl-SI"/>
        </w:rPr>
        <w:t xml:space="preserve">letoma </w:t>
      </w:r>
      <w:r w:rsidRPr="00341F8F">
        <w:rPr>
          <w:rFonts w:eastAsiaTheme="majorEastAsia" w:cstheme="minorHAnsi"/>
          <w:sz w:val="24"/>
          <w:szCs w:val="24"/>
          <w:lang w:val="sl-SI"/>
        </w:rPr>
        <w:t>2011 in 2018</w:t>
      </w:r>
      <w:r w:rsidR="003C035D">
        <w:rPr>
          <w:rFonts w:eastAsiaTheme="majorEastAsia" w:cstheme="minorHAnsi"/>
          <w:sz w:val="24"/>
          <w:szCs w:val="24"/>
          <w:lang w:val="sl-SI"/>
        </w:rPr>
        <w:t>,</w:t>
      </w:r>
      <w:r w:rsidRPr="00341F8F">
        <w:rPr>
          <w:rFonts w:eastAsiaTheme="majorEastAsia" w:cstheme="minorHAnsi"/>
          <w:sz w:val="24"/>
          <w:szCs w:val="24"/>
          <w:lang w:val="sl-SI"/>
        </w:rPr>
        <w:t xml:space="preserve"> se </w:t>
      </w:r>
      <w:r w:rsidR="003C035D">
        <w:rPr>
          <w:rFonts w:eastAsiaTheme="majorEastAsia" w:cstheme="minorHAnsi"/>
          <w:sz w:val="24"/>
          <w:szCs w:val="24"/>
          <w:lang w:val="sl-SI"/>
        </w:rPr>
        <w:t>po</w:t>
      </w:r>
      <w:r w:rsidRPr="00341F8F">
        <w:rPr>
          <w:rFonts w:eastAsiaTheme="majorEastAsia" w:cstheme="minorHAnsi"/>
          <w:sz w:val="24"/>
          <w:szCs w:val="24"/>
          <w:lang w:val="sl-SI"/>
        </w:rPr>
        <w:t xml:space="preserve">kažejo naslednje značilnosti: </w:t>
      </w:r>
      <w:r w:rsidR="003C035D">
        <w:rPr>
          <w:rFonts w:eastAsiaTheme="majorEastAsia" w:cstheme="minorHAnsi"/>
          <w:sz w:val="24"/>
          <w:szCs w:val="24"/>
          <w:lang w:val="sl-SI"/>
        </w:rPr>
        <w:t>v</w:t>
      </w:r>
      <w:r w:rsidRPr="00341F8F">
        <w:rPr>
          <w:rFonts w:eastAsiaTheme="majorEastAsia" w:cstheme="minorHAnsi"/>
          <w:sz w:val="24"/>
          <w:szCs w:val="24"/>
          <w:lang w:val="sl-SI"/>
        </w:rPr>
        <w:t xml:space="preserve"> s</w:t>
      </w:r>
      <w:r w:rsidRPr="00341F8F">
        <w:rPr>
          <w:rFonts w:eastAsiaTheme="majorEastAsia" w:cstheme="minorHAnsi"/>
          <w:i/>
          <w:sz w:val="24"/>
          <w:szCs w:val="24"/>
          <w:lang w:val="sl-SI"/>
        </w:rPr>
        <w:t>ektorju industrij</w:t>
      </w:r>
      <w:r w:rsidR="003C035D">
        <w:rPr>
          <w:rFonts w:eastAsiaTheme="majorEastAsia" w:cstheme="minorHAnsi"/>
          <w:i/>
          <w:sz w:val="24"/>
          <w:szCs w:val="24"/>
          <w:lang w:val="sl-SI"/>
        </w:rPr>
        <w:t>e</w:t>
      </w:r>
      <w:r w:rsidRPr="00341F8F">
        <w:rPr>
          <w:rFonts w:eastAsiaTheme="majorEastAsia" w:cstheme="minorHAnsi"/>
          <w:sz w:val="24"/>
          <w:szCs w:val="24"/>
          <w:lang w:val="sl-SI"/>
        </w:rPr>
        <w:t xml:space="preserve"> je najvišji delež standardno zaposlenih</w:t>
      </w:r>
      <w:r w:rsidR="003C035D">
        <w:rPr>
          <w:rFonts w:eastAsiaTheme="majorEastAsia" w:cstheme="minorHAnsi"/>
          <w:sz w:val="24"/>
          <w:szCs w:val="24"/>
          <w:lang w:val="sl-SI"/>
        </w:rPr>
        <w:t>,</w:t>
      </w:r>
      <w:r w:rsidRPr="00341F8F">
        <w:rPr>
          <w:rFonts w:eastAsiaTheme="majorEastAsia" w:cstheme="minorHAnsi"/>
          <w:sz w:val="24"/>
          <w:szCs w:val="24"/>
          <w:lang w:val="sl-SI"/>
        </w:rPr>
        <w:t xml:space="preserve"> tri četrtine vseh </w:t>
      </w:r>
      <w:r w:rsidR="00423615">
        <w:rPr>
          <w:rFonts w:eastAsiaTheme="majorEastAsia" w:cstheme="minorHAnsi"/>
          <w:sz w:val="24"/>
          <w:szCs w:val="24"/>
          <w:lang w:val="sl-SI"/>
        </w:rPr>
        <w:t xml:space="preserve">delovno aktivnih </w:t>
      </w:r>
      <w:r w:rsidRPr="00341F8F">
        <w:rPr>
          <w:rFonts w:eastAsiaTheme="majorEastAsia" w:cstheme="minorHAnsi"/>
          <w:sz w:val="24"/>
          <w:szCs w:val="24"/>
          <w:lang w:val="sl-SI"/>
        </w:rPr>
        <w:t xml:space="preserve">v sektorju, kar je 10% nad </w:t>
      </w:r>
      <w:r w:rsidR="00D97913">
        <w:rPr>
          <w:rFonts w:eastAsiaTheme="majorEastAsia" w:cstheme="minorHAnsi"/>
          <w:sz w:val="24"/>
          <w:szCs w:val="24"/>
          <w:lang w:val="sl-SI"/>
        </w:rPr>
        <w:t xml:space="preserve">nacionalnim </w:t>
      </w:r>
      <w:r w:rsidRPr="00341F8F">
        <w:rPr>
          <w:rFonts w:eastAsiaTheme="majorEastAsia" w:cstheme="minorHAnsi"/>
          <w:sz w:val="24"/>
          <w:szCs w:val="24"/>
          <w:lang w:val="sl-SI"/>
        </w:rPr>
        <w:t>povprečjem. V tem sektorju je</w:t>
      </w:r>
      <w:r w:rsidR="00423615">
        <w:rPr>
          <w:rFonts w:eastAsiaTheme="majorEastAsia" w:cstheme="minorHAnsi"/>
          <w:sz w:val="24"/>
          <w:szCs w:val="24"/>
          <w:lang w:val="sl-SI"/>
        </w:rPr>
        <w:t xml:space="preserve"> </w:t>
      </w:r>
      <w:r w:rsidRPr="00341F8F">
        <w:rPr>
          <w:rFonts w:eastAsiaTheme="majorEastAsia" w:cstheme="minorHAnsi"/>
          <w:sz w:val="24"/>
          <w:szCs w:val="24"/>
          <w:lang w:val="sl-SI"/>
        </w:rPr>
        <w:t xml:space="preserve">nadpovprečno </w:t>
      </w:r>
      <w:r w:rsidR="00D97913">
        <w:rPr>
          <w:rFonts w:eastAsiaTheme="majorEastAsia" w:cstheme="minorHAnsi"/>
          <w:sz w:val="24"/>
          <w:szCs w:val="24"/>
          <w:lang w:val="sl-SI"/>
        </w:rPr>
        <w:t>(</w:t>
      </w:r>
      <w:r w:rsidRPr="00341F8F">
        <w:rPr>
          <w:rFonts w:eastAsiaTheme="majorEastAsia" w:cstheme="minorHAnsi"/>
          <w:sz w:val="24"/>
          <w:szCs w:val="24"/>
          <w:lang w:val="sl-SI"/>
        </w:rPr>
        <w:t>dvakrat pogosteje od povprečja</w:t>
      </w:r>
      <w:r w:rsidR="00D97913">
        <w:rPr>
          <w:rFonts w:eastAsiaTheme="majorEastAsia" w:cstheme="minorHAnsi"/>
          <w:sz w:val="24"/>
          <w:szCs w:val="24"/>
          <w:lang w:val="sl-SI"/>
        </w:rPr>
        <w:t>)</w:t>
      </w:r>
      <w:r w:rsidRPr="00341F8F">
        <w:rPr>
          <w:rFonts w:eastAsiaTheme="majorEastAsia" w:cstheme="minorHAnsi"/>
          <w:sz w:val="24"/>
          <w:szCs w:val="24"/>
          <w:lang w:val="sl-SI"/>
        </w:rPr>
        <w:t xml:space="preserve"> tudi agencijsko delo, ki se v proučevanem obdobju </w:t>
      </w:r>
      <w:r w:rsidR="00423615">
        <w:rPr>
          <w:rFonts w:eastAsiaTheme="majorEastAsia" w:cstheme="minorHAnsi"/>
          <w:sz w:val="24"/>
          <w:szCs w:val="24"/>
          <w:lang w:val="sl-SI"/>
        </w:rPr>
        <w:t>nenehno</w:t>
      </w:r>
      <w:r w:rsidR="00423615" w:rsidRPr="00341F8F">
        <w:rPr>
          <w:rFonts w:eastAsiaTheme="majorEastAsia" w:cstheme="minorHAnsi"/>
          <w:sz w:val="24"/>
          <w:szCs w:val="24"/>
          <w:lang w:val="sl-SI"/>
        </w:rPr>
        <w:t xml:space="preserve"> </w:t>
      </w:r>
      <w:r w:rsidRPr="00341F8F">
        <w:rPr>
          <w:rFonts w:eastAsiaTheme="majorEastAsia" w:cstheme="minorHAnsi"/>
          <w:sz w:val="24"/>
          <w:szCs w:val="24"/>
          <w:lang w:val="sl-SI"/>
        </w:rPr>
        <w:t xml:space="preserve">povečuje in predstavlja slabe 4% vseh delovno aktivnih v sektorju. </w:t>
      </w:r>
      <w:r w:rsidR="00D97913">
        <w:rPr>
          <w:rFonts w:eastAsiaTheme="majorEastAsia" w:cstheme="minorHAnsi"/>
          <w:sz w:val="24"/>
          <w:szCs w:val="24"/>
          <w:lang w:val="sl-SI"/>
        </w:rPr>
        <w:t>Domala</w:t>
      </w:r>
      <w:r w:rsidR="00D97913" w:rsidRPr="00341F8F">
        <w:rPr>
          <w:rFonts w:eastAsiaTheme="majorEastAsia" w:cstheme="minorHAnsi"/>
          <w:sz w:val="24"/>
          <w:szCs w:val="24"/>
          <w:lang w:val="sl-SI"/>
        </w:rPr>
        <w:t xml:space="preserve"> </w:t>
      </w:r>
      <w:r w:rsidRPr="00341F8F">
        <w:rPr>
          <w:rFonts w:eastAsiaTheme="majorEastAsia" w:cstheme="minorHAnsi"/>
          <w:sz w:val="24"/>
          <w:szCs w:val="24"/>
          <w:lang w:val="sl-SI"/>
        </w:rPr>
        <w:t xml:space="preserve">vsi delovno aktivni študenti opravljajo </w:t>
      </w:r>
      <w:r w:rsidR="00423615">
        <w:rPr>
          <w:rFonts w:eastAsiaTheme="majorEastAsia" w:cstheme="minorHAnsi"/>
          <w:sz w:val="24"/>
          <w:szCs w:val="24"/>
          <w:lang w:val="sl-SI"/>
        </w:rPr>
        <w:t xml:space="preserve">študentsko </w:t>
      </w:r>
      <w:r w:rsidR="00423615" w:rsidRPr="00341F8F">
        <w:rPr>
          <w:rFonts w:eastAsiaTheme="majorEastAsia" w:cstheme="minorHAnsi"/>
          <w:sz w:val="24"/>
          <w:szCs w:val="24"/>
          <w:lang w:val="sl-SI"/>
        </w:rPr>
        <w:t xml:space="preserve">delo </w:t>
      </w:r>
      <w:r w:rsidRPr="00341F8F">
        <w:rPr>
          <w:rFonts w:eastAsiaTheme="majorEastAsia" w:cstheme="minorHAnsi"/>
          <w:sz w:val="24"/>
          <w:szCs w:val="24"/>
          <w:lang w:val="sl-SI"/>
        </w:rPr>
        <w:t>v obsegu 20 ur ali več</w:t>
      </w:r>
      <w:r w:rsidR="00423615">
        <w:rPr>
          <w:rFonts w:eastAsiaTheme="majorEastAsia" w:cstheme="minorHAnsi"/>
          <w:sz w:val="24"/>
          <w:szCs w:val="24"/>
          <w:lang w:val="sl-SI"/>
        </w:rPr>
        <w:t>:</w:t>
      </w:r>
      <w:r w:rsidRPr="00341F8F">
        <w:rPr>
          <w:rFonts w:eastAsiaTheme="majorEastAsia" w:cstheme="minorHAnsi"/>
          <w:sz w:val="24"/>
          <w:szCs w:val="24"/>
          <w:lang w:val="sl-SI"/>
        </w:rPr>
        <w:t xml:space="preserve"> </w:t>
      </w:r>
      <w:r w:rsidR="00D97913">
        <w:rPr>
          <w:rFonts w:eastAsiaTheme="majorEastAsia" w:cstheme="minorHAnsi"/>
          <w:sz w:val="24"/>
          <w:szCs w:val="24"/>
          <w:lang w:val="sl-SI"/>
        </w:rPr>
        <w:t xml:space="preserve">čeprav so po statusu dijaki ali študenti, je </w:t>
      </w:r>
      <w:r w:rsidR="00423615">
        <w:rPr>
          <w:rFonts w:eastAsiaTheme="majorEastAsia" w:cstheme="minorHAnsi"/>
          <w:sz w:val="24"/>
          <w:szCs w:val="24"/>
          <w:lang w:val="sl-SI"/>
        </w:rPr>
        <w:t xml:space="preserve">njihovo osnovno početje </w:t>
      </w:r>
      <w:r w:rsidRPr="00341F8F">
        <w:rPr>
          <w:rFonts w:eastAsiaTheme="majorEastAsia" w:cstheme="minorHAnsi"/>
          <w:sz w:val="24"/>
          <w:szCs w:val="24"/>
          <w:lang w:val="sl-SI"/>
        </w:rPr>
        <w:t>delo</w:t>
      </w:r>
      <w:r w:rsidR="00423615">
        <w:rPr>
          <w:rFonts w:eastAsiaTheme="majorEastAsia" w:cstheme="minorHAnsi"/>
          <w:sz w:val="24"/>
          <w:szCs w:val="24"/>
          <w:lang w:val="sl-SI"/>
        </w:rPr>
        <w:t xml:space="preserve">, </w:t>
      </w:r>
      <w:r w:rsidRPr="00341F8F">
        <w:rPr>
          <w:rFonts w:eastAsiaTheme="majorEastAsia" w:cstheme="minorHAnsi"/>
          <w:sz w:val="24"/>
          <w:szCs w:val="24"/>
          <w:lang w:val="sl-SI"/>
        </w:rPr>
        <w:t>ne</w:t>
      </w:r>
      <w:r w:rsidR="00423615">
        <w:rPr>
          <w:rFonts w:eastAsiaTheme="majorEastAsia" w:cstheme="minorHAnsi"/>
          <w:sz w:val="24"/>
          <w:szCs w:val="24"/>
          <w:lang w:val="sl-SI"/>
        </w:rPr>
        <w:t xml:space="preserve"> pa</w:t>
      </w:r>
      <w:r w:rsidRPr="00341F8F">
        <w:rPr>
          <w:rFonts w:eastAsiaTheme="majorEastAsia" w:cstheme="minorHAnsi"/>
          <w:sz w:val="24"/>
          <w:szCs w:val="24"/>
          <w:lang w:val="sl-SI"/>
        </w:rPr>
        <w:t xml:space="preserve"> učenje ali študij. Na drugi strani je v tem sektorju </w:t>
      </w:r>
      <w:r w:rsidR="00423615">
        <w:rPr>
          <w:rFonts w:eastAsiaTheme="majorEastAsia" w:cstheme="minorHAnsi"/>
          <w:sz w:val="24"/>
          <w:szCs w:val="24"/>
          <w:lang w:val="sl-SI"/>
        </w:rPr>
        <w:t>delež</w:t>
      </w:r>
      <w:r w:rsidRPr="00341F8F">
        <w:rPr>
          <w:rFonts w:eastAsiaTheme="majorEastAsia" w:cstheme="minorHAnsi"/>
          <w:sz w:val="24"/>
          <w:szCs w:val="24"/>
          <w:lang w:val="sl-SI"/>
        </w:rPr>
        <w:t xml:space="preserve"> samozaposl</w:t>
      </w:r>
      <w:r w:rsidR="00423615">
        <w:rPr>
          <w:rFonts w:eastAsiaTheme="majorEastAsia" w:cstheme="minorHAnsi"/>
          <w:sz w:val="24"/>
          <w:szCs w:val="24"/>
          <w:lang w:val="sl-SI"/>
        </w:rPr>
        <w:t>enih</w:t>
      </w:r>
      <w:r w:rsidR="0062501A">
        <w:rPr>
          <w:rFonts w:eastAsiaTheme="majorEastAsia" w:cstheme="minorHAnsi"/>
          <w:sz w:val="24"/>
          <w:szCs w:val="24"/>
          <w:lang w:val="sl-SI"/>
        </w:rPr>
        <w:t xml:space="preserve"> pod povprečjem</w:t>
      </w:r>
      <w:r w:rsidRPr="00341F8F">
        <w:rPr>
          <w:rFonts w:eastAsiaTheme="majorEastAsia" w:cstheme="minorHAnsi"/>
          <w:sz w:val="24"/>
          <w:szCs w:val="24"/>
          <w:lang w:val="sl-SI"/>
        </w:rPr>
        <w:t xml:space="preserve">. </w:t>
      </w:r>
      <w:r w:rsidRPr="00341F8F">
        <w:rPr>
          <w:rFonts w:eastAsiaTheme="majorEastAsia" w:cstheme="minorHAnsi"/>
          <w:i/>
          <w:sz w:val="24"/>
          <w:szCs w:val="24"/>
          <w:lang w:val="sl-SI"/>
        </w:rPr>
        <w:t>V sektorju trgovin</w:t>
      </w:r>
      <w:r w:rsidR="00423615">
        <w:rPr>
          <w:rFonts w:eastAsiaTheme="majorEastAsia" w:cstheme="minorHAnsi"/>
          <w:i/>
          <w:sz w:val="24"/>
          <w:szCs w:val="24"/>
          <w:lang w:val="sl-SI"/>
        </w:rPr>
        <w:t>e</w:t>
      </w:r>
      <w:r w:rsidRPr="00341F8F">
        <w:rPr>
          <w:rFonts w:eastAsiaTheme="majorEastAsia" w:cstheme="minorHAnsi"/>
          <w:sz w:val="24"/>
          <w:szCs w:val="24"/>
          <w:lang w:val="sl-SI"/>
        </w:rPr>
        <w:t xml:space="preserve"> </w:t>
      </w:r>
      <w:r w:rsidR="00423615">
        <w:rPr>
          <w:rFonts w:eastAsiaTheme="majorEastAsia" w:cstheme="minorHAnsi"/>
          <w:sz w:val="24"/>
          <w:szCs w:val="24"/>
          <w:lang w:val="sl-SI"/>
        </w:rPr>
        <w:t>j</w:t>
      </w:r>
      <w:r w:rsidRPr="00341F8F">
        <w:rPr>
          <w:rFonts w:eastAsiaTheme="majorEastAsia" w:cstheme="minorHAnsi"/>
          <w:sz w:val="24"/>
          <w:szCs w:val="24"/>
          <w:lang w:val="sl-SI"/>
        </w:rPr>
        <w:t>e nadpovprečno pogosto zaposlovanj</w:t>
      </w:r>
      <w:r w:rsidR="0062501A">
        <w:rPr>
          <w:rFonts w:eastAsiaTheme="majorEastAsia" w:cstheme="minorHAnsi"/>
          <w:sz w:val="24"/>
          <w:szCs w:val="24"/>
          <w:lang w:val="sl-SI"/>
        </w:rPr>
        <w:t>e</w:t>
      </w:r>
      <w:r w:rsidRPr="00341F8F">
        <w:rPr>
          <w:rFonts w:eastAsiaTheme="majorEastAsia" w:cstheme="minorHAnsi"/>
          <w:sz w:val="24"/>
          <w:szCs w:val="24"/>
          <w:lang w:val="sl-SI"/>
        </w:rPr>
        <w:t xml:space="preserve"> s krajšim delovnim časom (v proučevanem obdobju se je delež podvojil </w:t>
      </w:r>
      <w:r w:rsidR="0062501A">
        <w:rPr>
          <w:rFonts w:eastAsiaTheme="majorEastAsia" w:cstheme="minorHAnsi"/>
          <w:sz w:val="24"/>
          <w:szCs w:val="24"/>
          <w:lang w:val="sl-SI"/>
        </w:rPr>
        <w:t>s</w:t>
      </w:r>
      <w:r w:rsidRPr="00341F8F">
        <w:rPr>
          <w:rFonts w:eastAsiaTheme="majorEastAsia" w:cstheme="minorHAnsi"/>
          <w:sz w:val="24"/>
          <w:szCs w:val="24"/>
          <w:lang w:val="sl-SI"/>
        </w:rPr>
        <w:t xml:space="preserve"> 4,3 na 8% vseh delovno aktivnih v sektorju)</w:t>
      </w:r>
      <w:r w:rsidR="00D97913">
        <w:rPr>
          <w:rFonts w:eastAsiaTheme="majorEastAsia" w:cstheme="minorHAnsi"/>
          <w:sz w:val="24"/>
          <w:szCs w:val="24"/>
          <w:lang w:val="sl-SI"/>
        </w:rPr>
        <w:t>.</w:t>
      </w:r>
      <w:r w:rsidRPr="00341F8F">
        <w:rPr>
          <w:rFonts w:eastAsiaTheme="majorEastAsia" w:cstheme="minorHAnsi"/>
          <w:sz w:val="24"/>
          <w:szCs w:val="24"/>
          <w:lang w:val="sl-SI"/>
        </w:rPr>
        <w:t xml:space="preserve"> </w:t>
      </w:r>
      <w:r w:rsidR="00D97913">
        <w:rPr>
          <w:rFonts w:eastAsiaTheme="majorEastAsia" w:cstheme="minorHAnsi"/>
          <w:sz w:val="24"/>
          <w:szCs w:val="24"/>
          <w:lang w:val="sl-SI"/>
        </w:rPr>
        <w:t>T</w:t>
      </w:r>
      <w:r w:rsidR="0062501A">
        <w:rPr>
          <w:rFonts w:eastAsiaTheme="majorEastAsia" w:cstheme="minorHAnsi"/>
          <w:sz w:val="24"/>
          <w:szCs w:val="24"/>
          <w:lang w:val="sl-SI"/>
        </w:rPr>
        <w:t>u</w:t>
      </w:r>
      <w:r w:rsidRPr="00341F8F">
        <w:rPr>
          <w:rFonts w:eastAsiaTheme="majorEastAsia" w:cstheme="minorHAnsi"/>
          <w:sz w:val="24"/>
          <w:szCs w:val="24"/>
          <w:lang w:val="sl-SI"/>
        </w:rPr>
        <w:t xml:space="preserve"> </w:t>
      </w:r>
      <w:r w:rsidR="00D97913">
        <w:rPr>
          <w:rFonts w:eastAsiaTheme="majorEastAsia" w:cstheme="minorHAnsi"/>
          <w:sz w:val="24"/>
          <w:szCs w:val="24"/>
          <w:lang w:val="sl-SI"/>
        </w:rPr>
        <w:t>sta</w:t>
      </w:r>
      <w:r w:rsidRPr="00341F8F">
        <w:rPr>
          <w:rFonts w:eastAsiaTheme="majorEastAsia" w:cstheme="minorHAnsi"/>
          <w:sz w:val="24"/>
          <w:szCs w:val="24"/>
          <w:lang w:val="sl-SI"/>
        </w:rPr>
        <w:t xml:space="preserve"> najpogostej</w:t>
      </w:r>
      <w:r w:rsidR="0062501A">
        <w:rPr>
          <w:rFonts w:eastAsiaTheme="majorEastAsia" w:cstheme="minorHAnsi"/>
          <w:sz w:val="24"/>
          <w:szCs w:val="24"/>
          <w:lang w:val="sl-SI"/>
        </w:rPr>
        <w:t>š</w:t>
      </w:r>
      <w:r w:rsidR="00D97913">
        <w:rPr>
          <w:rFonts w:eastAsiaTheme="majorEastAsia" w:cstheme="minorHAnsi"/>
          <w:sz w:val="24"/>
          <w:szCs w:val="24"/>
          <w:lang w:val="sl-SI"/>
        </w:rPr>
        <w:t>a</w:t>
      </w:r>
      <w:r w:rsidRPr="00341F8F">
        <w:rPr>
          <w:rFonts w:eastAsiaTheme="majorEastAsia" w:cstheme="minorHAnsi"/>
          <w:sz w:val="24"/>
          <w:szCs w:val="24"/>
          <w:lang w:val="sl-SI"/>
        </w:rPr>
        <w:t xml:space="preserve"> tudi neprostovoljno </w:t>
      </w:r>
      <w:r w:rsidR="00D97913">
        <w:rPr>
          <w:rFonts w:eastAsiaTheme="majorEastAsia" w:cstheme="minorHAnsi"/>
          <w:sz w:val="24"/>
          <w:szCs w:val="24"/>
          <w:lang w:val="sl-SI"/>
        </w:rPr>
        <w:t xml:space="preserve">delo s krajšim delovnim časom </w:t>
      </w:r>
      <w:r w:rsidRPr="00341F8F">
        <w:rPr>
          <w:rFonts w:eastAsiaTheme="majorEastAsia" w:cstheme="minorHAnsi"/>
          <w:sz w:val="24"/>
          <w:szCs w:val="24"/>
          <w:lang w:val="sl-SI"/>
        </w:rPr>
        <w:t>in študentsk</w:t>
      </w:r>
      <w:r w:rsidR="0062501A">
        <w:rPr>
          <w:rFonts w:eastAsiaTheme="majorEastAsia" w:cstheme="minorHAnsi"/>
          <w:sz w:val="24"/>
          <w:szCs w:val="24"/>
          <w:lang w:val="sl-SI"/>
        </w:rPr>
        <w:t>o</w:t>
      </w:r>
      <w:r w:rsidRPr="00341F8F">
        <w:rPr>
          <w:rFonts w:eastAsiaTheme="majorEastAsia" w:cstheme="minorHAnsi"/>
          <w:sz w:val="24"/>
          <w:szCs w:val="24"/>
          <w:lang w:val="sl-SI"/>
        </w:rPr>
        <w:t xml:space="preserve"> del</w:t>
      </w:r>
      <w:r w:rsidR="0062501A">
        <w:rPr>
          <w:rFonts w:eastAsiaTheme="majorEastAsia" w:cstheme="minorHAnsi"/>
          <w:sz w:val="24"/>
          <w:szCs w:val="24"/>
          <w:lang w:val="sl-SI"/>
        </w:rPr>
        <w:t>o, ki se je</w:t>
      </w:r>
      <w:r w:rsidRPr="00341F8F">
        <w:rPr>
          <w:rFonts w:eastAsiaTheme="majorEastAsia" w:cstheme="minorHAnsi"/>
          <w:sz w:val="24"/>
          <w:szCs w:val="24"/>
          <w:lang w:val="sl-SI"/>
        </w:rPr>
        <w:t xml:space="preserve"> poveča</w:t>
      </w:r>
      <w:r w:rsidR="0062501A">
        <w:rPr>
          <w:rFonts w:eastAsiaTheme="majorEastAsia" w:cstheme="minorHAnsi"/>
          <w:sz w:val="24"/>
          <w:szCs w:val="24"/>
          <w:lang w:val="sl-SI"/>
        </w:rPr>
        <w:t>lo</w:t>
      </w:r>
      <w:r w:rsidRPr="00341F8F">
        <w:rPr>
          <w:rFonts w:eastAsiaTheme="majorEastAsia" w:cstheme="minorHAnsi"/>
          <w:sz w:val="24"/>
          <w:szCs w:val="24"/>
          <w:lang w:val="sl-SI"/>
        </w:rPr>
        <w:t xml:space="preserve"> </w:t>
      </w:r>
      <w:r w:rsidR="0062501A">
        <w:rPr>
          <w:rFonts w:eastAsiaTheme="majorEastAsia" w:cstheme="minorHAnsi"/>
          <w:sz w:val="24"/>
          <w:szCs w:val="24"/>
          <w:lang w:val="sl-SI"/>
        </w:rPr>
        <w:t>s</w:t>
      </w:r>
      <w:r w:rsidRPr="00341F8F">
        <w:rPr>
          <w:rFonts w:eastAsiaTheme="majorEastAsia" w:cstheme="minorHAnsi"/>
          <w:sz w:val="24"/>
          <w:szCs w:val="24"/>
          <w:lang w:val="sl-SI"/>
        </w:rPr>
        <w:t xml:space="preserve"> 5,2 na 6% vseh delovno aktivnih. </w:t>
      </w:r>
      <w:r w:rsidR="0062501A">
        <w:rPr>
          <w:rFonts w:eastAsiaTheme="majorEastAsia" w:cstheme="minorHAnsi"/>
          <w:sz w:val="24"/>
          <w:szCs w:val="24"/>
          <w:lang w:val="sl-SI"/>
        </w:rPr>
        <w:t xml:space="preserve">V nasprotju z </w:t>
      </w:r>
      <w:r w:rsidRPr="00341F8F">
        <w:rPr>
          <w:rFonts w:eastAsiaTheme="majorEastAsia" w:cstheme="minorHAnsi"/>
          <w:sz w:val="24"/>
          <w:szCs w:val="24"/>
          <w:lang w:val="sl-SI"/>
        </w:rPr>
        <w:t>drugi</w:t>
      </w:r>
      <w:r w:rsidR="0062501A">
        <w:rPr>
          <w:rFonts w:eastAsiaTheme="majorEastAsia" w:cstheme="minorHAnsi"/>
          <w:sz w:val="24"/>
          <w:szCs w:val="24"/>
          <w:lang w:val="sl-SI"/>
        </w:rPr>
        <w:t>mi</w:t>
      </w:r>
      <w:r w:rsidRPr="00341F8F">
        <w:rPr>
          <w:rFonts w:eastAsiaTheme="majorEastAsia" w:cstheme="minorHAnsi"/>
          <w:sz w:val="24"/>
          <w:szCs w:val="24"/>
          <w:lang w:val="sl-SI"/>
        </w:rPr>
        <w:t xml:space="preserve"> sektorj</w:t>
      </w:r>
      <w:r w:rsidR="0062501A">
        <w:rPr>
          <w:rFonts w:eastAsiaTheme="majorEastAsia" w:cstheme="minorHAnsi"/>
          <w:sz w:val="24"/>
          <w:szCs w:val="24"/>
          <w:lang w:val="sl-SI"/>
        </w:rPr>
        <w:t>i</w:t>
      </w:r>
      <w:r w:rsidRPr="00341F8F">
        <w:rPr>
          <w:rFonts w:eastAsiaTheme="majorEastAsia" w:cstheme="minorHAnsi"/>
          <w:sz w:val="24"/>
          <w:szCs w:val="24"/>
          <w:lang w:val="sl-SI"/>
        </w:rPr>
        <w:t xml:space="preserve"> </w:t>
      </w:r>
      <w:r w:rsidR="0062501A">
        <w:rPr>
          <w:rFonts w:eastAsiaTheme="majorEastAsia" w:cstheme="minorHAnsi"/>
          <w:sz w:val="24"/>
          <w:szCs w:val="24"/>
          <w:lang w:val="sl-SI"/>
        </w:rPr>
        <w:t xml:space="preserve">se </w:t>
      </w:r>
      <w:r w:rsidR="00D97913" w:rsidRPr="00341F8F">
        <w:rPr>
          <w:rFonts w:eastAsiaTheme="majorEastAsia" w:cstheme="minorHAnsi"/>
          <w:sz w:val="24"/>
          <w:szCs w:val="24"/>
          <w:lang w:val="sl-SI"/>
        </w:rPr>
        <w:t xml:space="preserve">v sektorju </w:t>
      </w:r>
      <w:r w:rsidR="00D97913">
        <w:rPr>
          <w:rFonts w:eastAsiaTheme="majorEastAsia" w:cstheme="minorHAnsi"/>
          <w:sz w:val="24"/>
          <w:szCs w:val="24"/>
          <w:lang w:val="sl-SI"/>
        </w:rPr>
        <w:t>trgovine</w:t>
      </w:r>
      <w:r w:rsidR="00D97913" w:rsidRPr="00341F8F">
        <w:rPr>
          <w:rFonts w:eastAsiaTheme="majorEastAsia" w:cstheme="minorHAnsi"/>
          <w:sz w:val="24"/>
          <w:szCs w:val="24"/>
          <w:lang w:val="sl-SI"/>
        </w:rPr>
        <w:t xml:space="preserve"> </w:t>
      </w:r>
      <w:r w:rsidRPr="00341F8F">
        <w:rPr>
          <w:rFonts w:eastAsiaTheme="majorEastAsia" w:cstheme="minorHAnsi"/>
          <w:sz w:val="24"/>
          <w:szCs w:val="24"/>
          <w:lang w:val="sl-SI"/>
        </w:rPr>
        <w:t xml:space="preserve">delež revnih standardno zaposlenih ne </w:t>
      </w:r>
      <w:r w:rsidR="0062501A">
        <w:rPr>
          <w:rFonts w:eastAsiaTheme="majorEastAsia" w:cstheme="minorHAnsi"/>
          <w:sz w:val="24"/>
          <w:szCs w:val="24"/>
          <w:lang w:val="sl-SI"/>
        </w:rPr>
        <w:t>zmanjšuje</w:t>
      </w:r>
      <w:r w:rsidR="0062501A" w:rsidRPr="00341F8F">
        <w:rPr>
          <w:rFonts w:eastAsiaTheme="majorEastAsia" w:cstheme="minorHAnsi"/>
          <w:sz w:val="24"/>
          <w:szCs w:val="24"/>
          <w:lang w:val="sl-SI"/>
        </w:rPr>
        <w:t xml:space="preserve"> </w:t>
      </w:r>
      <w:r w:rsidRPr="00341F8F">
        <w:rPr>
          <w:rFonts w:eastAsiaTheme="majorEastAsia" w:cstheme="minorHAnsi"/>
          <w:sz w:val="24"/>
          <w:szCs w:val="24"/>
          <w:lang w:val="sl-SI"/>
        </w:rPr>
        <w:t xml:space="preserve">in </w:t>
      </w:r>
      <w:r w:rsidR="0062501A">
        <w:rPr>
          <w:rFonts w:eastAsiaTheme="majorEastAsia" w:cstheme="minorHAnsi"/>
          <w:sz w:val="24"/>
          <w:szCs w:val="24"/>
          <w:lang w:val="sl-SI"/>
        </w:rPr>
        <w:t>ostaja</w:t>
      </w:r>
      <w:r w:rsidRPr="00341F8F">
        <w:rPr>
          <w:rFonts w:eastAsiaTheme="majorEastAsia" w:cstheme="minorHAnsi"/>
          <w:sz w:val="24"/>
          <w:szCs w:val="24"/>
          <w:lang w:val="sl-SI"/>
        </w:rPr>
        <w:t xml:space="preserve"> nad</w:t>
      </w:r>
      <w:r w:rsidR="0062501A">
        <w:rPr>
          <w:rFonts w:eastAsiaTheme="majorEastAsia" w:cstheme="minorHAnsi"/>
          <w:sz w:val="24"/>
          <w:szCs w:val="24"/>
          <w:lang w:val="sl-SI"/>
        </w:rPr>
        <w:t xml:space="preserve"> </w:t>
      </w:r>
      <w:r w:rsidRPr="00341F8F">
        <w:rPr>
          <w:rFonts w:eastAsiaTheme="majorEastAsia" w:cstheme="minorHAnsi"/>
          <w:sz w:val="24"/>
          <w:szCs w:val="24"/>
          <w:lang w:val="sl-SI"/>
        </w:rPr>
        <w:t>povpreč</w:t>
      </w:r>
      <w:r w:rsidR="0062501A">
        <w:rPr>
          <w:rFonts w:eastAsiaTheme="majorEastAsia" w:cstheme="minorHAnsi"/>
          <w:sz w:val="24"/>
          <w:szCs w:val="24"/>
          <w:lang w:val="sl-SI"/>
        </w:rPr>
        <w:t>jem</w:t>
      </w:r>
      <w:r w:rsidRPr="00341F8F">
        <w:rPr>
          <w:rFonts w:eastAsiaTheme="majorEastAsia" w:cstheme="minorHAnsi"/>
          <w:sz w:val="24"/>
          <w:szCs w:val="24"/>
          <w:lang w:val="sl-SI"/>
        </w:rPr>
        <w:t xml:space="preserve">. </w:t>
      </w:r>
      <w:r w:rsidRPr="00341F8F">
        <w:rPr>
          <w:rFonts w:eastAsiaTheme="majorEastAsia" w:cstheme="minorHAnsi"/>
          <w:i/>
          <w:sz w:val="24"/>
          <w:szCs w:val="24"/>
          <w:lang w:val="sl-SI"/>
        </w:rPr>
        <w:t>V sektorju IKT</w:t>
      </w:r>
      <w:r w:rsidRPr="00341F8F">
        <w:rPr>
          <w:rFonts w:eastAsiaTheme="majorEastAsia" w:cstheme="minorHAnsi"/>
          <w:sz w:val="24"/>
          <w:szCs w:val="24"/>
          <w:lang w:val="sl-SI"/>
        </w:rPr>
        <w:t xml:space="preserve"> </w:t>
      </w:r>
      <w:r w:rsidR="0062501A">
        <w:rPr>
          <w:rFonts w:eastAsiaTheme="majorEastAsia" w:cstheme="minorHAnsi"/>
          <w:sz w:val="24"/>
          <w:szCs w:val="24"/>
          <w:lang w:val="sl-SI"/>
        </w:rPr>
        <w:t>j</w:t>
      </w:r>
      <w:r w:rsidRPr="00341F8F">
        <w:rPr>
          <w:rFonts w:eastAsiaTheme="majorEastAsia" w:cstheme="minorHAnsi"/>
          <w:sz w:val="24"/>
          <w:szCs w:val="24"/>
          <w:lang w:val="sl-SI"/>
        </w:rPr>
        <w:t>e nadpovprečno pogosto študentsk</w:t>
      </w:r>
      <w:r w:rsidR="0062501A">
        <w:rPr>
          <w:rFonts w:eastAsiaTheme="majorEastAsia" w:cstheme="minorHAnsi"/>
          <w:sz w:val="24"/>
          <w:szCs w:val="24"/>
          <w:lang w:val="sl-SI"/>
        </w:rPr>
        <w:t>o</w:t>
      </w:r>
      <w:r w:rsidRPr="00341F8F">
        <w:rPr>
          <w:rFonts w:eastAsiaTheme="majorEastAsia" w:cstheme="minorHAnsi"/>
          <w:sz w:val="24"/>
          <w:szCs w:val="24"/>
          <w:lang w:val="sl-SI"/>
        </w:rPr>
        <w:t xml:space="preserve"> del</w:t>
      </w:r>
      <w:r w:rsidR="0062501A">
        <w:rPr>
          <w:rFonts w:eastAsiaTheme="majorEastAsia" w:cstheme="minorHAnsi"/>
          <w:sz w:val="24"/>
          <w:szCs w:val="24"/>
          <w:lang w:val="sl-SI"/>
        </w:rPr>
        <w:t>o</w:t>
      </w:r>
      <w:r w:rsidRPr="00341F8F">
        <w:rPr>
          <w:rFonts w:eastAsiaTheme="majorEastAsia" w:cstheme="minorHAnsi"/>
          <w:sz w:val="24"/>
          <w:szCs w:val="24"/>
          <w:lang w:val="sl-SI"/>
        </w:rPr>
        <w:t xml:space="preserve"> (med 3 in 5,5%), na drugi strani pa </w:t>
      </w:r>
      <w:r w:rsidR="0062501A">
        <w:rPr>
          <w:rFonts w:eastAsiaTheme="majorEastAsia" w:cstheme="minorHAnsi"/>
          <w:sz w:val="24"/>
          <w:szCs w:val="24"/>
          <w:lang w:val="sl-SI"/>
        </w:rPr>
        <w:t xml:space="preserve">se </w:t>
      </w:r>
      <w:r w:rsidR="00D97913">
        <w:rPr>
          <w:rFonts w:eastAsiaTheme="majorEastAsia" w:cstheme="minorHAnsi"/>
          <w:sz w:val="24"/>
          <w:szCs w:val="24"/>
          <w:lang w:val="sl-SI"/>
        </w:rPr>
        <w:t xml:space="preserve">glede na povprečje </w:t>
      </w:r>
      <w:r w:rsidRPr="00341F8F">
        <w:rPr>
          <w:rFonts w:eastAsiaTheme="majorEastAsia" w:cstheme="minorHAnsi"/>
          <w:sz w:val="24"/>
          <w:szCs w:val="24"/>
          <w:lang w:val="sl-SI"/>
        </w:rPr>
        <w:t>pol manj</w:t>
      </w:r>
      <w:r w:rsidR="00D97913">
        <w:rPr>
          <w:rFonts w:eastAsiaTheme="majorEastAsia" w:cstheme="minorHAnsi"/>
          <w:sz w:val="24"/>
          <w:szCs w:val="24"/>
          <w:lang w:val="sl-SI"/>
        </w:rPr>
        <w:t>krat</w:t>
      </w:r>
      <w:r w:rsidRPr="00341F8F">
        <w:rPr>
          <w:rFonts w:eastAsiaTheme="majorEastAsia" w:cstheme="minorHAnsi"/>
          <w:sz w:val="24"/>
          <w:szCs w:val="24"/>
          <w:lang w:val="sl-SI"/>
        </w:rPr>
        <w:t xml:space="preserve"> sklepajo pogodbe za določen čas. Nad</w:t>
      </w:r>
      <w:r w:rsidR="0062501A">
        <w:rPr>
          <w:rFonts w:eastAsiaTheme="majorEastAsia" w:cstheme="minorHAnsi"/>
          <w:sz w:val="24"/>
          <w:szCs w:val="24"/>
          <w:lang w:val="sl-SI"/>
        </w:rPr>
        <w:t xml:space="preserve"> </w:t>
      </w:r>
      <w:r w:rsidRPr="00341F8F">
        <w:rPr>
          <w:rFonts w:eastAsiaTheme="majorEastAsia" w:cstheme="minorHAnsi"/>
          <w:sz w:val="24"/>
          <w:szCs w:val="24"/>
          <w:lang w:val="sl-SI"/>
        </w:rPr>
        <w:t>povpreč</w:t>
      </w:r>
      <w:r w:rsidR="0062501A">
        <w:rPr>
          <w:rFonts w:eastAsiaTheme="majorEastAsia" w:cstheme="minorHAnsi"/>
          <w:sz w:val="24"/>
          <w:szCs w:val="24"/>
          <w:lang w:val="sl-SI"/>
        </w:rPr>
        <w:t>jem</w:t>
      </w:r>
      <w:r w:rsidR="00D97913">
        <w:rPr>
          <w:rFonts w:eastAsiaTheme="majorEastAsia" w:cstheme="minorHAnsi"/>
          <w:sz w:val="24"/>
          <w:szCs w:val="24"/>
          <w:lang w:val="sl-SI"/>
        </w:rPr>
        <w:t xml:space="preserve"> pa</w:t>
      </w:r>
      <w:r w:rsidRPr="00341F8F">
        <w:rPr>
          <w:rFonts w:eastAsiaTheme="majorEastAsia" w:cstheme="minorHAnsi"/>
          <w:sz w:val="24"/>
          <w:szCs w:val="24"/>
          <w:lang w:val="sl-SI"/>
        </w:rPr>
        <w:t xml:space="preserve"> je v tem sektorju navidezno samozaposlovanje – tretjina vseh samozaposlenih brez delavcev</w:t>
      </w:r>
      <w:r w:rsidR="00D97913">
        <w:rPr>
          <w:rFonts w:eastAsiaTheme="majorEastAsia" w:cstheme="minorHAnsi"/>
          <w:sz w:val="24"/>
          <w:szCs w:val="24"/>
          <w:lang w:val="sl-SI"/>
        </w:rPr>
        <w:t>;</w:t>
      </w:r>
      <w:r w:rsidRPr="00341F8F">
        <w:rPr>
          <w:rFonts w:eastAsiaTheme="majorEastAsia" w:cstheme="minorHAnsi"/>
          <w:sz w:val="24"/>
          <w:szCs w:val="24"/>
          <w:lang w:val="sl-SI"/>
        </w:rPr>
        <w:t xml:space="preserve"> leta 2014 </w:t>
      </w:r>
      <w:r w:rsidR="00AC522E">
        <w:rPr>
          <w:rFonts w:eastAsiaTheme="majorEastAsia" w:cstheme="minorHAnsi"/>
          <w:sz w:val="24"/>
          <w:szCs w:val="24"/>
          <w:lang w:val="sl-SI"/>
        </w:rPr>
        <w:t xml:space="preserve">je kar slaba </w:t>
      </w:r>
      <w:r w:rsidRPr="00341F8F">
        <w:rPr>
          <w:rFonts w:eastAsiaTheme="majorEastAsia" w:cstheme="minorHAnsi"/>
          <w:sz w:val="24"/>
          <w:szCs w:val="24"/>
          <w:lang w:val="sl-SI"/>
        </w:rPr>
        <w:t>polovic</w:t>
      </w:r>
      <w:r w:rsidR="00AC522E">
        <w:rPr>
          <w:rFonts w:eastAsiaTheme="majorEastAsia" w:cstheme="minorHAnsi"/>
          <w:sz w:val="24"/>
          <w:szCs w:val="24"/>
          <w:lang w:val="sl-SI"/>
        </w:rPr>
        <w:t>a</w:t>
      </w:r>
      <w:r w:rsidRPr="00341F8F">
        <w:rPr>
          <w:rFonts w:eastAsiaTheme="majorEastAsia" w:cstheme="minorHAnsi"/>
          <w:sz w:val="24"/>
          <w:szCs w:val="24"/>
          <w:lang w:val="sl-SI"/>
        </w:rPr>
        <w:t xml:space="preserve"> dela</w:t>
      </w:r>
      <w:r w:rsidR="00AC522E">
        <w:rPr>
          <w:rFonts w:eastAsiaTheme="majorEastAsia" w:cstheme="minorHAnsi"/>
          <w:sz w:val="24"/>
          <w:szCs w:val="24"/>
          <w:lang w:val="sl-SI"/>
        </w:rPr>
        <w:t>la</w:t>
      </w:r>
      <w:r w:rsidRPr="00341F8F">
        <w:rPr>
          <w:rFonts w:eastAsiaTheme="majorEastAsia" w:cstheme="minorHAnsi"/>
          <w:sz w:val="24"/>
          <w:szCs w:val="24"/>
          <w:lang w:val="sl-SI"/>
        </w:rPr>
        <w:t xml:space="preserve"> samo za eno stranko </w:t>
      </w:r>
      <w:r w:rsidR="00AC522E">
        <w:rPr>
          <w:rFonts w:eastAsiaTheme="majorEastAsia" w:cstheme="minorHAnsi"/>
          <w:sz w:val="24"/>
          <w:szCs w:val="24"/>
          <w:lang w:val="sl-SI"/>
        </w:rPr>
        <w:t>in/</w:t>
      </w:r>
      <w:r w:rsidRPr="00341F8F">
        <w:rPr>
          <w:rFonts w:eastAsiaTheme="majorEastAsia" w:cstheme="minorHAnsi"/>
          <w:sz w:val="24"/>
          <w:szCs w:val="24"/>
          <w:lang w:val="sl-SI"/>
        </w:rPr>
        <w:t>ali v prostorih te stranke. Medtem ko je v ostalih sektorjih večina zaposlitev še vedno standardnih (za nedoločen čas s polnim delovnim časom</w:t>
      </w:r>
      <w:r w:rsidR="00AC522E">
        <w:rPr>
          <w:rFonts w:eastAsiaTheme="majorEastAsia" w:cstheme="minorHAnsi"/>
          <w:sz w:val="24"/>
          <w:szCs w:val="24"/>
          <w:lang w:val="sl-SI"/>
        </w:rPr>
        <w:t xml:space="preserve"> in brez</w:t>
      </w:r>
      <w:r w:rsidRPr="00341F8F">
        <w:rPr>
          <w:rFonts w:eastAsiaTheme="majorEastAsia" w:cstheme="minorHAnsi"/>
          <w:sz w:val="24"/>
          <w:szCs w:val="24"/>
          <w:lang w:val="sl-SI"/>
        </w:rPr>
        <w:t xml:space="preserve"> agencij</w:t>
      </w:r>
      <w:r w:rsidR="00AC522E">
        <w:rPr>
          <w:rFonts w:eastAsiaTheme="majorEastAsia" w:cstheme="minorHAnsi"/>
          <w:sz w:val="24"/>
          <w:szCs w:val="24"/>
          <w:lang w:val="sl-SI"/>
        </w:rPr>
        <w:t>skih</w:t>
      </w:r>
      <w:r w:rsidRPr="00341F8F">
        <w:rPr>
          <w:rFonts w:eastAsiaTheme="majorEastAsia" w:cstheme="minorHAnsi"/>
          <w:sz w:val="24"/>
          <w:szCs w:val="24"/>
          <w:lang w:val="sl-SI"/>
        </w:rPr>
        <w:t xml:space="preserve"> dela</w:t>
      </w:r>
      <w:r w:rsidR="00AC522E">
        <w:rPr>
          <w:rFonts w:eastAsiaTheme="majorEastAsia" w:cstheme="minorHAnsi"/>
          <w:sz w:val="24"/>
          <w:szCs w:val="24"/>
          <w:lang w:val="sl-SI"/>
        </w:rPr>
        <w:t>vcev</w:t>
      </w:r>
      <w:r w:rsidRPr="00341F8F">
        <w:rPr>
          <w:rFonts w:eastAsiaTheme="majorEastAsia" w:cstheme="minorHAnsi"/>
          <w:sz w:val="24"/>
          <w:szCs w:val="24"/>
          <w:lang w:val="sl-SI"/>
        </w:rPr>
        <w:t>), pa je v se</w:t>
      </w:r>
      <w:r w:rsidRPr="00341F8F">
        <w:rPr>
          <w:rFonts w:eastAsiaTheme="majorEastAsia" w:cstheme="minorHAnsi"/>
          <w:i/>
          <w:sz w:val="24"/>
          <w:szCs w:val="24"/>
          <w:lang w:val="sl-SI"/>
        </w:rPr>
        <w:t>ktorju strokovn</w:t>
      </w:r>
      <w:r w:rsidR="00AC522E">
        <w:rPr>
          <w:rFonts w:eastAsiaTheme="majorEastAsia" w:cstheme="minorHAnsi"/>
          <w:i/>
          <w:sz w:val="24"/>
          <w:szCs w:val="24"/>
          <w:lang w:val="sl-SI"/>
        </w:rPr>
        <w:t>ih</w:t>
      </w:r>
      <w:r w:rsidRPr="00341F8F">
        <w:rPr>
          <w:rFonts w:eastAsiaTheme="majorEastAsia" w:cstheme="minorHAnsi"/>
          <w:i/>
          <w:sz w:val="24"/>
          <w:szCs w:val="24"/>
          <w:lang w:val="sl-SI"/>
        </w:rPr>
        <w:t xml:space="preserve"> dejavnosti </w:t>
      </w:r>
      <w:r w:rsidRPr="00341F8F">
        <w:rPr>
          <w:rFonts w:eastAsiaTheme="majorEastAsia" w:cstheme="minorHAnsi"/>
          <w:sz w:val="24"/>
          <w:szCs w:val="24"/>
          <w:lang w:val="sl-SI"/>
        </w:rPr>
        <w:t>t</w:t>
      </w:r>
      <w:r w:rsidR="00AC522E">
        <w:rPr>
          <w:rFonts w:eastAsiaTheme="majorEastAsia" w:cstheme="minorHAnsi"/>
          <w:sz w:val="24"/>
          <w:szCs w:val="24"/>
          <w:lang w:val="sl-SI"/>
        </w:rPr>
        <w:t>e</w:t>
      </w:r>
      <w:r w:rsidRPr="00341F8F">
        <w:rPr>
          <w:rFonts w:eastAsiaTheme="majorEastAsia" w:cstheme="minorHAnsi"/>
          <w:sz w:val="24"/>
          <w:szCs w:val="24"/>
          <w:lang w:val="sl-SI"/>
        </w:rPr>
        <w:t xml:space="preserve">h manj kot polovica </w:t>
      </w:r>
      <w:r w:rsidR="00AC522E">
        <w:rPr>
          <w:rFonts w:eastAsiaTheme="majorEastAsia" w:cstheme="minorHAnsi"/>
          <w:sz w:val="24"/>
          <w:szCs w:val="24"/>
          <w:lang w:val="sl-SI"/>
        </w:rPr>
        <w:t>vseh delovno aktivnih</w:t>
      </w:r>
      <w:r w:rsidRPr="00341F8F">
        <w:rPr>
          <w:rFonts w:eastAsiaTheme="majorEastAsia" w:cstheme="minorHAnsi"/>
          <w:sz w:val="24"/>
          <w:szCs w:val="24"/>
          <w:lang w:val="sl-SI"/>
        </w:rPr>
        <w:t xml:space="preserve">, kar je približno 15% pod nacionalnim povprečjem. </w:t>
      </w:r>
      <w:r w:rsidR="00D97913">
        <w:rPr>
          <w:rFonts w:eastAsiaTheme="majorEastAsia" w:cstheme="minorHAnsi"/>
          <w:sz w:val="24"/>
          <w:szCs w:val="24"/>
          <w:lang w:val="sl-SI"/>
        </w:rPr>
        <w:t>V</w:t>
      </w:r>
      <w:r w:rsidR="00D97913" w:rsidRPr="00341F8F">
        <w:rPr>
          <w:rFonts w:eastAsiaTheme="majorEastAsia" w:cstheme="minorHAnsi"/>
          <w:sz w:val="24"/>
          <w:szCs w:val="24"/>
          <w:lang w:val="sl-SI"/>
        </w:rPr>
        <w:t xml:space="preserve"> sektorju </w:t>
      </w:r>
      <w:r w:rsidR="00D97913">
        <w:rPr>
          <w:rFonts w:eastAsiaTheme="majorEastAsia" w:cstheme="minorHAnsi"/>
          <w:sz w:val="24"/>
          <w:szCs w:val="24"/>
          <w:lang w:val="sl-SI"/>
        </w:rPr>
        <w:t xml:space="preserve">strokovnih dejavnosti </w:t>
      </w:r>
      <w:r w:rsidR="00D97913" w:rsidRPr="00341F8F">
        <w:rPr>
          <w:rFonts w:eastAsiaTheme="majorEastAsia" w:cstheme="minorHAnsi"/>
          <w:sz w:val="24"/>
          <w:szCs w:val="24"/>
          <w:lang w:val="sl-SI"/>
        </w:rPr>
        <w:t xml:space="preserve">je </w:t>
      </w:r>
      <w:r w:rsidR="00D97913">
        <w:rPr>
          <w:rFonts w:eastAsiaTheme="majorEastAsia" w:cstheme="minorHAnsi"/>
          <w:sz w:val="24"/>
          <w:szCs w:val="24"/>
          <w:lang w:val="sl-SI"/>
        </w:rPr>
        <w:t>k</w:t>
      </w:r>
      <w:r w:rsidRPr="00341F8F">
        <w:rPr>
          <w:rFonts w:eastAsiaTheme="majorEastAsia" w:cstheme="minorHAnsi"/>
          <w:sz w:val="24"/>
          <w:szCs w:val="24"/>
          <w:lang w:val="sl-SI"/>
        </w:rPr>
        <w:t>ljučna nestandardna oblika zaposlovanja samozaposlovanje, ki je kar trikrat pogostej</w:t>
      </w:r>
      <w:r w:rsidR="00AC522E">
        <w:rPr>
          <w:rFonts w:eastAsiaTheme="majorEastAsia" w:cstheme="minorHAnsi"/>
          <w:sz w:val="24"/>
          <w:szCs w:val="24"/>
          <w:lang w:val="sl-SI"/>
        </w:rPr>
        <w:t>ša</w:t>
      </w:r>
      <w:r w:rsidRPr="00341F8F">
        <w:rPr>
          <w:rFonts w:eastAsiaTheme="majorEastAsia" w:cstheme="minorHAnsi"/>
          <w:sz w:val="24"/>
          <w:szCs w:val="24"/>
          <w:lang w:val="sl-SI"/>
        </w:rPr>
        <w:t xml:space="preserve"> od nacionalnega povprečja</w:t>
      </w:r>
      <w:r w:rsidR="00AC522E">
        <w:rPr>
          <w:rFonts w:eastAsiaTheme="majorEastAsia" w:cstheme="minorHAnsi"/>
          <w:sz w:val="24"/>
          <w:szCs w:val="24"/>
          <w:lang w:val="sl-SI"/>
        </w:rPr>
        <w:t>.</w:t>
      </w:r>
      <w:r w:rsidRPr="00341F8F">
        <w:rPr>
          <w:rFonts w:eastAsiaTheme="majorEastAsia" w:cstheme="minorHAnsi"/>
          <w:sz w:val="24"/>
          <w:szCs w:val="24"/>
          <w:lang w:val="sl-SI"/>
        </w:rPr>
        <w:t xml:space="preserve"> </w:t>
      </w:r>
      <w:r w:rsidR="00AC522E">
        <w:rPr>
          <w:sz w:val="24"/>
          <w:szCs w:val="24"/>
          <w:lang w:val="sl-SI"/>
        </w:rPr>
        <w:t>Delo te vrste zajema</w:t>
      </w:r>
      <w:r w:rsidR="00AC522E" w:rsidRPr="00341F8F">
        <w:rPr>
          <w:sz w:val="24"/>
          <w:szCs w:val="24"/>
          <w:lang w:val="sl-SI"/>
        </w:rPr>
        <w:t xml:space="preserve"> </w:t>
      </w:r>
      <w:r w:rsidRPr="00341F8F">
        <w:rPr>
          <w:sz w:val="24"/>
          <w:szCs w:val="24"/>
          <w:lang w:val="sl-SI"/>
        </w:rPr>
        <w:t>eno tretjino vseh delovno aktivnih</w:t>
      </w:r>
      <w:r w:rsidR="00AC522E">
        <w:rPr>
          <w:sz w:val="24"/>
          <w:szCs w:val="24"/>
          <w:lang w:val="sl-SI"/>
        </w:rPr>
        <w:t>, izmed katerih</w:t>
      </w:r>
      <w:r w:rsidRPr="00341F8F">
        <w:rPr>
          <w:sz w:val="24"/>
          <w:szCs w:val="24"/>
          <w:lang w:val="sl-SI"/>
        </w:rPr>
        <w:t xml:space="preserve"> večina ne zaposluje drugih delavcev. V sektorju strokovn</w:t>
      </w:r>
      <w:r w:rsidR="00AC522E">
        <w:rPr>
          <w:sz w:val="24"/>
          <w:szCs w:val="24"/>
          <w:lang w:val="sl-SI"/>
        </w:rPr>
        <w:t>ih</w:t>
      </w:r>
      <w:r w:rsidRPr="00341F8F">
        <w:rPr>
          <w:sz w:val="24"/>
          <w:szCs w:val="24"/>
          <w:lang w:val="sl-SI"/>
        </w:rPr>
        <w:t xml:space="preserve"> dejavnosti je</w:t>
      </w:r>
      <w:r w:rsidR="00AC522E">
        <w:rPr>
          <w:sz w:val="24"/>
          <w:szCs w:val="24"/>
          <w:lang w:val="sl-SI"/>
        </w:rPr>
        <w:t xml:space="preserve"> glede na povprečje</w:t>
      </w:r>
      <w:r w:rsidRPr="00341F8F">
        <w:rPr>
          <w:sz w:val="24"/>
          <w:szCs w:val="24"/>
          <w:lang w:val="sl-SI"/>
        </w:rPr>
        <w:t xml:space="preserve"> tudi </w:t>
      </w:r>
      <w:r w:rsidRPr="00341F8F">
        <w:rPr>
          <w:rFonts w:eastAsiaTheme="majorEastAsia" w:cstheme="minorHAnsi"/>
          <w:sz w:val="24"/>
          <w:szCs w:val="24"/>
          <w:lang w:val="sl-SI"/>
        </w:rPr>
        <w:t xml:space="preserve">dvakrat višji delež revnih nestandardno zaposlenih (za določen, krajši delovni čas in </w:t>
      </w:r>
      <w:r w:rsidR="007941D4">
        <w:rPr>
          <w:rFonts w:eastAsiaTheme="majorEastAsia" w:cstheme="minorHAnsi"/>
          <w:sz w:val="24"/>
          <w:szCs w:val="24"/>
          <w:lang w:val="sl-SI"/>
        </w:rPr>
        <w:t xml:space="preserve">kot </w:t>
      </w:r>
      <w:r w:rsidRPr="00341F8F">
        <w:rPr>
          <w:rFonts w:eastAsiaTheme="majorEastAsia" w:cstheme="minorHAnsi"/>
          <w:sz w:val="24"/>
          <w:szCs w:val="24"/>
          <w:lang w:val="sl-SI"/>
        </w:rPr>
        <w:t>agencij</w:t>
      </w:r>
      <w:r w:rsidR="007941D4">
        <w:rPr>
          <w:rFonts w:eastAsiaTheme="majorEastAsia" w:cstheme="minorHAnsi"/>
          <w:sz w:val="24"/>
          <w:szCs w:val="24"/>
          <w:lang w:val="sl-SI"/>
        </w:rPr>
        <w:t>ski</w:t>
      </w:r>
      <w:r w:rsidRPr="00341F8F">
        <w:rPr>
          <w:rFonts w:eastAsiaTheme="majorEastAsia" w:cstheme="minorHAnsi"/>
          <w:sz w:val="24"/>
          <w:szCs w:val="24"/>
          <w:lang w:val="sl-SI"/>
        </w:rPr>
        <w:t xml:space="preserve"> dela</w:t>
      </w:r>
      <w:r w:rsidR="007941D4">
        <w:rPr>
          <w:rFonts w:eastAsiaTheme="majorEastAsia" w:cstheme="minorHAnsi"/>
          <w:sz w:val="24"/>
          <w:szCs w:val="24"/>
          <w:lang w:val="sl-SI"/>
        </w:rPr>
        <w:t>vci</w:t>
      </w:r>
      <w:r w:rsidRPr="00341F8F">
        <w:rPr>
          <w:rFonts w:eastAsiaTheme="majorEastAsia" w:cstheme="minorHAnsi"/>
          <w:sz w:val="24"/>
          <w:szCs w:val="24"/>
          <w:lang w:val="sl-SI"/>
        </w:rPr>
        <w:t>). Iz grobih primerjav lahko skle</w:t>
      </w:r>
      <w:r w:rsidR="007941D4">
        <w:rPr>
          <w:rFonts w:eastAsiaTheme="majorEastAsia" w:cstheme="minorHAnsi"/>
          <w:sz w:val="24"/>
          <w:szCs w:val="24"/>
          <w:lang w:val="sl-SI"/>
        </w:rPr>
        <w:t>pa</w:t>
      </w:r>
      <w:r w:rsidRPr="00341F8F">
        <w:rPr>
          <w:rFonts w:eastAsiaTheme="majorEastAsia" w:cstheme="minorHAnsi"/>
          <w:sz w:val="24"/>
          <w:szCs w:val="24"/>
          <w:lang w:val="sl-SI"/>
        </w:rPr>
        <w:t xml:space="preserve">mo, da so razlike v zaposlovanju sektorsko specifične. </w:t>
      </w:r>
    </w:p>
    <w:p w14:paraId="4D5543E1" w14:textId="77777777" w:rsidR="00FF4133" w:rsidRDefault="00FF4133">
      <w:pPr>
        <w:rPr>
          <w:rFonts w:eastAsiaTheme="majorEastAsia" w:cstheme="minorHAnsi"/>
          <w:b/>
          <w:color w:val="1F497D" w:themeColor="text2"/>
          <w:sz w:val="24"/>
          <w:szCs w:val="24"/>
          <w:lang w:val="sl-SI"/>
        </w:rPr>
      </w:pPr>
      <w:r>
        <w:rPr>
          <w:szCs w:val="24"/>
        </w:rPr>
        <w:br w:type="page"/>
      </w:r>
    </w:p>
    <w:p w14:paraId="5B19DA31" w14:textId="77777777" w:rsidR="009E5317" w:rsidRPr="00341F8F" w:rsidRDefault="009E5317" w:rsidP="004D6D9C">
      <w:pPr>
        <w:pStyle w:val="Naslov1"/>
      </w:pPr>
      <w:bookmarkStart w:id="24" w:name="_Toc36454599"/>
      <w:r w:rsidRPr="00341F8F">
        <w:lastRenderedPageBreak/>
        <w:t>Priloge</w:t>
      </w:r>
      <w:bookmarkEnd w:id="24"/>
    </w:p>
    <w:p w14:paraId="09D46046" w14:textId="77777777" w:rsidR="009E5317" w:rsidRPr="00341F8F" w:rsidRDefault="009E5317" w:rsidP="009E5317">
      <w:pPr>
        <w:rPr>
          <w:sz w:val="24"/>
          <w:szCs w:val="24"/>
          <w:lang w:val="sl-SI"/>
        </w:rPr>
      </w:pPr>
    </w:p>
    <w:p w14:paraId="337E0212" w14:textId="77777777" w:rsidR="009E5317" w:rsidRPr="00341F8F" w:rsidRDefault="009E5317" w:rsidP="009E5317">
      <w:pPr>
        <w:pStyle w:val="Napis"/>
        <w:rPr>
          <w:sz w:val="24"/>
          <w:szCs w:val="24"/>
          <w:lang w:val="sl-SI"/>
        </w:rPr>
      </w:pPr>
      <w:r w:rsidRPr="00341F8F">
        <w:rPr>
          <w:b/>
          <w:sz w:val="24"/>
          <w:szCs w:val="24"/>
          <w:lang w:val="sl-SI"/>
        </w:rPr>
        <w:t xml:space="preserve">Tabela </w:t>
      </w:r>
      <w:r w:rsidRPr="00341F8F">
        <w:rPr>
          <w:b/>
          <w:sz w:val="24"/>
          <w:szCs w:val="24"/>
          <w:lang w:val="sl-SI"/>
        </w:rPr>
        <w:fldChar w:fldCharType="begin"/>
      </w:r>
      <w:r w:rsidRPr="00341F8F">
        <w:rPr>
          <w:b/>
          <w:sz w:val="24"/>
          <w:szCs w:val="24"/>
          <w:lang w:val="sl-SI"/>
        </w:rPr>
        <w:instrText xml:space="preserve"> SEQ Tabela \* ARABIC </w:instrText>
      </w:r>
      <w:r w:rsidRPr="00341F8F">
        <w:rPr>
          <w:b/>
          <w:sz w:val="24"/>
          <w:szCs w:val="24"/>
          <w:lang w:val="sl-SI"/>
        </w:rPr>
        <w:fldChar w:fldCharType="separate"/>
      </w:r>
      <w:r w:rsidR="00E46C57" w:rsidRPr="00341F8F">
        <w:rPr>
          <w:b/>
          <w:sz w:val="24"/>
          <w:szCs w:val="24"/>
          <w:lang w:val="sl-SI"/>
        </w:rPr>
        <w:t>4</w:t>
      </w:r>
      <w:r w:rsidRPr="00341F8F">
        <w:rPr>
          <w:b/>
          <w:sz w:val="24"/>
          <w:szCs w:val="24"/>
          <w:lang w:val="sl-SI"/>
        </w:rPr>
        <w:fldChar w:fldCharType="end"/>
      </w:r>
      <w:r w:rsidRPr="00341F8F">
        <w:rPr>
          <w:b/>
          <w:sz w:val="24"/>
          <w:szCs w:val="24"/>
          <w:lang w:val="sl-SI"/>
        </w:rPr>
        <w:t xml:space="preserve">: </w:t>
      </w:r>
      <w:r w:rsidRPr="00341F8F">
        <w:rPr>
          <w:sz w:val="24"/>
          <w:szCs w:val="24"/>
          <w:lang w:val="sl-SI"/>
        </w:rPr>
        <w:t>Pregled drugih oblik (nestandardnega dela) v Sloveniji med let</w:t>
      </w:r>
      <w:r w:rsidR="007941D4">
        <w:rPr>
          <w:sz w:val="24"/>
          <w:szCs w:val="24"/>
          <w:lang w:val="sl-SI"/>
        </w:rPr>
        <w:t>oma</w:t>
      </w:r>
      <w:r w:rsidRPr="00341F8F">
        <w:rPr>
          <w:sz w:val="24"/>
          <w:szCs w:val="24"/>
          <w:lang w:val="sl-SI"/>
        </w:rPr>
        <w:t xml:space="preserve"> 2005 in 2018 </w:t>
      </w:r>
    </w:p>
    <w:tbl>
      <w:tblPr>
        <w:tblStyle w:val="Tabelamrea"/>
        <w:tblW w:w="4898" w:type="pct"/>
        <w:tblLayout w:type="fixed"/>
        <w:tblLook w:val="04A0" w:firstRow="1" w:lastRow="0" w:firstColumn="1" w:lastColumn="0" w:noHBand="0" w:noVBand="1"/>
      </w:tblPr>
      <w:tblGrid>
        <w:gridCol w:w="863"/>
        <w:gridCol w:w="1166"/>
        <w:gridCol w:w="1170"/>
        <w:gridCol w:w="1168"/>
        <w:gridCol w:w="1170"/>
        <w:gridCol w:w="1168"/>
        <w:gridCol w:w="1201"/>
        <w:gridCol w:w="1137"/>
        <w:gridCol w:w="1166"/>
      </w:tblGrid>
      <w:tr w:rsidR="00D60C9D" w:rsidRPr="00341F8F" w14:paraId="13A6E10C" w14:textId="77777777" w:rsidTr="007941D4">
        <w:trPr>
          <w:cantSplit/>
          <w:trHeight w:val="391"/>
        </w:trPr>
        <w:tc>
          <w:tcPr>
            <w:tcW w:w="423" w:type="pct"/>
            <w:shd w:val="clear" w:color="auto" w:fill="548DD4" w:themeFill="text2" w:themeFillTint="99"/>
          </w:tcPr>
          <w:p w14:paraId="04223F90" w14:textId="77777777" w:rsidR="00D60C9D" w:rsidRPr="00341F8F" w:rsidRDefault="00D60C9D" w:rsidP="00C0454C">
            <w:pPr>
              <w:jc w:val="both"/>
              <w:rPr>
                <w:rFonts w:cstheme="minorHAnsi"/>
                <w:sz w:val="24"/>
                <w:szCs w:val="24"/>
                <w:lang w:val="sl-SI"/>
              </w:rPr>
            </w:pPr>
          </w:p>
        </w:tc>
        <w:tc>
          <w:tcPr>
            <w:tcW w:w="2289" w:type="pct"/>
            <w:gridSpan w:val="4"/>
            <w:shd w:val="clear" w:color="auto" w:fill="548DD4" w:themeFill="text2" w:themeFillTint="99"/>
          </w:tcPr>
          <w:p w14:paraId="30ED34AE" w14:textId="77777777" w:rsidR="00D60C9D" w:rsidRPr="00341F8F" w:rsidRDefault="00D60C9D" w:rsidP="00C0454C">
            <w:pPr>
              <w:jc w:val="both"/>
              <w:rPr>
                <w:rFonts w:cstheme="minorHAnsi"/>
                <w:b/>
                <w:sz w:val="24"/>
                <w:szCs w:val="24"/>
                <w:lang w:val="sl-SI"/>
              </w:rPr>
            </w:pPr>
            <w:r w:rsidRPr="00341F8F">
              <w:rPr>
                <w:rFonts w:cstheme="minorHAnsi"/>
                <w:b/>
                <w:sz w:val="24"/>
                <w:szCs w:val="24"/>
                <w:lang w:val="sl-SI"/>
              </w:rPr>
              <w:t>Dodatni podatki za revne</w:t>
            </w:r>
          </w:p>
        </w:tc>
        <w:tc>
          <w:tcPr>
            <w:tcW w:w="2288" w:type="pct"/>
            <w:gridSpan w:val="4"/>
            <w:shd w:val="clear" w:color="auto" w:fill="548DD4" w:themeFill="text2" w:themeFillTint="99"/>
          </w:tcPr>
          <w:p w14:paraId="170AC7FD" w14:textId="77777777" w:rsidR="00D60C9D" w:rsidRPr="00341F8F" w:rsidRDefault="00D60C9D" w:rsidP="00C0454C">
            <w:pPr>
              <w:jc w:val="both"/>
              <w:rPr>
                <w:rFonts w:cstheme="minorHAnsi"/>
                <w:b/>
                <w:sz w:val="24"/>
                <w:szCs w:val="24"/>
                <w:lang w:val="sl-SI"/>
              </w:rPr>
            </w:pPr>
            <w:r w:rsidRPr="00341F8F">
              <w:rPr>
                <w:rFonts w:cstheme="minorHAnsi"/>
                <w:b/>
                <w:sz w:val="24"/>
                <w:szCs w:val="24"/>
                <w:lang w:val="sl-SI"/>
              </w:rPr>
              <w:t>Druge oblike (nestandardnega) dela</w:t>
            </w:r>
          </w:p>
        </w:tc>
      </w:tr>
      <w:tr w:rsidR="00D60C9D" w:rsidRPr="00341F8F" w14:paraId="00E3CB1E" w14:textId="77777777" w:rsidTr="007941D4">
        <w:trPr>
          <w:cantSplit/>
          <w:trHeight w:val="798"/>
        </w:trPr>
        <w:tc>
          <w:tcPr>
            <w:tcW w:w="423" w:type="pct"/>
            <w:shd w:val="clear" w:color="auto" w:fill="C6D9F1" w:themeFill="text2" w:themeFillTint="33"/>
          </w:tcPr>
          <w:p w14:paraId="04143C51" w14:textId="77777777" w:rsidR="00D60C9D" w:rsidRPr="007941D4" w:rsidRDefault="00D60C9D" w:rsidP="00C0454C">
            <w:pPr>
              <w:jc w:val="both"/>
              <w:rPr>
                <w:rFonts w:cstheme="minorHAnsi"/>
                <w:sz w:val="20"/>
                <w:szCs w:val="20"/>
                <w:lang w:val="sl-SI"/>
              </w:rPr>
            </w:pPr>
            <w:r w:rsidRPr="007941D4">
              <w:rPr>
                <w:rFonts w:cstheme="minorHAnsi"/>
                <w:sz w:val="20"/>
                <w:szCs w:val="20"/>
                <w:lang w:val="sl-SI"/>
              </w:rPr>
              <w:t>LETO</w:t>
            </w:r>
          </w:p>
        </w:tc>
        <w:tc>
          <w:tcPr>
            <w:tcW w:w="571" w:type="pct"/>
            <w:shd w:val="clear" w:color="auto" w:fill="C6D9F1" w:themeFill="text2" w:themeFillTint="33"/>
          </w:tcPr>
          <w:p w14:paraId="175A9052" w14:textId="77777777" w:rsidR="00D60C9D" w:rsidRPr="007941D4" w:rsidRDefault="00D60C9D" w:rsidP="00C0454C">
            <w:pPr>
              <w:jc w:val="both"/>
              <w:rPr>
                <w:rFonts w:cstheme="minorHAnsi"/>
                <w:sz w:val="20"/>
                <w:szCs w:val="20"/>
                <w:lang w:val="sl-SI"/>
              </w:rPr>
            </w:pPr>
            <w:r w:rsidRPr="007941D4">
              <w:rPr>
                <w:rFonts w:cstheme="minorHAnsi"/>
                <w:sz w:val="20"/>
                <w:szCs w:val="20"/>
                <w:lang w:val="sl-SI"/>
              </w:rPr>
              <w:t>Revni zaposleni (1)</w:t>
            </w:r>
          </w:p>
        </w:tc>
        <w:tc>
          <w:tcPr>
            <w:tcW w:w="573" w:type="pct"/>
            <w:shd w:val="clear" w:color="auto" w:fill="C6D9F1" w:themeFill="text2" w:themeFillTint="33"/>
          </w:tcPr>
          <w:p w14:paraId="085F69AB" w14:textId="77777777" w:rsidR="00D60C9D" w:rsidRPr="007941D4" w:rsidRDefault="00D60C9D" w:rsidP="00C0454C">
            <w:pPr>
              <w:jc w:val="both"/>
              <w:rPr>
                <w:rFonts w:cstheme="minorHAnsi"/>
                <w:sz w:val="20"/>
                <w:szCs w:val="20"/>
                <w:lang w:val="sl-SI"/>
              </w:rPr>
            </w:pPr>
            <w:r w:rsidRPr="007941D4">
              <w:rPr>
                <w:rFonts w:cstheme="minorHAnsi"/>
                <w:sz w:val="20"/>
                <w:szCs w:val="20"/>
                <w:lang w:val="sl-SI"/>
              </w:rPr>
              <w:t>Vsi revni (2)</w:t>
            </w:r>
          </w:p>
        </w:tc>
        <w:tc>
          <w:tcPr>
            <w:tcW w:w="572" w:type="pct"/>
            <w:shd w:val="clear" w:color="auto" w:fill="C6D9F1" w:themeFill="text2" w:themeFillTint="33"/>
            <w:vAlign w:val="center"/>
          </w:tcPr>
          <w:p w14:paraId="4F656A5C" w14:textId="77777777" w:rsidR="00D60C9D" w:rsidRPr="007941D4" w:rsidRDefault="00D60C9D" w:rsidP="00C0454C">
            <w:pPr>
              <w:jc w:val="both"/>
              <w:rPr>
                <w:rFonts w:cstheme="minorHAnsi"/>
                <w:sz w:val="20"/>
                <w:szCs w:val="20"/>
                <w:lang w:val="sl-SI"/>
              </w:rPr>
            </w:pPr>
            <w:r w:rsidRPr="007941D4">
              <w:rPr>
                <w:rFonts w:cstheme="minorHAnsi"/>
                <w:sz w:val="20"/>
                <w:szCs w:val="20"/>
                <w:lang w:val="sl-SI"/>
              </w:rPr>
              <w:t>Kmetje</w:t>
            </w:r>
          </w:p>
        </w:tc>
        <w:tc>
          <w:tcPr>
            <w:tcW w:w="573" w:type="pct"/>
            <w:shd w:val="clear" w:color="auto" w:fill="C6D9F1" w:themeFill="text2" w:themeFillTint="33"/>
            <w:vAlign w:val="center"/>
          </w:tcPr>
          <w:p w14:paraId="00AE2FD4" w14:textId="77777777" w:rsidR="00D60C9D" w:rsidRPr="007941D4" w:rsidRDefault="00D60C9D" w:rsidP="00C0454C">
            <w:pPr>
              <w:jc w:val="both"/>
              <w:rPr>
                <w:rFonts w:cstheme="minorHAnsi"/>
                <w:sz w:val="20"/>
                <w:szCs w:val="20"/>
                <w:lang w:val="sl-SI"/>
              </w:rPr>
            </w:pPr>
            <w:r w:rsidRPr="007941D4">
              <w:rPr>
                <w:rFonts w:cstheme="minorHAnsi"/>
                <w:sz w:val="20"/>
                <w:szCs w:val="20"/>
                <w:lang w:val="sl-SI"/>
              </w:rPr>
              <w:t>Pomagajoči družinski člani</w:t>
            </w:r>
          </w:p>
        </w:tc>
        <w:tc>
          <w:tcPr>
            <w:tcW w:w="572" w:type="pct"/>
            <w:shd w:val="clear" w:color="auto" w:fill="C6D9F1" w:themeFill="text2" w:themeFillTint="33"/>
            <w:vAlign w:val="center"/>
          </w:tcPr>
          <w:p w14:paraId="356D9AC7" w14:textId="77777777" w:rsidR="00D60C9D" w:rsidRPr="007941D4" w:rsidRDefault="00D60C9D" w:rsidP="00C0454C">
            <w:pPr>
              <w:jc w:val="both"/>
              <w:rPr>
                <w:rFonts w:cstheme="minorHAnsi"/>
                <w:sz w:val="20"/>
                <w:szCs w:val="20"/>
                <w:lang w:val="sl-SI"/>
              </w:rPr>
            </w:pPr>
            <w:r w:rsidRPr="007941D4">
              <w:rPr>
                <w:rFonts w:cstheme="minorHAnsi"/>
                <w:sz w:val="20"/>
                <w:szCs w:val="20"/>
                <w:lang w:val="sl-SI"/>
              </w:rPr>
              <w:t>Pogodbeno delo</w:t>
            </w:r>
          </w:p>
        </w:tc>
        <w:tc>
          <w:tcPr>
            <w:tcW w:w="588" w:type="pct"/>
            <w:shd w:val="clear" w:color="auto" w:fill="C6D9F1" w:themeFill="text2" w:themeFillTint="33"/>
            <w:vAlign w:val="center"/>
          </w:tcPr>
          <w:p w14:paraId="48D79810" w14:textId="77777777" w:rsidR="00D60C9D" w:rsidRPr="007941D4" w:rsidRDefault="00D60C9D" w:rsidP="00C0454C">
            <w:pPr>
              <w:jc w:val="both"/>
              <w:rPr>
                <w:rFonts w:cstheme="minorHAnsi"/>
                <w:sz w:val="20"/>
                <w:szCs w:val="20"/>
                <w:lang w:val="sl-SI"/>
              </w:rPr>
            </w:pPr>
            <w:r w:rsidRPr="007941D4">
              <w:rPr>
                <w:rFonts w:cstheme="minorHAnsi"/>
                <w:sz w:val="20"/>
                <w:szCs w:val="20"/>
                <w:lang w:val="sl-SI"/>
              </w:rPr>
              <w:t>Delo za neposredno plačilo</w:t>
            </w:r>
          </w:p>
        </w:tc>
        <w:tc>
          <w:tcPr>
            <w:tcW w:w="557" w:type="pct"/>
            <w:shd w:val="clear" w:color="auto" w:fill="C6D9F1" w:themeFill="text2" w:themeFillTint="33"/>
            <w:vAlign w:val="center"/>
          </w:tcPr>
          <w:p w14:paraId="11F185F7" w14:textId="77777777" w:rsidR="00D60C9D" w:rsidRPr="007941D4" w:rsidRDefault="00D60C9D" w:rsidP="00C0454C">
            <w:pPr>
              <w:jc w:val="both"/>
              <w:rPr>
                <w:rFonts w:cstheme="minorHAnsi"/>
                <w:sz w:val="20"/>
                <w:szCs w:val="20"/>
                <w:lang w:val="sl-SI"/>
              </w:rPr>
            </w:pPr>
            <w:r w:rsidRPr="007941D4">
              <w:rPr>
                <w:rFonts w:cstheme="minorHAnsi"/>
                <w:sz w:val="20"/>
                <w:szCs w:val="20"/>
                <w:lang w:val="sl-SI"/>
              </w:rPr>
              <w:t>Javna dela</w:t>
            </w:r>
          </w:p>
        </w:tc>
        <w:tc>
          <w:tcPr>
            <w:tcW w:w="571" w:type="pct"/>
            <w:shd w:val="clear" w:color="auto" w:fill="C6D9F1" w:themeFill="text2" w:themeFillTint="33"/>
            <w:vAlign w:val="center"/>
          </w:tcPr>
          <w:p w14:paraId="79AD1AA3" w14:textId="77777777" w:rsidR="00D60C9D" w:rsidRPr="007941D4" w:rsidRDefault="00D60C9D" w:rsidP="00C0454C">
            <w:pPr>
              <w:jc w:val="both"/>
              <w:rPr>
                <w:rFonts w:cstheme="minorHAnsi"/>
                <w:sz w:val="20"/>
                <w:szCs w:val="20"/>
                <w:lang w:val="sl-SI"/>
              </w:rPr>
            </w:pPr>
            <w:r w:rsidRPr="007941D4">
              <w:rPr>
                <w:rFonts w:cstheme="minorHAnsi"/>
                <w:sz w:val="20"/>
                <w:szCs w:val="20"/>
                <w:lang w:val="sl-SI"/>
              </w:rPr>
              <w:t>Vajenci, praktikanti</w:t>
            </w:r>
          </w:p>
        </w:tc>
      </w:tr>
      <w:tr w:rsidR="00D60C9D" w:rsidRPr="00341F8F" w14:paraId="65447313" w14:textId="77777777" w:rsidTr="007941D4">
        <w:tc>
          <w:tcPr>
            <w:tcW w:w="423" w:type="pct"/>
            <w:vAlign w:val="center"/>
          </w:tcPr>
          <w:p w14:paraId="3DF3E097"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2018</w:t>
            </w:r>
          </w:p>
        </w:tc>
        <w:tc>
          <w:tcPr>
            <w:tcW w:w="571" w:type="pct"/>
          </w:tcPr>
          <w:p w14:paraId="4FFBDE84" w14:textId="77777777" w:rsidR="00D60C9D" w:rsidRPr="00341F8F" w:rsidRDefault="00D60C9D" w:rsidP="00C0454C">
            <w:pPr>
              <w:jc w:val="right"/>
              <w:rPr>
                <w:rFonts w:cstheme="minorHAnsi"/>
                <w:sz w:val="24"/>
                <w:szCs w:val="24"/>
                <w:lang w:val="sl-SI"/>
              </w:rPr>
            </w:pPr>
          </w:p>
        </w:tc>
        <w:tc>
          <w:tcPr>
            <w:tcW w:w="573" w:type="pct"/>
          </w:tcPr>
          <w:p w14:paraId="0C945535" w14:textId="77777777" w:rsidR="00D60C9D" w:rsidRPr="00341F8F" w:rsidRDefault="00D60C9D" w:rsidP="00C0454C">
            <w:pPr>
              <w:jc w:val="right"/>
              <w:rPr>
                <w:rFonts w:cstheme="minorHAnsi"/>
                <w:sz w:val="24"/>
                <w:szCs w:val="24"/>
                <w:lang w:val="sl-SI"/>
              </w:rPr>
            </w:pPr>
          </w:p>
        </w:tc>
        <w:tc>
          <w:tcPr>
            <w:tcW w:w="572" w:type="pct"/>
            <w:vAlign w:val="center"/>
          </w:tcPr>
          <w:p w14:paraId="31959145"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20.951</w:t>
            </w:r>
          </w:p>
        </w:tc>
        <w:tc>
          <w:tcPr>
            <w:tcW w:w="573" w:type="pct"/>
            <w:vAlign w:val="center"/>
          </w:tcPr>
          <w:p w14:paraId="51F2D4B0"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26.666</w:t>
            </w:r>
          </w:p>
        </w:tc>
        <w:tc>
          <w:tcPr>
            <w:tcW w:w="572" w:type="pct"/>
            <w:vAlign w:val="center"/>
          </w:tcPr>
          <w:p w14:paraId="6BD64EDC"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7125</w:t>
            </w:r>
          </w:p>
        </w:tc>
        <w:tc>
          <w:tcPr>
            <w:tcW w:w="588" w:type="pct"/>
            <w:vAlign w:val="center"/>
          </w:tcPr>
          <w:p w14:paraId="179C2F7B"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1350</w:t>
            </w:r>
          </w:p>
        </w:tc>
        <w:tc>
          <w:tcPr>
            <w:tcW w:w="557" w:type="pct"/>
            <w:vAlign w:val="center"/>
          </w:tcPr>
          <w:p w14:paraId="5DD64857"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1497</w:t>
            </w:r>
          </w:p>
        </w:tc>
        <w:tc>
          <w:tcPr>
            <w:tcW w:w="571" w:type="pct"/>
            <w:vAlign w:val="center"/>
          </w:tcPr>
          <w:p w14:paraId="00A21677"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355</w:t>
            </w:r>
          </w:p>
        </w:tc>
      </w:tr>
      <w:tr w:rsidR="00D60C9D" w:rsidRPr="00341F8F" w14:paraId="4022691C" w14:textId="77777777" w:rsidTr="007941D4">
        <w:tc>
          <w:tcPr>
            <w:tcW w:w="423" w:type="pct"/>
            <w:vAlign w:val="center"/>
          </w:tcPr>
          <w:p w14:paraId="0DFF8150"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2017</w:t>
            </w:r>
          </w:p>
        </w:tc>
        <w:tc>
          <w:tcPr>
            <w:tcW w:w="571" w:type="pct"/>
          </w:tcPr>
          <w:p w14:paraId="1E109E1A"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83.608</w:t>
            </w:r>
          </w:p>
        </w:tc>
        <w:tc>
          <w:tcPr>
            <w:tcW w:w="573" w:type="pct"/>
          </w:tcPr>
          <w:p w14:paraId="7E8DFC38"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176.937</w:t>
            </w:r>
          </w:p>
        </w:tc>
        <w:tc>
          <w:tcPr>
            <w:tcW w:w="572" w:type="pct"/>
            <w:vAlign w:val="center"/>
          </w:tcPr>
          <w:p w14:paraId="2811FA10"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20.343</w:t>
            </w:r>
          </w:p>
        </w:tc>
        <w:tc>
          <w:tcPr>
            <w:tcW w:w="573" w:type="pct"/>
            <w:vAlign w:val="center"/>
          </w:tcPr>
          <w:p w14:paraId="54B30C41"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26.842</w:t>
            </w:r>
          </w:p>
        </w:tc>
        <w:tc>
          <w:tcPr>
            <w:tcW w:w="572" w:type="pct"/>
            <w:vAlign w:val="center"/>
          </w:tcPr>
          <w:p w14:paraId="73EA0EA6"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10.356</w:t>
            </w:r>
          </w:p>
        </w:tc>
        <w:tc>
          <w:tcPr>
            <w:tcW w:w="588" w:type="pct"/>
            <w:vAlign w:val="center"/>
          </w:tcPr>
          <w:p w14:paraId="7540EBDD"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1.667</w:t>
            </w:r>
          </w:p>
        </w:tc>
        <w:tc>
          <w:tcPr>
            <w:tcW w:w="557" w:type="pct"/>
            <w:vAlign w:val="center"/>
          </w:tcPr>
          <w:p w14:paraId="56A57D56"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1.428</w:t>
            </w:r>
          </w:p>
        </w:tc>
        <w:tc>
          <w:tcPr>
            <w:tcW w:w="571" w:type="pct"/>
            <w:vAlign w:val="center"/>
          </w:tcPr>
          <w:p w14:paraId="25C6366B"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812</w:t>
            </w:r>
          </w:p>
        </w:tc>
      </w:tr>
      <w:tr w:rsidR="00D60C9D" w:rsidRPr="00341F8F" w14:paraId="4EBAC1F8" w14:textId="77777777" w:rsidTr="007941D4">
        <w:tc>
          <w:tcPr>
            <w:tcW w:w="423" w:type="pct"/>
            <w:vAlign w:val="center"/>
          </w:tcPr>
          <w:p w14:paraId="03272088"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2016</w:t>
            </w:r>
          </w:p>
        </w:tc>
        <w:tc>
          <w:tcPr>
            <w:tcW w:w="571" w:type="pct"/>
          </w:tcPr>
          <w:p w14:paraId="0F17AE37"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93.016</w:t>
            </w:r>
          </w:p>
        </w:tc>
        <w:tc>
          <w:tcPr>
            <w:tcW w:w="573" w:type="pct"/>
          </w:tcPr>
          <w:p w14:paraId="1A833F4A"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148.473</w:t>
            </w:r>
          </w:p>
        </w:tc>
        <w:tc>
          <w:tcPr>
            <w:tcW w:w="572" w:type="pct"/>
            <w:vAlign w:val="center"/>
          </w:tcPr>
          <w:p w14:paraId="381FB30E"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17.789</w:t>
            </w:r>
          </w:p>
        </w:tc>
        <w:tc>
          <w:tcPr>
            <w:tcW w:w="573" w:type="pct"/>
            <w:vAlign w:val="center"/>
          </w:tcPr>
          <w:p w14:paraId="3324EA44"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21.658</w:t>
            </w:r>
          </w:p>
        </w:tc>
        <w:tc>
          <w:tcPr>
            <w:tcW w:w="572" w:type="pct"/>
            <w:vAlign w:val="center"/>
          </w:tcPr>
          <w:p w14:paraId="2A3C05CD"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7.978</w:t>
            </w:r>
          </w:p>
        </w:tc>
        <w:tc>
          <w:tcPr>
            <w:tcW w:w="588" w:type="pct"/>
            <w:vAlign w:val="center"/>
          </w:tcPr>
          <w:p w14:paraId="5BB74DCE"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1103</w:t>
            </w:r>
          </w:p>
        </w:tc>
        <w:tc>
          <w:tcPr>
            <w:tcW w:w="557" w:type="pct"/>
            <w:vAlign w:val="center"/>
          </w:tcPr>
          <w:p w14:paraId="2230CADA"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1870</w:t>
            </w:r>
          </w:p>
        </w:tc>
        <w:tc>
          <w:tcPr>
            <w:tcW w:w="571" w:type="pct"/>
            <w:vAlign w:val="center"/>
          </w:tcPr>
          <w:p w14:paraId="44E2E011"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1273</w:t>
            </w:r>
          </w:p>
        </w:tc>
      </w:tr>
      <w:tr w:rsidR="00D60C9D" w:rsidRPr="00341F8F" w14:paraId="769BBAE1" w14:textId="77777777" w:rsidTr="007941D4">
        <w:tc>
          <w:tcPr>
            <w:tcW w:w="423" w:type="pct"/>
            <w:vAlign w:val="center"/>
          </w:tcPr>
          <w:p w14:paraId="6DB0201B"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2015</w:t>
            </w:r>
          </w:p>
        </w:tc>
        <w:tc>
          <w:tcPr>
            <w:tcW w:w="571" w:type="pct"/>
          </w:tcPr>
          <w:p w14:paraId="18CCA3EC"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89.762</w:t>
            </w:r>
          </w:p>
        </w:tc>
        <w:tc>
          <w:tcPr>
            <w:tcW w:w="573" w:type="pct"/>
          </w:tcPr>
          <w:p w14:paraId="7DB94ECD"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133.902</w:t>
            </w:r>
          </w:p>
        </w:tc>
        <w:tc>
          <w:tcPr>
            <w:tcW w:w="572" w:type="pct"/>
            <w:vAlign w:val="center"/>
          </w:tcPr>
          <w:p w14:paraId="491105E8"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21.845</w:t>
            </w:r>
          </w:p>
        </w:tc>
        <w:tc>
          <w:tcPr>
            <w:tcW w:w="573" w:type="pct"/>
            <w:vAlign w:val="center"/>
          </w:tcPr>
          <w:p w14:paraId="2D1C83CD"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37.096</w:t>
            </w:r>
          </w:p>
        </w:tc>
        <w:tc>
          <w:tcPr>
            <w:tcW w:w="572" w:type="pct"/>
            <w:vAlign w:val="center"/>
          </w:tcPr>
          <w:p w14:paraId="39F9263E"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7.908</w:t>
            </w:r>
          </w:p>
        </w:tc>
        <w:tc>
          <w:tcPr>
            <w:tcW w:w="588" w:type="pct"/>
            <w:vAlign w:val="center"/>
          </w:tcPr>
          <w:p w14:paraId="263CD90A"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1.979</w:t>
            </w:r>
          </w:p>
        </w:tc>
        <w:tc>
          <w:tcPr>
            <w:tcW w:w="557" w:type="pct"/>
            <w:vAlign w:val="center"/>
          </w:tcPr>
          <w:p w14:paraId="075F172C"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2.880</w:t>
            </w:r>
          </w:p>
        </w:tc>
        <w:tc>
          <w:tcPr>
            <w:tcW w:w="571" w:type="pct"/>
            <w:vAlign w:val="center"/>
          </w:tcPr>
          <w:p w14:paraId="6608B1D9"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624</w:t>
            </w:r>
          </w:p>
        </w:tc>
      </w:tr>
      <w:tr w:rsidR="00D60C9D" w:rsidRPr="00341F8F" w14:paraId="1F0BB556" w14:textId="77777777" w:rsidTr="007941D4">
        <w:trPr>
          <w:trHeight w:val="458"/>
        </w:trPr>
        <w:tc>
          <w:tcPr>
            <w:tcW w:w="423" w:type="pct"/>
            <w:vAlign w:val="center"/>
          </w:tcPr>
          <w:p w14:paraId="4F5D3CE7"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2014</w:t>
            </w:r>
          </w:p>
        </w:tc>
        <w:tc>
          <w:tcPr>
            <w:tcW w:w="571" w:type="pct"/>
          </w:tcPr>
          <w:p w14:paraId="46F64ACD"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84.049</w:t>
            </w:r>
          </w:p>
        </w:tc>
        <w:tc>
          <w:tcPr>
            <w:tcW w:w="573" w:type="pct"/>
          </w:tcPr>
          <w:p w14:paraId="71A06EFD"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123.099</w:t>
            </w:r>
          </w:p>
        </w:tc>
        <w:tc>
          <w:tcPr>
            <w:tcW w:w="572" w:type="pct"/>
            <w:vAlign w:val="center"/>
          </w:tcPr>
          <w:p w14:paraId="32CEDBEB"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30.318</w:t>
            </w:r>
          </w:p>
        </w:tc>
        <w:tc>
          <w:tcPr>
            <w:tcW w:w="573" w:type="pct"/>
            <w:vAlign w:val="center"/>
          </w:tcPr>
          <w:p w14:paraId="44D79186"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53.746</w:t>
            </w:r>
          </w:p>
        </w:tc>
        <w:tc>
          <w:tcPr>
            <w:tcW w:w="572" w:type="pct"/>
            <w:vAlign w:val="center"/>
          </w:tcPr>
          <w:p w14:paraId="1CF6A2A4"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8.106</w:t>
            </w:r>
          </w:p>
        </w:tc>
        <w:tc>
          <w:tcPr>
            <w:tcW w:w="588" w:type="pct"/>
            <w:vAlign w:val="center"/>
          </w:tcPr>
          <w:p w14:paraId="3CCA22B4"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1.812</w:t>
            </w:r>
          </w:p>
        </w:tc>
        <w:tc>
          <w:tcPr>
            <w:tcW w:w="557" w:type="pct"/>
            <w:vAlign w:val="center"/>
          </w:tcPr>
          <w:p w14:paraId="31A224EA"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2.190</w:t>
            </w:r>
          </w:p>
        </w:tc>
        <w:tc>
          <w:tcPr>
            <w:tcW w:w="571" w:type="pct"/>
            <w:vAlign w:val="center"/>
          </w:tcPr>
          <w:p w14:paraId="346EF076"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1.369</w:t>
            </w:r>
          </w:p>
        </w:tc>
      </w:tr>
      <w:tr w:rsidR="00D60C9D" w:rsidRPr="00341F8F" w14:paraId="6D245E5E" w14:textId="77777777" w:rsidTr="007941D4">
        <w:tc>
          <w:tcPr>
            <w:tcW w:w="423" w:type="pct"/>
            <w:vAlign w:val="bottom"/>
          </w:tcPr>
          <w:p w14:paraId="1F386F3F"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2013</w:t>
            </w:r>
          </w:p>
        </w:tc>
        <w:tc>
          <w:tcPr>
            <w:tcW w:w="571" w:type="pct"/>
          </w:tcPr>
          <w:p w14:paraId="531096E8"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79.111</w:t>
            </w:r>
          </w:p>
        </w:tc>
        <w:tc>
          <w:tcPr>
            <w:tcW w:w="573" w:type="pct"/>
          </w:tcPr>
          <w:p w14:paraId="3E7A2603"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114.384</w:t>
            </w:r>
          </w:p>
        </w:tc>
        <w:tc>
          <w:tcPr>
            <w:tcW w:w="572" w:type="pct"/>
            <w:vAlign w:val="center"/>
          </w:tcPr>
          <w:p w14:paraId="6F1111DC"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26.758</w:t>
            </w:r>
          </w:p>
        </w:tc>
        <w:tc>
          <w:tcPr>
            <w:tcW w:w="573" w:type="pct"/>
            <w:vAlign w:val="center"/>
          </w:tcPr>
          <w:p w14:paraId="7CE71DC7"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43.430</w:t>
            </w:r>
          </w:p>
        </w:tc>
        <w:tc>
          <w:tcPr>
            <w:tcW w:w="572" w:type="pct"/>
            <w:vAlign w:val="center"/>
          </w:tcPr>
          <w:p w14:paraId="496E5B0C"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10.760</w:t>
            </w:r>
          </w:p>
        </w:tc>
        <w:tc>
          <w:tcPr>
            <w:tcW w:w="588" w:type="pct"/>
            <w:vAlign w:val="center"/>
          </w:tcPr>
          <w:p w14:paraId="29A7A9A9"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1.902</w:t>
            </w:r>
          </w:p>
        </w:tc>
        <w:tc>
          <w:tcPr>
            <w:tcW w:w="557" w:type="pct"/>
            <w:vAlign w:val="center"/>
          </w:tcPr>
          <w:p w14:paraId="20248B1E"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2.304</w:t>
            </w:r>
          </w:p>
        </w:tc>
        <w:tc>
          <w:tcPr>
            <w:tcW w:w="571" w:type="pct"/>
            <w:vAlign w:val="center"/>
          </w:tcPr>
          <w:p w14:paraId="34F9C5C1"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769</w:t>
            </w:r>
          </w:p>
        </w:tc>
      </w:tr>
      <w:tr w:rsidR="00D60C9D" w:rsidRPr="00341F8F" w14:paraId="6D2CE251" w14:textId="77777777" w:rsidTr="007941D4">
        <w:tc>
          <w:tcPr>
            <w:tcW w:w="423" w:type="pct"/>
            <w:vAlign w:val="bottom"/>
          </w:tcPr>
          <w:p w14:paraId="27453383"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2012</w:t>
            </w:r>
          </w:p>
        </w:tc>
        <w:tc>
          <w:tcPr>
            <w:tcW w:w="571" w:type="pct"/>
          </w:tcPr>
          <w:p w14:paraId="24D5E9B4"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90.277</w:t>
            </w:r>
          </w:p>
        </w:tc>
        <w:tc>
          <w:tcPr>
            <w:tcW w:w="573" w:type="pct"/>
          </w:tcPr>
          <w:p w14:paraId="3D737250"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116.269</w:t>
            </w:r>
          </w:p>
        </w:tc>
        <w:tc>
          <w:tcPr>
            <w:tcW w:w="572" w:type="pct"/>
            <w:vAlign w:val="center"/>
          </w:tcPr>
          <w:p w14:paraId="10F52B53"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32.295</w:t>
            </w:r>
          </w:p>
        </w:tc>
        <w:tc>
          <w:tcPr>
            <w:tcW w:w="573" w:type="pct"/>
            <w:vAlign w:val="center"/>
          </w:tcPr>
          <w:p w14:paraId="288BD4D6"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37.279</w:t>
            </w:r>
          </w:p>
        </w:tc>
        <w:tc>
          <w:tcPr>
            <w:tcW w:w="572" w:type="pct"/>
            <w:vAlign w:val="center"/>
          </w:tcPr>
          <w:p w14:paraId="1770ECBD"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7.793</w:t>
            </w:r>
          </w:p>
        </w:tc>
        <w:tc>
          <w:tcPr>
            <w:tcW w:w="588" w:type="pct"/>
            <w:vAlign w:val="center"/>
          </w:tcPr>
          <w:p w14:paraId="6236BDB7"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1.696</w:t>
            </w:r>
          </w:p>
        </w:tc>
        <w:tc>
          <w:tcPr>
            <w:tcW w:w="557" w:type="pct"/>
            <w:vAlign w:val="center"/>
          </w:tcPr>
          <w:p w14:paraId="6918F204"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1.950</w:t>
            </w:r>
          </w:p>
        </w:tc>
        <w:tc>
          <w:tcPr>
            <w:tcW w:w="571" w:type="pct"/>
            <w:vAlign w:val="center"/>
          </w:tcPr>
          <w:p w14:paraId="7D0969CD"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579</w:t>
            </w:r>
          </w:p>
        </w:tc>
      </w:tr>
      <w:tr w:rsidR="00D60C9D" w:rsidRPr="00341F8F" w14:paraId="7EC465D0" w14:textId="77777777" w:rsidTr="007941D4">
        <w:tc>
          <w:tcPr>
            <w:tcW w:w="423" w:type="pct"/>
            <w:vAlign w:val="bottom"/>
          </w:tcPr>
          <w:p w14:paraId="6DF33F93"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2011</w:t>
            </w:r>
          </w:p>
        </w:tc>
        <w:tc>
          <w:tcPr>
            <w:tcW w:w="571" w:type="pct"/>
          </w:tcPr>
          <w:p w14:paraId="27DAD7E0"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96.011</w:t>
            </w:r>
          </w:p>
        </w:tc>
        <w:tc>
          <w:tcPr>
            <w:tcW w:w="573" w:type="pct"/>
          </w:tcPr>
          <w:p w14:paraId="11986E64"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124.650</w:t>
            </w:r>
          </w:p>
        </w:tc>
        <w:tc>
          <w:tcPr>
            <w:tcW w:w="572" w:type="pct"/>
            <w:vAlign w:val="center"/>
          </w:tcPr>
          <w:p w14:paraId="1FCFA6C8"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32.149</w:t>
            </w:r>
          </w:p>
        </w:tc>
        <w:tc>
          <w:tcPr>
            <w:tcW w:w="573" w:type="pct"/>
            <w:vAlign w:val="center"/>
          </w:tcPr>
          <w:p w14:paraId="7C3DFFD3"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39.906</w:t>
            </w:r>
          </w:p>
        </w:tc>
        <w:tc>
          <w:tcPr>
            <w:tcW w:w="572" w:type="pct"/>
            <w:vAlign w:val="center"/>
          </w:tcPr>
          <w:p w14:paraId="718C3231"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9.503</w:t>
            </w:r>
          </w:p>
        </w:tc>
        <w:tc>
          <w:tcPr>
            <w:tcW w:w="588" w:type="pct"/>
            <w:vAlign w:val="center"/>
          </w:tcPr>
          <w:p w14:paraId="2A6E7B69"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1.992</w:t>
            </w:r>
          </w:p>
        </w:tc>
        <w:tc>
          <w:tcPr>
            <w:tcW w:w="557" w:type="pct"/>
            <w:vAlign w:val="center"/>
          </w:tcPr>
          <w:p w14:paraId="6B813D7D"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881</w:t>
            </w:r>
          </w:p>
        </w:tc>
        <w:tc>
          <w:tcPr>
            <w:tcW w:w="571" w:type="pct"/>
            <w:vAlign w:val="center"/>
          </w:tcPr>
          <w:p w14:paraId="5820D626"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1.742</w:t>
            </w:r>
          </w:p>
        </w:tc>
      </w:tr>
      <w:tr w:rsidR="00D60C9D" w:rsidRPr="00341F8F" w14:paraId="4AFFD186" w14:textId="77777777" w:rsidTr="007941D4">
        <w:tc>
          <w:tcPr>
            <w:tcW w:w="423" w:type="pct"/>
            <w:vAlign w:val="bottom"/>
          </w:tcPr>
          <w:p w14:paraId="4F82DFFC"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2010</w:t>
            </w:r>
          </w:p>
        </w:tc>
        <w:tc>
          <w:tcPr>
            <w:tcW w:w="571" w:type="pct"/>
          </w:tcPr>
          <w:p w14:paraId="6AD7B776"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106.475</w:t>
            </w:r>
          </w:p>
        </w:tc>
        <w:tc>
          <w:tcPr>
            <w:tcW w:w="573" w:type="pct"/>
          </w:tcPr>
          <w:p w14:paraId="70A61FCD"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129.569</w:t>
            </w:r>
          </w:p>
        </w:tc>
        <w:tc>
          <w:tcPr>
            <w:tcW w:w="572" w:type="pct"/>
            <w:vAlign w:val="center"/>
          </w:tcPr>
          <w:p w14:paraId="301EF814"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32.425</w:t>
            </w:r>
          </w:p>
        </w:tc>
        <w:tc>
          <w:tcPr>
            <w:tcW w:w="573" w:type="pct"/>
            <w:vAlign w:val="center"/>
          </w:tcPr>
          <w:p w14:paraId="2F1FF3CE"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47.307</w:t>
            </w:r>
          </w:p>
        </w:tc>
        <w:tc>
          <w:tcPr>
            <w:tcW w:w="572" w:type="pct"/>
            <w:vAlign w:val="center"/>
          </w:tcPr>
          <w:p w14:paraId="77D8E5D2"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8.324</w:t>
            </w:r>
          </w:p>
        </w:tc>
        <w:tc>
          <w:tcPr>
            <w:tcW w:w="588" w:type="pct"/>
            <w:vAlign w:val="center"/>
          </w:tcPr>
          <w:p w14:paraId="56F5AE23"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2.567</w:t>
            </w:r>
          </w:p>
        </w:tc>
        <w:tc>
          <w:tcPr>
            <w:tcW w:w="557" w:type="pct"/>
            <w:vAlign w:val="center"/>
          </w:tcPr>
          <w:p w14:paraId="2A265081"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2.575</w:t>
            </w:r>
          </w:p>
        </w:tc>
        <w:tc>
          <w:tcPr>
            <w:tcW w:w="571" w:type="pct"/>
            <w:vAlign w:val="center"/>
          </w:tcPr>
          <w:p w14:paraId="1AEB2BE6" w14:textId="77777777" w:rsidR="00D60C9D" w:rsidRPr="00341F8F" w:rsidRDefault="00D60C9D" w:rsidP="00C0454C">
            <w:pPr>
              <w:jc w:val="right"/>
              <w:rPr>
                <w:rFonts w:cstheme="minorHAnsi"/>
                <w:sz w:val="24"/>
                <w:szCs w:val="24"/>
                <w:lang w:val="sl-SI"/>
              </w:rPr>
            </w:pPr>
          </w:p>
        </w:tc>
      </w:tr>
      <w:tr w:rsidR="00D60C9D" w:rsidRPr="00341F8F" w14:paraId="692184BB" w14:textId="77777777" w:rsidTr="007941D4">
        <w:tc>
          <w:tcPr>
            <w:tcW w:w="423" w:type="pct"/>
            <w:vAlign w:val="bottom"/>
          </w:tcPr>
          <w:p w14:paraId="5315D9A5"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2009</w:t>
            </w:r>
          </w:p>
        </w:tc>
        <w:tc>
          <w:tcPr>
            <w:tcW w:w="571" w:type="pct"/>
          </w:tcPr>
          <w:p w14:paraId="084B723A"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136.747</w:t>
            </w:r>
          </w:p>
        </w:tc>
        <w:tc>
          <w:tcPr>
            <w:tcW w:w="573" w:type="pct"/>
          </w:tcPr>
          <w:p w14:paraId="5169C208"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176.937</w:t>
            </w:r>
          </w:p>
        </w:tc>
        <w:tc>
          <w:tcPr>
            <w:tcW w:w="572" w:type="pct"/>
            <w:vAlign w:val="center"/>
          </w:tcPr>
          <w:p w14:paraId="61459820"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28.886</w:t>
            </w:r>
          </w:p>
        </w:tc>
        <w:tc>
          <w:tcPr>
            <w:tcW w:w="573" w:type="pct"/>
            <w:vAlign w:val="center"/>
          </w:tcPr>
          <w:p w14:paraId="45EA010E"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53.636</w:t>
            </w:r>
          </w:p>
        </w:tc>
        <w:tc>
          <w:tcPr>
            <w:tcW w:w="572" w:type="pct"/>
            <w:vAlign w:val="center"/>
          </w:tcPr>
          <w:p w14:paraId="3D375279"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8.282</w:t>
            </w:r>
          </w:p>
        </w:tc>
        <w:tc>
          <w:tcPr>
            <w:tcW w:w="588" w:type="pct"/>
            <w:vAlign w:val="center"/>
          </w:tcPr>
          <w:p w14:paraId="0E63C460"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2.587</w:t>
            </w:r>
          </w:p>
        </w:tc>
        <w:tc>
          <w:tcPr>
            <w:tcW w:w="557" w:type="pct"/>
            <w:vAlign w:val="center"/>
          </w:tcPr>
          <w:p w14:paraId="2471573E"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1.358</w:t>
            </w:r>
          </w:p>
        </w:tc>
        <w:tc>
          <w:tcPr>
            <w:tcW w:w="571" w:type="pct"/>
            <w:vAlign w:val="center"/>
          </w:tcPr>
          <w:p w14:paraId="2B2C9A20" w14:textId="77777777" w:rsidR="00D60C9D" w:rsidRPr="00341F8F" w:rsidRDefault="00D60C9D" w:rsidP="00C0454C">
            <w:pPr>
              <w:jc w:val="right"/>
              <w:rPr>
                <w:rFonts w:cstheme="minorHAnsi"/>
                <w:sz w:val="24"/>
                <w:szCs w:val="24"/>
                <w:lang w:val="sl-SI"/>
              </w:rPr>
            </w:pPr>
          </w:p>
        </w:tc>
      </w:tr>
      <w:tr w:rsidR="00D60C9D" w:rsidRPr="00341F8F" w14:paraId="15B3741D" w14:textId="77777777" w:rsidTr="007941D4">
        <w:tc>
          <w:tcPr>
            <w:tcW w:w="423" w:type="pct"/>
            <w:vAlign w:val="bottom"/>
          </w:tcPr>
          <w:p w14:paraId="45EDE23C"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2008</w:t>
            </w:r>
          </w:p>
        </w:tc>
        <w:tc>
          <w:tcPr>
            <w:tcW w:w="571" w:type="pct"/>
          </w:tcPr>
          <w:p w14:paraId="520CEBA4" w14:textId="77777777" w:rsidR="00D60C9D" w:rsidRPr="00341F8F" w:rsidRDefault="00D60C9D" w:rsidP="00C0454C">
            <w:pPr>
              <w:jc w:val="right"/>
              <w:rPr>
                <w:rFonts w:cstheme="minorHAnsi"/>
                <w:sz w:val="24"/>
                <w:szCs w:val="24"/>
                <w:lang w:val="sl-SI"/>
              </w:rPr>
            </w:pPr>
          </w:p>
        </w:tc>
        <w:tc>
          <w:tcPr>
            <w:tcW w:w="573" w:type="pct"/>
          </w:tcPr>
          <w:p w14:paraId="54B8D63B" w14:textId="77777777" w:rsidR="00D60C9D" w:rsidRPr="00341F8F" w:rsidRDefault="00D60C9D" w:rsidP="00C0454C">
            <w:pPr>
              <w:jc w:val="right"/>
              <w:rPr>
                <w:rFonts w:cstheme="minorHAnsi"/>
                <w:sz w:val="24"/>
                <w:szCs w:val="24"/>
                <w:lang w:val="sl-SI"/>
              </w:rPr>
            </w:pPr>
          </w:p>
        </w:tc>
        <w:tc>
          <w:tcPr>
            <w:tcW w:w="572" w:type="pct"/>
            <w:vAlign w:val="center"/>
          </w:tcPr>
          <w:p w14:paraId="51FF859A"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32.072</w:t>
            </w:r>
          </w:p>
        </w:tc>
        <w:tc>
          <w:tcPr>
            <w:tcW w:w="573" w:type="pct"/>
            <w:vAlign w:val="center"/>
          </w:tcPr>
          <w:p w14:paraId="52B53B90"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42.081</w:t>
            </w:r>
          </w:p>
        </w:tc>
        <w:tc>
          <w:tcPr>
            <w:tcW w:w="572" w:type="pct"/>
            <w:vAlign w:val="center"/>
          </w:tcPr>
          <w:p w14:paraId="0DBADC41"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6.050</w:t>
            </w:r>
          </w:p>
        </w:tc>
        <w:tc>
          <w:tcPr>
            <w:tcW w:w="588" w:type="pct"/>
            <w:vAlign w:val="center"/>
          </w:tcPr>
          <w:p w14:paraId="54A07464"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1.863</w:t>
            </w:r>
          </w:p>
        </w:tc>
        <w:tc>
          <w:tcPr>
            <w:tcW w:w="557" w:type="pct"/>
            <w:vAlign w:val="center"/>
          </w:tcPr>
          <w:p w14:paraId="2A9E04CF"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1.586</w:t>
            </w:r>
          </w:p>
        </w:tc>
        <w:tc>
          <w:tcPr>
            <w:tcW w:w="571" w:type="pct"/>
            <w:vAlign w:val="center"/>
          </w:tcPr>
          <w:p w14:paraId="0B2B42EF" w14:textId="77777777" w:rsidR="00D60C9D" w:rsidRPr="00341F8F" w:rsidRDefault="00D60C9D" w:rsidP="00C0454C">
            <w:pPr>
              <w:jc w:val="right"/>
              <w:rPr>
                <w:rFonts w:cstheme="minorHAnsi"/>
                <w:sz w:val="24"/>
                <w:szCs w:val="24"/>
                <w:lang w:val="sl-SI"/>
              </w:rPr>
            </w:pPr>
          </w:p>
        </w:tc>
      </w:tr>
      <w:tr w:rsidR="00D60C9D" w:rsidRPr="00341F8F" w14:paraId="21FC297E" w14:textId="77777777" w:rsidTr="007941D4">
        <w:tc>
          <w:tcPr>
            <w:tcW w:w="423" w:type="pct"/>
            <w:vAlign w:val="bottom"/>
          </w:tcPr>
          <w:p w14:paraId="207A333C"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2007</w:t>
            </w:r>
          </w:p>
        </w:tc>
        <w:tc>
          <w:tcPr>
            <w:tcW w:w="571" w:type="pct"/>
          </w:tcPr>
          <w:p w14:paraId="0B0C4F34" w14:textId="77777777" w:rsidR="00D60C9D" w:rsidRPr="00341F8F" w:rsidRDefault="00D60C9D" w:rsidP="00C0454C">
            <w:pPr>
              <w:jc w:val="right"/>
              <w:rPr>
                <w:rFonts w:cstheme="minorHAnsi"/>
                <w:sz w:val="24"/>
                <w:szCs w:val="24"/>
                <w:lang w:val="sl-SI"/>
              </w:rPr>
            </w:pPr>
          </w:p>
        </w:tc>
        <w:tc>
          <w:tcPr>
            <w:tcW w:w="573" w:type="pct"/>
          </w:tcPr>
          <w:p w14:paraId="72473F86" w14:textId="77777777" w:rsidR="00D60C9D" w:rsidRPr="00341F8F" w:rsidRDefault="00D60C9D" w:rsidP="00C0454C">
            <w:pPr>
              <w:jc w:val="right"/>
              <w:rPr>
                <w:rFonts w:cstheme="minorHAnsi"/>
                <w:sz w:val="24"/>
                <w:szCs w:val="24"/>
                <w:lang w:val="sl-SI"/>
              </w:rPr>
            </w:pPr>
          </w:p>
        </w:tc>
        <w:tc>
          <w:tcPr>
            <w:tcW w:w="572" w:type="pct"/>
            <w:vAlign w:val="center"/>
          </w:tcPr>
          <w:p w14:paraId="325CFC61"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39.151</w:t>
            </w:r>
          </w:p>
        </w:tc>
        <w:tc>
          <w:tcPr>
            <w:tcW w:w="573" w:type="pct"/>
            <w:vAlign w:val="center"/>
          </w:tcPr>
          <w:p w14:paraId="344AE317"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47.086</w:t>
            </w:r>
          </w:p>
        </w:tc>
        <w:tc>
          <w:tcPr>
            <w:tcW w:w="572" w:type="pct"/>
            <w:vAlign w:val="center"/>
          </w:tcPr>
          <w:p w14:paraId="37F6B8A1"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6.756</w:t>
            </w:r>
          </w:p>
        </w:tc>
        <w:tc>
          <w:tcPr>
            <w:tcW w:w="588" w:type="pct"/>
            <w:vAlign w:val="center"/>
          </w:tcPr>
          <w:p w14:paraId="0F15D913"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2.543</w:t>
            </w:r>
          </w:p>
        </w:tc>
        <w:tc>
          <w:tcPr>
            <w:tcW w:w="557" w:type="pct"/>
            <w:vAlign w:val="center"/>
          </w:tcPr>
          <w:p w14:paraId="5435668C"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1.108</w:t>
            </w:r>
          </w:p>
        </w:tc>
        <w:tc>
          <w:tcPr>
            <w:tcW w:w="571" w:type="pct"/>
            <w:vAlign w:val="center"/>
          </w:tcPr>
          <w:p w14:paraId="1FABEEFD" w14:textId="77777777" w:rsidR="00D60C9D" w:rsidRPr="00341F8F" w:rsidRDefault="00D60C9D" w:rsidP="00C0454C">
            <w:pPr>
              <w:jc w:val="right"/>
              <w:rPr>
                <w:rFonts w:cstheme="minorHAnsi"/>
                <w:sz w:val="24"/>
                <w:szCs w:val="24"/>
                <w:lang w:val="sl-SI"/>
              </w:rPr>
            </w:pPr>
          </w:p>
        </w:tc>
      </w:tr>
      <w:tr w:rsidR="00D60C9D" w:rsidRPr="00341F8F" w14:paraId="07678800" w14:textId="77777777" w:rsidTr="007941D4">
        <w:tc>
          <w:tcPr>
            <w:tcW w:w="423" w:type="pct"/>
            <w:vAlign w:val="bottom"/>
          </w:tcPr>
          <w:p w14:paraId="61D0887C"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2006</w:t>
            </w:r>
          </w:p>
        </w:tc>
        <w:tc>
          <w:tcPr>
            <w:tcW w:w="571" w:type="pct"/>
          </w:tcPr>
          <w:p w14:paraId="1810E25A" w14:textId="77777777" w:rsidR="00D60C9D" w:rsidRPr="00341F8F" w:rsidRDefault="00D60C9D" w:rsidP="00C0454C">
            <w:pPr>
              <w:jc w:val="right"/>
              <w:rPr>
                <w:rFonts w:cstheme="minorHAnsi"/>
                <w:sz w:val="24"/>
                <w:szCs w:val="24"/>
                <w:lang w:val="sl-SI"/>
              </w:rPr>
            </w:pPr>
          </w:p>
        </w:tc>
        <w:tc>
          <w:tcPr>
            <w:tcW w:w="573" w:type="pct"/>
          </w:tcPr>
          <w:p w14:paraId="5AC86059" w14:textId="77777777" w:rsidR="00D60C9D" w:rsidRPr="00341F8F" w:rsidRDefault="00D60C9D" w:rsidP="00C0454C">
            <w:pPr>
              <w:jc w:val="right"/>
              <w:rPr>
                <w:rFonts w:cstheme="minorHAnsi"/>
                <w:sz w:val="24"/>
                <w:szCs w:val="24"/>
                <w:lang w:val="sl-SI"/>
              </w:rPr>
            </w:pPr>
          </w:p>
        </w:tc>
        <w:tc>
          <w:tcPr>
            <w:tcW w:w="572" w:type="pct"/>
            <w:vAlign w:val="center"/>
          </w:tcPr>
          <w:p w14:paraId="54252560"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36.385</w:t>
            </w:r>
          </w:p>
        </w:tc>
        <w:tc>
          <w:tcPr>
            <w:tcW w:w="573" w:type="pct"/>
            <w:vAlign w:val="center"/>
          </w:tcPr>
          <w:p w14:paraId="3017B50F"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46.864</w:t>
            </w:r>
          </w:p>
        </w:tc>
        <w:tc>
          <w:tcPr>
            <w:tcW w:w="572" w:type="pct"/>
            <w:vAlign w:val="center"/>
          </w:tcPr>
          <w:p w14:paraId="1889CA7B"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8.101</w:t>
            </w:r>
          </w:p>
        </w:tc>
        <w:tc>
          <w:tcPr>
            <w:tcW w:w="588" w:type="pct"/>
            <w:vAlign w:val="center"/>
          </w:tcPr>
          <w:p w14:paraId="792995D7"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3.019</w:t>
            </w:r>
          </w:p>
        </w:tc>
        <w:tc>
          <w:tcPr>
            <w:tcW w:w="557" w:type="pct"/>
            <w:vAlign w:val="center"/>
          </w:tcPr>
          <w:p w14:paraId="4B664C0C"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3.047</w:t>
            </w:r>
          </w:p>
        </w:tc>
        <w:tc>
          <w:tcPr>
            <w:tcW w:w="571" w:type="pct"/>
            <w:vAlign w:val="center"/>
          </w:tcPr>
          <w:p w14:paraId="2E80346A" w14:textId="77777777" w:rsidR="00D60C9D" w:rsidRPr="00341F8F" w:rsidRDefault="00D60C9D" w:rsidP="00C0454C">
            <w:pPr>
              <w:jc w:val="right"/>
              <w:rPr>
                <w:rFonts w:cstheme="minorHAnsi"/>
                <w:sz w:val="24"/>
                <w:szCs w:val="24"/>
                <w:lang w:val="sl-SI"/>
              </w:rPr>
            </w:pPr>
          </w:p>
        </w:tc>
      </w:tr>
      <w:tr w:rsidR="00D60C9D" w:rsidRPr="00341F8F" w14:paraId="4AD109CC" w14:textId="77777777" w:rsidTr="007941D4">
        <w:tc>
          <w:tcPr>
            <w:tcW w:w="423" w:type="pct"/>
            <w:vAlign w:val="bottom"/>
          </w:tcPr>
          <w:p w14:paraId="29D91209"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2005</w:t>
            </w:r>
          </w:p>
        </w:tc>
        <w:tc>
          <w:tcPr>
            <w:tcW w:w="571" w:type="pct"/>
          </w:tcPr>
          <w:p w14:paraId="0795B94A" w14:textId="77777777" w:rsidR="00D60C9D" w:rsidRPr="00341F8F" w:rsidRDefault="00D60C9D" w:rsidP="00C0454C">
            <w:pPr>
              <w:jc w:val="right"/>
              <w:rPr>
                <w:rFonts w:cstheme="minorHAnsi"/>
                <w:sz w:val="24"/>
                <w:szCs w:val="24"/>
                <w:lang w:val="sl-SI"/>
              </w:rPr>
            </w:pPr>
          </w:p>
        </w:tc>
        <w:tc>
          <w:tcPr>
            <w:tcW w:w="573" w:type="pct"/>
          </w:tcPr>
          <w:p w14:paraId="15F21371" w14:textId="77777777" w:rsidR="00D60C9D" w:rsidRPr="00341F8F" w:rsidRDefault="00D60C9D" w:rsidP="00C0454C">
            <w:pPr>
              <w:jc w:val="right"/>
              <w:rPr>
                <w:rFonts w:cstheme="minorHAnsi"/>
                <w:sz w:val="24"/>
                <w:szCs w:val="24"/>
                <w:lang w:val="sl-SI"/>
              </w:rPr>
            </w:pPr>
          </w:p>
        </w:tc>
        <w:tc>
          <w:tcPr>
            <w:tcW w:w="572" w:type="pct"/>
            <w:vAlign w:val="center"/>
          </w:tcPr>
          <w:p w14:paraId="02E09B70"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30.822</w:t>
            </w:r>
          </w:p>
        </w:tc>
        <w:tc>
          <w:tcPr>
            <w:tcW w:w="573" w:type="pct"/>
            <w:vAlign w:val="center"/>
          </w:tcPr>
          <w:p w14:paraId="7DB7D2CD"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47.316</w:t>
            </w:r>
          </w:p>
        </w:tc>
        <w:tc>
          <w:tcPr>
            <w:tcW w:w="572" w:type="pct"/>
            <w:vAlign w:val="center"/>
          </w:tcPr>
          <w:p w14:paraId="101F0EBE"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6.246</w:t>
            </w:r>
          </w:p>
        </w:tc>
        <w:tc>
          <w:tcPr>
            <w:tcW w:w="588" w:type="pct"/>
            <w:vAlign w:val="center"/>
          </w:tcPr>
          <w:p w14:paraId="12855AC7"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4.248</w:t>
            </w:r>
          </w:p>
        </w:tc>
        <w:tc>
          <w:tcPr>
            <w:tcW w:w="557" w:type="pct"/>
            <w:vAlign w:val="center"/>
          </w:tcPr>
          <w:p w14:paraId="20F85046" w14:textId="77777777" w:rsidR="00D60C9D" w:rsidRPr="00341F8F" w:rsidRDefault="00D60C9D" w:rsidP="00C0454C">
            <w:pPr>
              <w:jc w:val="right"/>
              <w:rPr>
                <w:rFonts w:cstheme="minorHAnsi"/>
                <w:sz w:val="24"/>
                <w:szCs w:val="24"/>
                <w:lang w:val="sl-SI"/>
              </w:rPr>
            </w:pPr>
            <w:r w:rsidRPr="00341F8F">
              <w:rPr>
                <w:rFonts w:cstheme="minorHAnsi"/>
                <w:sz w:val="24"/>
                <w:szCs w:val="24"/>
                <w:lang w:val="sl-SI"/>
              </w:rPr>
              <w:t>3.526</w:t>
            </w:r>
          </w:p>
        </w:tc>
        <w:tc>
          <w:tcPr>
            <w:tcW w:w="571" w:type="pct"/>
            <w:vAlign w:val="center"/>
          </w:tcPr>
          <w:p w14:paraId="712C47F2" w14:textId="77777777" w:rsidR="00D60C9D" w:rsidRPr="00341F8F" w:rsidRDefault="00D60C9D" w:rsidP="00C0454C">
            <w:pPr>
              <w:jc w:val="right"/>
              <w:rPr>
                <w:rFonts w:cstheme="minorHAnsi"/>
                <w:sz w:val="24"/>
                <w:szCs w:val="24"/>
                <w:lang w:val="sl-SI"/>
              </w:rPr>
            </w:pPr>
          </w:p>
        </w:tc>
      </w:tr>
    </w:tbl>
    <w:p w14:paraId="5071ACC0" w14:textId="05A2DD6F" w:rsidR="00523311" w:rsidRPr="00341F8F" w:rsidRDefault="00523311" w:rsidP="00D60C9D">
      <w:pPr>
        <w:pStyle w:val="Odstavekseznama"/>
        <w:numPr>
          <w:ilvl w:val="0"/>
          <w:numId w:val="19"/>
        </w:numPr>
        <w:spacing w:line="360" w:lineRule="auto"/>
        <w:ind w:right="113"/>
        <w:jc w:val="both"/>
        <w:rPr>
          <w:rFonts w:cstheme="minorHAnsi"/>
          <w:sz w:val="24"/>
          <w:szCs w:val="24"/>
          <w:lang w:val="sl-SI"/>
        </w:rPr>
      </w:pPr>
      <w:r w:rsidRPr="00341F8F">
        <w:rPr>
          <w:rFonts w:cstheme="minorHAnsi"/>
          <w:b/>
          <w:sz w:val="24"/>
          <w:szCs w:val="24"/>
          <w:lang w:val="sl-SI"/>
        </w:rPr>
        <w:t>Revni zaposleni</w:t>
      </w:r>
      <w:r w:rsidRPr="00341F8F">
        <w:rPr>
          <w:rFonts w:cstheme="minorHAnsi"/>
          <w:sz w:val="24"/>
          <w:szCs w:val="24"/>
          <w:lang w:val="sl-SI"/>
        </w:rPr>
        <w:t xml:space="preserve"> - osebe</w:t>
      </w:r>
      <w:r w:rsidRPr="00341F8F">
        <w:rPr>
          <w:sz w:val="24"/>
          <w:szCs w:val="24"/>
          <w:lang w:val="sl-SI"/>
        </w:rPr>
        <w:t xml:space="preserve">, ki zaslužijo do 60% povprečne neto plače in so zaposlene v podjetjih ali organizacijah, pri obrtnikih, kmetih in pri osebah v svobodnih poklicih. </w:t>
      </w:r>
    </w:p>
    <w:p w14:paraId="33FD3331" w14:textId="3BDB3FA8" w:rsidR="00523311" w:rsidRPr="00341F8F" w:rsidRDefault="00523311" w:rsidP="00D60C9D">
      <w:pPr>
        <w:pStyle w:val="Odstavekseznama"/>
        <w:numPr>
          <w:ilvl w:val="0"/>
          <w:numId w:val="19"/>
        </w:numPr>
        <w:spacing w:line="360" w:lineRule="auto"/>
        <w:ind w:right="113"/>
        <w:jc w:val="both"/>
        <w:rPr>
          <w:rFonts w:cstheme="minorHAnsi"/>
          <w:sz w:val="24"/>
          <w:szCs w:val="24"/>
          <w:lang w:val="sl-SI"/>
        </w:rPr>
      </w:pPr>
      <w:r w:rsidRPr="00341F8F">
        <w:rPr>
          <w:rFonts w:cstheme="minorHAnsi"/>
          <w:b/>
          <w:sz w:val="24"/>
          <w:szCs w:val="24"/>
          <w:lang w:val="sl-SI"/>
        </w:rPr>
        <w:t>Vsi revni</w:t>
      </w:r>
      <w:r w:rsidRPr="00341F8F">
        <w:rPr>
          <w:rFonts w:cstheme="minorHAnsi"/>
          <w:sz w:val="24"/>
          <w:szCs w:val="24"/>
          <w:lang w:val="sl-SI"/>
        </w:rPr>
        <w:t xml:space="preserve"> </w:t>
      </w:r>
      <w:r w:rsidR="00D60C9D" w:rsidRPr="00341F8F">
        <w:rPr>
          <w:rFonts w:cstheme="minorHAnsi"/>
          <w:sz w:val="24"/>
          <w:szCs w:val="24"/>
          <w:lang w:val="sl-SI"/>
        </w:rPr>
        <w:t xml:space="preserve">- </w:t>
      </w:r>
      <w:r w:rsidRPr="00341F8F">
        <w:rPr>
          <w:rFonts w:cstheme="minorHAnsi"/>
          <w:sz w:val="24"/>
          <w:szCs w:val="24"/>
          <w:lang w:val="sl-SI"/>
        </w:rPr>
        <w:t>osebe</w:t>
      </w:r>
      <w:r w:rsidRPr="00341F8F">
        <w:rPr>
          <w:sz w:val="24"/>
          <w:szCs w:val="24"/>
          <w:lang w:val="sl-SI"/>
        </w:rPr>
        <w:t>, ki zaslužijo do 60% povprečne neto plače in so zaposlene v podjetjih ali organizacijah, pri obrtnikih, kmetih in pri osebah v svobodnih poklicih</w:t>
      </w:r>
      <w:r w:rsidR="007941D4">
        <w:rPr>
          <w:sz w:val="24"/>
          <w:szCs w:val="24"/>
          <w:lang w:val="sl-SI"/>
        </w:rPr>
        <w:t>, pa</w:t>
      </w:r>
      <w:r w:rsidRPr="00341F8F">
        <w:rPr>
          <w:sz w:val="24"/>
          <w:szCs w:val="24"/>
          <w:lang w:val="sl-SI"/>
        </w:rPr>
        <w:t xml:space="preserve"> tudi osebe, ki opravljajo delo po pogodbi, za neposredno plačilo, prek študentskega servisa, prek javnih del ali so vajenci oz. praktikanti. V t</w:t>
      </w:r>
      <w:r w:rsidR="007941D4">
        <w:rPr>
          <w:sz w:val="24"/>
          <w:szCs w:val="24"/>
          <w:lang w:val="sl-SI"/>
        </w:rPr>
        <w:t>o</w:t>
      </w:r>
      <w:r w:rsidRPr="00341F8F">
        <w:rPr>
          <w:sz w:val="24"/>
          <w:szCs w:val="24"/>
          <w:lang w:val="sl-SI"/>
        </w:rPr>
        <w:t xml:space="preserve"> skupin</w:t>
      </w:r>
      <w:r w:rsidR="007941D4">
        <w:rPr>
          <w:sz w:val="24"/>
          <w:szCs w:val="24"/>
          <w:lang w:val="sl-SI"/>
        </w:rPr>
        <w:t>o</w:t>
      </w:r>
      <w:r w:rsidRPr="00341F8F">
        <w:rPr>
          <w:sz w:val="24"/>
          <w:szCs w:val="24"/>
          <w:lang w:val="sl-SI"/>
        </w:rPr>
        <w:t xml:space="preserve"> niso vključeni revni </w:t>
      </w:r>
      <w:r w:rsidRPr="00341F8F">
        <w:rPr>
          <w:rFonts w:cstheme="minorHAnsi"/>
          <w:sz w:val="24"/>
          <w:szCs w:val="24"/>
          <w:lang w:val="sl-SI"/>
        </w:rPr>
        <w:t xml:space="preserve">samozaposleni in kmetje, saj </w:t>
      </w:r>
      <w:r w:rsidR="007941D4" w:rsidRPr="00341F8F">
        <w:rPr>
          <w:rFonts w:cstheme="minorHAnsi"/>
          <w:sz w:val="24"/>
          <w:szCs w:val="24"/>
          <w:lang w:val="sl-SI"/>
        </w:rPr>
        <w:t xml:space="preserve">v </w:t>
      </w:r>
      <w:r w:rsidR="007941D4">
        <w:rPr>
          <w:rFonts w:cstheme="minorHAnsi"/>
          <w:sz w:val="24"/>
          <w:szCs w:val="24"/>
          <w:lang w:val="sl-SI"/>
        </w:rPr>
        <w:t xml:space="preserve">anketi </w:t>
      </w:r>
      <w:r w:rsidR="007941D4" w:rsidRPr="00341F8F">
        <w:rPr>
          <w:rFonts w:cstheme="minorHAnsi"/>
          <w:sz w:val="24"/>
          <w:szCs w:val="24"/>
          <w:lang w:val="sl-SI"/>
        </w:rPr>
        <w:t xml:space="preserve">ANP </w:t>
      </w:r>
      <w:r w:rsidRPr="00341F8F">
        <w:rPr>
          <w:rFonts w:cstheme="minorHAnsi"/>
          <w:sz w:val="24"/>
          <w:szCs w:val="24"/>
          <w:lang w:val="sl-SI"/>
        </w:rPr>
        <w:t>za</w:t>
      </w:r>
      <w:r w:rsidR="007941D4">
        <w:rPr>
          <w:rFonts w:cstheme="minorHAnsi"/>
          <w:sz w:val="24"/>
          <w:szCs w:val="24"/>
          <w:lang w:val="sl-SI"/>
        </w:rPr>
        <w:t>nje</w:t>
      </w:r>
      <w:r w:rsidRPr="00341F8F">
        <w:rPr>
          <w:rFonts w:cstheme="minorHAnsi"/>
          <w:sz w:val="24"/>
          <w:szCs w:val="24"/>
          <w:lang w:val="sl-SI"/>
        </w:rPr>
        <w:t xml:space="preserve"> ni </w:t>
      </w:r>
      <w:r w:rsidR="007941D4">
        <w:rPr>
          <w:rFonts w:cstheme="minorHAnsi"/>
          <w:sz w:val="24"/>
          <w:szCs w:val="24"/>
          <w:lang w:val="sl-SI"/>
        </w:rPr>
        <w:t xml:space="preserve">na voljo </w:t>
      </w:r>
      <w:r w:rsidRPr="00341F8F">
        <w:rPr>
          <w:rFonts w:cstheme="minorHAnsi"/>
          <w:sz w:val="24"/>
          <w:szCs w:val="24"/>
          <w:lang w:val="sl-SI"/>
        </w:rPr>
        <w:t xml:space="preserve">podatkov o </w:t>
      </w:r>
      <w:r w:rsidR="007941D4">
        <w:rPr>
          <w:rFonts w:cstheme="minorHAnsi"/>
          <w:sz w:val="24"/>
          <w:szCs w:val="24"/>
          <w:lang w:val="sl-SI"/>
        </w:rPr>
        <w:t>dohodkih</w:t>
      </w:r>
      <w:r w:rsidRPr="00341F8F">
        <w:rPr>
          <w:rFonts w:cstheme="minorHAnsi"/>
          <w:sz w:val="24"/>
          <w:szCs w:val="24"/>
          <w:lang w:val="sl-SI"/>
        </w:rPr>
        <w:t xml:space="preserve">. </w:t>
      </w:r>
    </w:p>
    <w:p w14:paraId="78086D6B" w14:textId="748263BA" w:rsidR="00C04D26" w:rsidRDefault="00C04D26">
      <w:pPr>
        <w:rPr>
          <w:b/>
          <w:i/>
          <w:iCs/>
          <w:color w:val="FF0000"/>
          <w:sz w:val="24"/>
          <w:szCs w:val="24"/>
          <w:lang w:val="sl-SI"/>
        </w:rPr>
      </w:pPr>
      <w:r>
        <w:rPr>
          <w:b/>
          <w:i/>
          <w:iCs/>
          <w:color w:val="FF0000"/>
          <w:sz w:val="24"/>
          <w:szCs w:val="24"/>
          <w:lang w:val="sl-SI"/>
        </w:rPr>
        <w:br w:type="page"/>
      </w:r>
    </w:p>
    <w:p w14:paraId="765A9735" w14:textId="77777777" w:rsidR="009E5317" w:rsidRPr="00C0454C" w:rsidRDefault="00D60C9D" w:rsidP="00D60C9D">
      <w:pPr>
        <w:pStyle w:val="Napis"/>
        <w:rPr>
          <w:b/>
          <w:color w:val="auto"/>
          <w:sz w:val="24"/>
          <w:szCs w:val="24"/>
          <w:lang w:val="sl-SI"/>
        </w:rPr>
      </w:pPr>
      <w:r w:rsidRPr="00C0454C">
        <w:rPr>
          <w:b/>
          <w:color w:val="auto"/>
          <w:sz w:val="24"/>
          <w:szCs w:val="24"/>
          <w:lang w:val="sl-SI"/>
        </w:rPr>
        <w:lastRenderedPageBreak/>
        <w:t xml:space="preserve">Tabela </w:t>
      </w:r>
      <w:r w:rsidRPr="00C0454C">
        <w:rPr>
          <w:b/>
          <w:color w:val="auto"/>
          <w:sz w:val="24"/>
          <w:szCs w:val="24"/>
          <w:lang w:val="sl-SI"/>
        </w:rPr>
        <w:fldChar w:fldCharType="begin"/>
      </w:r>
      <w:r w:rsidRPr="00C0454C">
        <w:rPr>
          <w:b/>
          <w:color w:val="auto"/>
          <w:sz w:val="24"/>
          <w:szCs w:val="24"/>
          <w:lang w:val="sl-SI"/>
        </w:rPr>
        <w:instrText xml:space="preserve"> SEQ Tabela \* ARABIC </w:instrText>
      </w:r>
      <w:r w:rsidRPr="00C0454C">
        <w:rPr>
          <w:b/>
          <w:color w:val="auto"/>
          <w:sz w:val="24"/>
          <w:szCs w:val="24"/>
          <w:lang w:val="sl-SI"/>
        </w:rPr>
        <w:fldChar w:fldCharType="separate"/>
      </w:r>
      <w:r w:rsidR="00E46C57" w:rsidRPr="00C0454C">
        <w:rPr>
          <w:b/>
          <w:color w:val="auto"/>
          <w:sz w:val="24"/>
          <w:szCs w:val="24"/>
          <w:lang w:val="sl-SI"/>
        </w:rPr>
        <w:t>5</w:t>
      </w:r>
      <w:r w:rsidRPr="00C0454C">
        <w:rPr>
          <w:b/>
          <w:color w:val="auto"/>
          <w:sz w:val="24"/>
          <w:szCs w:val="24"/>
          <w:lang w:val="sl-SI"/>
        </w:rPr>
        <w:fldChar w:fldCharType="end"/>
      </w:r>
      <w:r w:rsidRPr="00C0454C">
        <w:rPr>
          <w:b/>
          <w:color w:val="auto"/>
          <w:sz w:val="24"/>
          <w:szCs w:val="24"/>
          <w:lang w:val="sl-SI"/>
        </w:rPr>
        <w:t xml:space="preserve">: </w:t>
      </w:r>
      <w:r w:rsidR="002538C3">
        <w:rPr>
          <w:color w:val="auto"/>
          <w:sz w:val="24"/>
          <w:szCs w:val="24"/>
          <w:lang w:val="sl-SI"/>
        </w:rPr>
        <w:t>Podrobnejši pregled kombinacij</w:t>
      </w:r>
      <w:r w:rsidR="009E5317" w:rsidRPr="00C0454C">
        <w:rPr>
          <w:color w:val="auto"/>
          <w:sz w:val="24"/>
          <w:szCs w:val="24"/>
          <w:lang w:val="sl-SI"/>
        </w:rPr>
        <w:t xml:space="preserve"> </w:t>
      </w:r>
      <w:r w:rsidR="002538C3">
        <w:rPr>
          <w:color w:val="auto"/>
          <w:sz w:val="24"/>
          <w:szCs w:val="24"/>
          <w:lang w:val="sl-SI"/>
        </w:rPr>
        <w:t xml:space="preserve">zaposlitev </w:t>
      </w:r>
      <w:r w:rsidR="009E5317" w:rsidRPr="00C0454C">
        <w:rPr>
          <w:color w:val="auto"/>
          <w:sz w:val="24"/>
          <w:szCs w:val="24"/>
          <w:lang w:val="sl-SI"/>
        </w:rPr>
        <w:t>za določen-nedoloč</w:t>
      </w:r>
      <w:r w:rsidR="00144138">
        <w:rPr>
          <w:color w:val="auto"/>
          <w:sz w:val="24"/>
          <w:szCs w:val="24"/>
          <w:lang w:val="sl-SI"/>
        </w:rPr>
        <w:t>en</w:t>
      </w:r>
      <w:r w:rsidR="009E5317" w:rsidRPr="00C0454C">
        <w:rPr>
          <w:color w:val="auto"/>
          <w:sz w:val="24"/>
          <w:szCs w:val="24"/>
          <w:lang w:val="sl-SI"/>
        </w:rPr>
        <w:t xml:space="preserve"> čas, </w:t>
      </w:r>
      <w:r w:rsidR="00144138">
        <w:rPr>
          <w:color w:val="auto"/>
          <w:sz w:val="24"/>
          <w:szCs w:val="24"/>
          <w:lang w:val="sl-SI"/>
        </w:rPr>
        <w:t xml:space="preserve">za </w:t>
      </w:r>
      <w:r w:rsidR="009E5317" w:rsidRPr="00C0454C">
        <w:rPr>
          <w:color w:val="auto"/>
          <w:sz w:val="24"/>
          <w:szCs w:val="24"/>
          <w:lang w:val="sl-SI"/>
        </w:rPr>
        <w:t>polni-krajši delo</w:t>
      </w:r>
      <w:r w:rsidRPr="00C0454C">
        <w:rPr>
          <w:color w:val="auto"/>
          <w:sz w:val="24"/>
          <w:szCs w:val="24"/>
          <w:lang w:val="sl-SI"/>
        </w:rPr>
        <w:t>vni čas in agenc</w:t>
      </w:r>
      <w:r w:rsidR="00144138">
        <w:rPr>
          <w:color w:val="auto"/>
          <w:sz w:val="24"/>
          <w:szCs w:val="24"/>
          <w:lang w:val="sl-SI"/>
        </w:rPr>
        <w:t>ijskega dela</w:t>
      </w:r>
      <w:r w:rsidR="002538C3">
        <w:rPr>
          <w:color w:val="auto"/>
          <w:sz w:val="24"/>
          <w:szCs w:val="24"/>
          <w:lang w:val="sl-SI"/>
        </w:rPr>
        <w:t xml:space="preserve"> (Slovenija)</w:t>
      </w:r>
    </w:p>
    <w:tbl>
      <w:tblPr>
        <w:tblW w:w="493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45"/>
        <w:gridCol w:w="1220"/>
        <w:gridCol w:w="1287"/>
        <w:gridCol w:w="1097"/>
        <w:gridCol w:w="1097"/>
        <w:gridCol w:w="1011"/>
        <w:gridCol w:w="1089"/>
        <w:gridCol w:w="1058"/>
        <w:gridCol w:w="1089"/>
      </w:tblGrid>
      <w:tr w:rsidR="00C0454C" w:rsidRPr="00C0454C" w14:paraId="4531F622" w14:textId="77777777" w:rsidTr="002E7E17">
        <w:trPr>
          <w:trHeight w:val="665"/>
        </w:trPr>
        <w:tc>
          <w:tcPr>
            <w:tcW w:w="653" w:type="pct"/>
            <w:tcBorders>
              <w:top w:val="single" w:sz="12" w:space="0" w:color="auto"/>
              <w:bottom w:val="single" w:sz="4" w:space="0" w:color="auto"/>
            </w:tcBorders>
            <w:shd w:val="clear" w:color="auto" w:fill="548DD4" w:themeFill="text2" w:themeFillTint="99"/>
            <w:vAlign w:val="bottom"/>
          </w:tcPr>
          <w:p w14:paraId="0C67B77B" w14:textId="77777777" w:rsidR="00C0454C" w:rsidRPr="00C0454C" w:rsidRDefault="00C0454C" w:rsidP="00C0454C">
            <w:pPr>
              <w:spacing w:after="0" w:line="240" w:lineRule="auto"/>
              <w:rPr>
                <w:rFonts w:eastAsia="Times New Roman" w:cstheme="minorHAnsi"/>
                <w:b/>
                <w:sz w:val="24"/>
                <w:szCs w:val="24"/>
                <w:lang w:val="sl-SI" w:eastAsia="en-GB"/>
              </w:rPr>
            </w:pPr>
            <w:r w:rsidRPr="00C0454C">
              <w:rPr>
                <w:rFonts w:eastAsia="Times New Roman" w:cstheme="minorHAnsi"/>
                <w:b/>
                <w:sz w:val="20"/>
                <w:szCs w:val="20"/>
                <w:lang w:val="sl-SI" w:eastAsia="en-GB"/>
              </w:rPr>
              <w:t>Nedoločen ali določen čas</w:t>
            </w:r>
          </w:p>
        </w:tc>
        <w:tc>
          <w:tcPr>
            <w:tcW w:w="592" w:type="pct"/>
            <w:tcBorders>
              <w:top w:val="single" w:sz="12" w:space="0" w:color="auto"/>
              <w:bottom w:val="single" w:sz="4" w:space="0" w:color="auto"/>
            </w:tcBorders>
            <w:shd w:val="clear" w:color="auto" w:fill="8DB3E2" w:themeFill="text2" w:themeFillTint="66"/>
            <w:vAlign w:val="bottom"/>
          </w:tcPr>
          <w:p w14:paraId="01F69A77"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nedoločen</w:t>
            </w:r>
          </w:p>
        </w:tc>
        <w:tc>
          <w:tcPr>
            <w:tcW w:w="625" w:type="pct"/>
            <w:tcBorders>
              <w:top w:val="single" w:sz="12" w:space="0" w:color="auto"/>
              <w:bottom w:val="single" w:sz="4" w:space="0" w:color="auto"/>
            </w:tcBorders>
            <w:shd w:val="clear" w:color="auto" w:fill="8DB3E2" w:themeFill="text2" w:themeFillTint="66"/>
            <w:vAlign w:val="bottom"/>
          </w:tcPr>
          <w:p w14:paraId="6C908438"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nedoločen</w:t>
            </w:r>
          </w:p>
        </w:tc>
        <w:tc>
          <w:tcPr>
            <w:tcW w:w="533" w:type="pct"/>
            <w:tcBorders>
              <w:top w:val="single" w:sz="12" w:space="0" w:color="auto"/>
              <w:bottom w:val="single" w:sz="4" w:space="0" w:color="auto"/>
            </w:tcBorders>
            <w:shd w:val="clear" w:color="auto" w:fill="8DB3E2" w:themeFill="text2" w:themeFillTint="66"/>
            <w:vAlign w:val="bottom"/>
          </w:tcPr>
          <w:p w14:paraId="7F2D5300"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nedoločen</w:t>
            </w:r>
          </w:p>
        </w:tc>
        <w:tc>
          <w:tcPr>
            <w:tcW w:w="533" w:type="pct"/>
            <w:tcBorders>
              <w:top w:val="single" w:sz="12" w:space="0" w:color="auto"/>
              <w:bottom w:val="single" w:sz="4" w:space="0" w:color="auto"/>
            </w:tcBorders>
            <w:shd w:val="clear" w:color="auto" w:fill="8DB3E2" w:themeFill="text2" w:themeFillTint="66"/>
            <w:vAlign w:val="bottom"/>
          </w:tcPr>
          <w:p w14:paraId="08D6251C"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nedoločen</w:t>
            </w:r>
          </w:p>
        </w:tc>
        <w:tc>
          <w:tcPr>
            <w:tcW w:w="491" w:type="pct"/>
            <w:tcBorders>
              <w:top w:val="single" w:sz="12" w:space="0" w:color="auto"/>
              <w:bottom w:val="single" w:sz="4" w:space="0" w:color="auto"/>
            </w:tcBorders>
            <w:shd w:val="clear" w:color="auto" w:fill="C6D9F1" w:themeFill="text2" w:themeFillTint="33"/>
          </w:tcPr>
          <w:p w14:paraId="1A5A4B43"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določen</w:t>
            </w:r>
          </w:p>
        </w:tc>
        <w:tc>
          <w:tcPr>
            <w:tcW w:w="529" w:type="pct"/>
            <w:tcBorders>
              <w:top w:val="single" w:sz="12" w:space="0" w:color="auto"/>
              <w:bottom w:val="single" w:sz="4" w:space="0" w:color="auto"/>
            </w:tcBorders>
            <w:shd w:val="clear" w:color="auto" w:fill="C6D9F1" w:themeFill="text2" w:themeFillTint="33"/>
          </w:tcPr>
          <w:p w14:paraId="150603A3"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določen</w:t>
            </w:r>
          </w:p>
        </w:tc>
        <w:tc>
          <w:tcPr>
            <w:tcW w:w="514" w:type="pct"/>
            <w:tcBorders>
              <w:top w:val="single" w:sz="12" w:space="0" w:color="auto"/>
              <w:bottom w:val="single" w:sz="4" w:space="0" w:color="auto"/>
            </w:tcBorders>
            <w:shd w:val="clear" w:color="auto" w:fill="C6D9F1" w:themeFill="text2" w:themeFillTint="33"/>
          </w:tcPr>
          <w:p w14:paraId="22C643D5"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določen</w:t>
            </w:r>
          </w:p>
        </w:tc>
        <w:tc>
          <w:tcPr>
            <w:tcW w:w="529" w:type="pct"/>
            <w:tcBorders>
              <w:top w:val="single" w:sz="12" w:space="0" w:color="auto"/>
              <w:bottom w:val="single" w:sz="4" w:space="0" w:color="auto"/>
            </w:tcBorders>
            <w:shd w:val="clear" w:color="auto" w:fill="C6D9F1" w:themeFill="text2" w:themeFillTint="33"/>
            <w:vAlign w:val="bottom"/>
          </w:tcPr>
          <w:p w14:paraId="2B24FE06"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določen</w:t>
            </w:r>
          </w:p>
        </w:tc>
      </w:tr>
      <w:tr w:rsidR="00C0454C" w:rsidRPr="00C0454C" w14:paraId="76927B52" w14:textId="77777777" w:rsidTr="002E7E17">
        <w:trPr>
          <w:trHeight w:val="418"/>
        </w:trPr>
        <w:tc>
          <w:tcPr>
            <w:tcW w:w="653" w:type="pct"/>
            <w:tcBorders>
              <w:top w:val="single" w:sz="4" w:space="0" w:color="auto"/>
              <w:bottom w:val="single" w:sz="4" w:space="0" w:color="auto"/>
            </w:tcBorders>
            <w:shd w:val="clear" w:color="auto" w:fill="548DD4" w:themeFill="text2" w:themeFillTint="99"/>
            <w:vAlign w:val="bottom"/>
          </w:tcPr>
          <w:p w14:paraId="28BC5AE8" w14:textId="77777777" w:rsidR="00C0454C" w:rsidRPr="00C0454C" w:rsidRDefault="00C0454C" w:rsidP="00C0454C">
            <w:pPr>
              <w:spacing w:after="0" w:line="240" w:lineRule="auto"/>
              <w:rPr>
                <w:rFonts w:eastAsia="Times New Roman" w:cstheme="minorHAnsi"/>
                <w:b/>
                <w:sz w:val="24"/>
                <w:szCs w:val="24"/>
                <w:lang w:val="sl-SI" w:eastAsia="en-GB"/>
              </w:rPr>
            </w:pPr>
            <w:r w:rsidRPr="00C0454C">
              <w:rPr>
                <w:rFonts w:eastAsia="Times New Roman" w:cstheme="minorHAnsi"/>
                <w:b/>
                <w:sz w:val="20"/>
                <w:szCs w:val="20"/>
                <w:lang w:val="sl-SI" w:eastAsia="en-GB"/>
              </w:rPr>
              <w:t xml:space="preserve">Polni ali </w:t>
            </w:r>
            <w:r w:rsidR="00144138">
              <w:rPr>
                <w:rFonts w:eastAsia="Times New Roman" w:cstheme="minorHAnsi"/>
                <w:b/>
                <w:sz w:val="20"/>
                <w:szCs w:val="20"/>
                <w:lang w:val="sl-SI" w:eastAsia="en-GB"/>
              </w:rPr>
              <w:t>krajši</w:t>
            </w:r>
            <w:r w:rsidRPr="00C0454C">
              <w:rPr>
                <w:rFonts w:eastAsia="Times New Roman" w:cstheme="minorHAnsi"/>
                <w:b/>
                <w:sz w:val="20"/>
                <w:szCs w:val="20"/>
                <w:lang w:val="sl-SI" w:eastAsia="en-GB"/>
              </w:rPr>
              <w:t xml:space="preserve"> DČ</w:t>
            </w:r>
          </w:p>
        </w:tc>
        <w:tc>
          <w:tcPr>
            <w:tcW w:w="592" w:type="pct"/>
            <w:tcBorders>
              <w:top w:val="single" w:sz="4" w:space="0" w:color="auto"/>
              <w:bottom w:val="single" w:sz="4" w:space="0" w:color="auto"/>
            </w:tcBorders>
            <w:shd w:val="clear" w:color="auto" w:fill="8DB3E2" w:themeFill="text2" w:themeFillTint="66"/>
            <w:vAlign w:val="bottom"/>
          </w:tcPr>
          <w:p w14:paraId="5CF846FA"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polni</w:t>
            </w:r>
          </w:p>
        </w:tc>
        <w:tc>
          <w:tcPr>
            <w:tcW w:w="625" w:type="pct"/>
            <w:tcBorders>
              <w:top w:val="single" w:sz="4" w:space="0" w:color="auto"/>
              <w:bottom w:val="single" w:sz="4" w:space="0" w:color="auto"/>
            </w:tcBorders>
            <w:shd w:val="clear" w:color="auto" w:fill="8DB3E2" w:themeFill="text2" w:themeFillTint="66"/>
            <w:vAlign w:val="bottom"/>
          </w:tcPr>
          <w:p w14:paraId="3BC7D6B6"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polni</w:t>
            </w:r>
          </w:p>
        </w:tc>
        <w:tc>
          <w:tcPr>
            <w:tcW w:w="533" w:type="pct"/>
            <w:tcBorders>
              <w:top w:val="single" w:sz="4" w:space="0" w:color="auto"/>
              <w:bottom w:val="single" w:sz="4" w:space="0" w:color="auto"/>
            </w:tcBorders>
            <w:shd w:val="clear" w:color="auto" w:fill="C6D9F1" w:themeFill="text2" w:themeFillTint="33"/>
            <w:vAlign w:val="bottom"/>
          </w:tcPr>
          <w:p w14:paraId="7C84E18D"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skrajšani</w:t>
            </w:r>
          </w:p>
        </w:tc>
        <w:tc>
          <w:tcPr>
            <w:tcW w:w="533" w:type="pct"/>
            <w:tcBorders>
              <w:top w:val="single" w:sz="4" w:space="0" w:color="auto"/>
              <w:bottom w:val="single" w:sz="4" w:space="0" w:color="auto"/>
            </w:tcBorders>
            <w:shd w:val="clear" w:color="auto" w:fill="C6D9F1" w:themeFill="text2" w:themeFillTint="33"/>
            <w:vAlign w:val="bottom"/>
          </w:tcPr>
          <w:p w14:paraId="10CDCB79" w14:textId="77777777" w:rsidR="00C0454C" w:rsidRPr="00C0454C" w:rsidRDefault="00144138" w:rsidP="00C0454C">
            <w:pPr>
              <w:spacing w:after="0" w:line="240" w:lineRule="auto"/>
              <w:jc w:val="both"/>
              <w:rPr>
                <w:rFonts w:eastAsia="Times New Roman" w:cstheme="minorHAnsi"/>
                <w:sz w:val="24"/>
                <w:szCs w:val="24"/>
                <w:lang w:val="sl-SI" w:eastAsia="en-GB"/>
              </w:rPr>
            </w:pPr>
            <w:r>
              <w:rPr>
                <w:rFonts w:eastAsia="Times New Roman" w:cstheme="minorHAnsi"/>
                <w:sz w:val="20"/>
                <w:szCs w:val="20"/>
                <w:lang w:val="sl-SI" w:eastAsia="en-GB"/>
              </w:rPr>
              <w:t>krajši</w:t>
            </w:r>
          </w:p>
        </w:tc>
        <w:tc>
          <w:tcPr>
            <w:tcW w:w="491" w:type="pct"/>
            <w:tcBorders>
              <w:top w:val="single" w:sz="4" w:space="0" w:color="auto"/>
              <w:bottom w:val="single" w:sz="4" w:space="0" w:color="auto"/>
            </w:tcBorders>
            <w:shd w:val="clear" w:color="auto" w:fill="C6D9F1" w:themeFill="text2" w:themeFillTint="33"/>
          </w:tcPr>
          <w:p w14:paraId="42038E24" w14:textId="77777777" w:rsidR="00C0454C" w:rsidRPr="00C0454C" w:rsidRDefault="00144138" w:rsidP="00C0454C">
            <w:pPr>
              <w:spacing w:after="0" w:line="240" w:lineRule="auto"/>
              <w:jc w:val="both"/>
              <w:rPr>
                <w:rFonts w:eastAsia="Times New Roman" w:cstheme="minorHAnsi"/>
                <w:sz w:val="24"/>
                <w:szCs w:val="24"/>
                <w:lang w:val="sl-SI" w:eastAsia="en-GB"/>
              </w:rPr>
            </w:pPr>
            <w:r>
              <w:rPr>
                <w:rFonts w:eastAsia="Times New Roman" w:cstheme="minorHAnsi"/>
                <w:sz w:val="20"/>
                <w:szCs w:val="20"/>
                <w:lang w:val="sl-SI" w:eastAsia="en-GB"/>
              </w:rPr>
              <w:t>krajši</w:t>
            </w:r>
          </w:p>
        </w:tc>
        <w:tc>
          <w:tcPr>
            <w:tcW w:w="529" w:type="pct"/>
            <w:tcBorders>
              <w:top w:val="single" w:sz="4" w:space="0" w:color="auto"/>
              <w:bottom w:val="single" w:sz="4" w:space="0" w:color="auto"/>
            </w:tcBorders>
            <w:shd w:val="clear" w:color="auto" w:fill="C6D9F1" w:themeFill="text2" w:themeFillTint="33"/>
          </w:tcPr>
          <w:p w14:paraId="1D70C2DD" w14:textId="77777777" w:rsidR="00C0454C" w:rsidRPr="00C0454C" w:rsidRDefault="00144138" w:rsidP="00C0454C">
            <w:pPr>
              <w:spacing w:after="0" w:line="240" w:lineRule="auto"/>
              <w:jc w:val="both"/>
              <w:rPr>
                <w:rFonts w:eastAsia="Times New Roman" w:cstheme="minorHAnsi"/>
                <w:sz w:val="24"/>
                <w:szCs w:val="24"/>
                <w:lang w:val="sl-SI" w:eastAsia="en-GB"/>
              </w:rPr>
            </w:pPr>
            <w:r>
              <w:rPr>
                <w:rFonts w:eastAsia="Times New Roman" w:cstheme="minorHAnsi"/>
                <w:sz w:val="20"/>
                <w:szCs w:val="20"/>
                <w:lang w:val="sl-SI" w:eastAsia="en-GB"/>
              </w:rPr>
              <w:t>krajši</w:t>
            </w:r>
          </w:p>
        </w:tc>
        <w:tc>
          <w:tcPr>
            <w:tcW w:w="514" w:type="pct"/>
            <w:tcBorders>
              <w:top w:val="single" w:sz="4" w:space="0" w:color="auto"/>
              <w:bottom w:val="single" w:sz="4" w:space="0" w:color="auto"/>
            </w:tcBorders>
            <w:shd w:val="clear" w:color="auto" w:fill="8DB3E2" w:themeFill="text2" w:themeFillTint="66"/>
          </w:tcPr>
          <w:p w14:paraId="09F04C37"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polni</w:t>
            </w:r>
          </w:p>
        </w:tc>
        <w:tc>
          <w:tcPr>
            <w:tcW w:w="529" w:type="pct"/>
            <w:tcBorders>
              <w:top w:val="single" w:sz="4" w:space="0" w:color="auto"/>
              <w:bottom w:val="single" w:sz="4" w:space="0" w:color="auto"/>
            </w:tcBorders>
            <w:shd w:val="clear" w:color="auto" w:fill="8DB3E2" w:themeFill="text2" w:themeFillTint="66"/>
            <w:vAlign w:val="bottom"/>
          </w:tcPr>
          <w:p w14:paraId="62A888BC"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polni</w:t>
            </w:r>
          </w:p>
        </w:tc>
      </w:tr>
      <w:tr w:rsidR="00C0454C" w:rsidRPr="00C0454C" w14:paraId="561C59CA" w14:textId="77777777" w:rsidTr="002E7E17">
        <w:trPr>
          <w:trHeight w:val="326"/>
        </w:trPr>
        <w:tc>
          <w:tcPr>
            <w:tcW w:w="653" w:type="pct"/>
            <w:tcBorders>
              <w:top w:val="single" w:sz="4" w:space="0" w:color="auto"/>
              <w:bottom w:val="single" w:sz="12" w:space="0" w:color="auto"/>
            </w:tcBorders>
            <w:shd w:val="clear" w:color="auto" w:fill="548DD4" w:themeFill="text2" w:themeFillTint="99"/>
            <w:vAlign w:val="bottom"/>
          </w:tcPr>
          <w:p w14:paraId="6C91EF9F" w14:textId="77777777" w:rsidR="00C0454C" w:rsidRPr="00C0454C" w:rsidRDefault="00C0454C" w:rsidP="00C0454C">
            <w:pPr>
              <w:spacing w:after="0" w:line="240" w:lineRule="auto"/>
              <w:rPr>
                <w:rFonts w:eastAsia="Times New Roman" w:cstheme="minorHAnsi"/>
                <w:b/>
                <w:sz w:val="24"/>
                <w:szCs w:val="24"/>
                <w:lang w:val="sl-SI" w:eastAsia="en-GB"/>
              </w:rPr>
            </w:pPr>
            <w:r w:rsidRPr="00C0454C">
              <w:rPr>
                <w:rFonts w:eastAsia="Times New Roman" w:cstheme="minorHAnsi"/>
                <w:b/>
                <w:sz w:val="20"/>
                <w:szCs w:val="20"/>
                <w:lang w:val="sl-SI" w:eastAsia="en-GB"/>
              </w:rPr>
              <w:t>Agencijsko delo ali ne</w:t>
            </w:r>
          </w:p>
        </w:tc>
        <w:tc>
          <w:tcPr>
            <w:tcW w:w="592" w:type="pct"/>
            <w:tcBorders>
              <w:top w:val="single" w:sz="4" w:space="0" w:color="auto"/>
              <w:bottom w:val="single" w:sz="12" w:space="0" w:color="auto"/>
            </w:tcBorders>
            <w:shd w:val="clear" w:color="auto" w:fill="8DB3E2" w:themeFill="text2" w:themeFillTint="66"/>
            <w:vAlign w:val="bottom"/>
          </w:tcPr>
          <w:p w14:paraId="35A2AA43"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NE</w:t>
            </w:r>
          </w:p>
        </w:tc>
        <w:tc>
          <w:tcPr>
            <w:tcW w:w="625" w:type="pct"/>
            <w:tcBorders>
              <w:top w:val="single" w:sz="4" w:space="0" w:color="auto"/>
              <w:bottom w:val="single" w:sz="12" w:space="0" w:color="auto"/>
            </w:tcBorders>
            <w:shd w:val="clear" w:color="auto" w:fill="C6D9F1" w:themeFill="text2" w:themeFillTint="33"/>
            <w:vAlign w:val="bottom"/>
          </w:tcPr>
          <w:p w14:paraId="3C6A9DCA"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agencijsko</w:t>
            </w:r>
          </w:p>
        </w:tc>
        <w:tc>
          <w:tcPr>
            <w:tcW w:w="533" w:type="pct"/>
            <w:tcBorders>
              <w:top w:val="single" w:sz="4" w:space="0" w:color="auto"/>
              <w:bottom w:val="single" w:sz="12" w:space="0" w:color="auto"/>
            </w:tcBorders>
            <w:shd w:val="clear" w:color="auto" w:fill="8DB3E2" w:themeFill="text2" w:themeFillTint="66"/>
            <w:vAlign w:val="bottom"/>
          </w:tcPr>
          <w:p w14:paraId="613412DE"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NE</w:t>
            </w:r>
          </w:p>
        </w:tc>
        <w:tc>
          <w:tcPr>
            <w:tcW w:w="533" w:type="pct"/>
            <w:tcBorders>
              <w:top w:val="single" w:sz="4" w:space="0" w:color="auto"/>
              <w:bottom w:val="single" w:sz="12" w:space="0" w:color="auto"/>
            </w:tcBorders>
            <w:shd w:val="clear" w:color="auto" w:fill="C6D9F1" w:themeFill="text2" w:themeFillTint="33"/>
            <w:vAlign w:val="bottom"/>
          </w:tcPr>
          <w:p w14:paraId="25C4A93D"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agencijsko</w:t>
            </w:r>
          </w:p>
        </w:tc>
        <w:tc>
          <w:tcPr>
            <w:tcW w:w="491" w:type="pct"/>
            <w:tcBorders>
              <w:top w:val="single" w:sz="4" w:space="0" w:color="auto"/>
              <w:bottom w:val="single" w:sz="12" w:space="0" w:color="auto"/>
            </w:tcBorders>
            <w:shd w:val="clear" w:color="auto" w:fill="8DB3E2" w:themeFill="text2" w:themeFillTint="66"/>
          </w:tcPr>
          <w:p w14:paraId="049D53CB"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cstheme="minorHAnsi"/>
                <w:sz w:val="20"/>
                <w:szCs w:val="20"/>
                <w:lang w:val="sl-SI"/>
              </w:rPr>
              <w:t>NE</w:t>
            </w:r>
          </w:p>
        </w:tc>
        <w:tc>
          <w:tcPr>
            <w:tcW w:w="529" w:type="pct"/>
            <w:tcBorders>
              <w:top w:val="single" w:sz="4" w:space="0" w:color="auto"/>
              <w:bottom w:val="single" w:sz="12" w:space="0" w:color="auto"/>
            </w:tcBorders>
            <w:shd w:val="clear" w:color="auto" w:fill="C6D9F1" w:themeFill="text2" w:themeFillTint="33"/>
          </w:tcPr>
          <w:p w14:paraId="22A442ED"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agencijsko</w:t>
            </w:r>
          </w:p>
        </w:tc>
        <w:tc>
          <w:tcPr>
            <w:tcW w:w="514" w:type="pct"/>
            <w:tcBorders>
              <w:top w:val="single" w:sz="4" w:space="0" w:color="auto"/>
              <w:bottom w:val="single" w:sz="12" w:space="0" w:color="auto"/>
            </w:tcBorders>
            <w:shd w:val="clear" w:color="auto" w:fill="8DB3E2" w:themeFill="text2" w:themeFillTint="66"/>
          </w:tcPr>
          <w:p w14:paraId="12A85013"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NE</w:t>
            </w:r>
          </w:p>
        </w:tc>
        <w:tc>
          <w:tcPr>
            <w:tcW w:w="529" w:type="pct"/>
            <w:tcBorders>
              <w:top w:val="single" w:sz="4" w:space="0" w:color="auto"/>
              <w:bottom w:val="single" w:sz="12" w:space="0" w:color="auto"/>
            </w:tcBorders>
            <w:shd w:val="clear" w:color="auto" w:fill="C6D9F1" w:themeFill="text2" w:themeFillTint="33"/>
            <w:vAlign w:val="bottom"/>
          </w:tcPr>
          <w:p w14:paraId="5E149170"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agencijsko</w:t>
            </w:r>
          </w:p>
        </w:tc>
      </w:tr>
      <w:tr w:rsidR="00C0454C" w:rsidRPr="00C0454C" w14:paraId="47F85075" w14:textId="77777777" w:rsidTr="002E7E17">
        <w:trPr>
          <w:trHeight w:val="228"/>
        </w:trPr>
        <w:tc>
          <w:tcPr>
            <w:tcW w:w="653" w:type="pct"/>
            <w:tcBorders>
              <w:top w:val="single" w:sz="12" w:space="0" w:color="auto"/>
            </w:tcBorders>
            <w:shd w:val="clear" w:color="auto" w:fill="auto"/>
            <w:hideMark/>
          </w:tcPr>
          <w:p w14:paraId="18AD8E00"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2018</w:t>
            </w:r>
          </w:p>
        </w:tc>
        <w:tc>
          <w:tcPr>
            <w:tcW w:w="592" w:type="pct"/>
            <w:tcBorders>
              <w:top w:val="single" w:sz="12" w:space="0" w:color="auto"/>
            </w:tcBorders>
            <w:shd w:val="clear" w:color="auto" w:fill="auto"/>
            <w:noWrap/>
            <w:hideMark/>
          </w:tcPr>
          <w:p w14:paraId="552D53E4"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647.766</w:t>
            </w:r>
          </w:p>
        </w:tc>
        <w:tc>
          <w:tcPr>
            <w:tcW w:w="625" w:type="pct"/>
            <w:tcBorders>
              <w:top w:val="single" w:sz="12" w:space="0" w:color="auto"/>
            </w:tcBorders>
            <w:shd w:val="clear" w:color="auto" w:fill="auto"/>
            <w:noWrap/>
            <w:hideMark/>
          </w:tcPr>
          <w:p w14:paraId="46F82D04"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11.801</w:t>
            </w:r>
          </w:p>
        </w:tc>
        <w:tc>
          <w:tcPr>
            <w:tcW w:w="533" w:type="pct"/>
            <w:tcBorders>
              <w:top w:val="single" w:sz="12" w:space="0" w:color="auto"/>
            </w:tcBorders>
            <w:shd w:val="clear" w:color="auto" w:fill="auto"/>
            <w:noWrap/>
            <w:hideMark/>
          </w:tcPr>
          <w:p w14:paraId="39E3CE77"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38.838</w:t>
            </w:r>
          </w:p>
        </w:tc>
        <w:tc>
          <w:tcPr>
            <w:tcW w:w="533" w:type="pct"/>
            <w:tcBorders>
              <w:top w:val="single" w:sz="12" w:space="0" w:color="auto"/>
            </w:tcBorders>
            <w:shd w:val="clear" w:color="auto" w:fill="auto"/>
            <w:noWrap/>
            <w:hideMark/>
          </w:tcPr>
          <w:p w14:paraId="7374872A"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507</w:t>
            </w:r>
          </w:p>
        </w:tc>
        <w:tc>
          <w:tcPr>
            <w:tcW w:w="491" w:type="pct"/>
            <w:tcBorders>
              <w:top w:val="single" w:sz="12" w:space="0" w:color="auto"/>
            </w:tcBorders>
            <w:shd w:val="clear" w:color="auto" w:fill="auto"/>
            <w:noWrap/>
            <w:hideMark/>
          </w:tcPr>
          <w:p w14:paraId="58725197"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9.212</w:t>
            </w:r>
          </w:p>
        </w:tc>
        <w:tc>
          <w:tcPr>
            <w:tcW w:w="529" w:type="pct"/>
            <w:tcBorders>
              <w:top w:val="single" w:sz="12" w:space="0" w:color="auto"/>
            </w:tcBorders>
            <w:shd w:val="clear" w:color="auto" w:fill="auto"/>
            <w:noWrap/>
            <w:hideMark/>
          </w:tcPr>
          <w:p w14:paraId="34B0E719"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318</w:t>
            </w:r>
          </w:p>
        </w:tc>
        <w:tc>
          <w:tcPr>
            <w:tcW w:w="514" w:type="pct"/>
            <w:tcBorders>
              <w:top w:val="single" w:sz="12" w:space="0" w:color="auto"/>
            </w:tcBorders>
            <w:shd w:val="clear" w:color="auto" w:fill="auto"/>
            <w:noWrap/>
            <w:hideMark/>
          </w:tcPr>
          <w:p w14:paraId="019E6A60"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76.837</w:t>
            </w:r>
          </w:p>
        </w:tc>
        <w:tc>
          <w:tcPr>
            <w:tcW w:w="529" w:type="pct"/>
            <w:tcBorders>
              <w:top w:val="single" w:sz="12" w:space="0" w:color="auto"/>
            </w:tcBorders>
            <w:shd w:val="clear" w:color="auto" w:fill="auto"/>
            <w:noWrap/>
            <w:hideMark/>
          </w:tcPr>
          <w:p w14:paraId="35639282"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5.305</w:t>
            </w:r>
          </w:p>
        </w:tc>
      </w:tr>
      <w:tr w:rsidR="00C0454C" w:rsidRPr="00C0454C" w14:paraId="454154A9" w14:textId="77777777" w:rsidTr="002E7E17">
        <w:trPr>
          <w:trHeight w:val="255"/>
        </w:trPr>
        <w:tc>
          <w:tcPr>
            <w:tcW w:w="653" w:type="pct"/>
            <w:shd w:val="clear" w:color="auto" w:fill="auto"/>
            <w:noWrap/>
            <w:vAlign w:val="bottom"/>
            <w:hideMark/>
          </w:tcPr>
          <w:p w14:paraId="1C336588"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2017</w:t>
            </w:r>
          </w:p>
        </w:tc>
        <w:tc>
          <w:tcPr>
            <w:tcW w:w="592" w:type="pct"/>
            <w:shd w:val="clear" w:color="auto" w:fill="auto"/>
            <w:noWrap/>
            <w:hideMark/>
          </w:tcPr>
          <w:p w14:paraId="7ACAE1C1"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629.365</w:t>
            </w:r>
          </w:p>
        </w:tc>
        <w:tc>
          <w:tcPr>
            <w:tcW w:w="625" w:type="pct"/>
            <w:shd w:val="clear" w:color="auto" w:fill="auto"/>
            <w:noWrap/>
            <w:hideMark/>
          </w:tcPr>
          <w:p w14:paraId="544390AA"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6.321</w:t>
            </w:r>
          </w:p>
        </w:tc>
        <w:tc>
          <w:tcPr>
            <w:tcW w:w="533" w:type="pct"/>
            <w:shd w:val="clear" w:color="auto" w:fill="auto"/>
            <w:noWrap/>
            <w:hideMark/>
          </w:tcPr>
          <w:p w14:paraId="3F11A4CC"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36.035</w:t>
            </w:r>
          </w:p>
        </w:tc>
        <w:tc>
          <w:tcPr>
            <w:tcW w:w="533" w:type="pct"/>
            <w:shd w:val="clear" w:color="auto" w:fill="auto"/>
            <w:noWrap/>
            <w:hideMark/>
          </w:tcPr>
          <w:p w14:paraId="22EBF430"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294</w:t>
            </w:r>
          </w:p>
        </w:tc>
        <w:tc>
          <w:tcPr>
            <w:tcW w:w="491" w:type="pct"/>
            <w:shd w:val="clear" w:color="auto" w:fill="auto"/>
            <w:noWrap/>
            <w:hideMark/>
          </w:tcPr>
          <w:p w14:paraId="51039341"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10.755</w:t>
            </w:r>
          </w:p>
        </w:tc>
        <w:tc>
          <w:tcPr>
            <w:tcW w:w="529" w:type="pct"/>
            <w:shd w:val="clear" w:color="auto" w:fill="auto"/>
            <w:noWrap/>
            <w:hideMark/>
          </w:tcPr>
          <w:p w14:paraId="1134F8D6"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215</w:t>
            </w:r>
          </w:p>
        </w:tc>
        <w:tc>
          <w:tcPr>
            <w:tcW w:w="514" w:type="pct"/>
            <w:shd w:val="clear" w:color="auto" w:fill="auto"/>
            <w:noWrap/>
            <w:hideMark/>
          </w:tcPr>
          <w:p w14:paraId="383AE383"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83.047</w:t>
            </w:r>
          </w:p>
        </w:tc>
        <w:tc>
          <w:tcPr>
            <w:tcW w:w="529" w:type="pct"/>
            <w:shd w:val="clear" w:color="auto" w:fill="auto"/>
            <w:noWrap/>
            <w:hideMark/>
          </w:tcPr>
          <w:p w14:paraId="4636F427"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5.969</w:t>
            </w:r>
          </w:p>
        </w:tc>
      </w:tr>
      <w:tr w:rsidR="00C0454C" w:rsidRPr="00C0454C" w14:paraId="69243FA6" w14:textId="77777777" w:rsidTr="002E7E17">
        <w:trPr>
          <w:trHeight w:val="255"/>
        </w:trPr>
        <w:tc>
          <w:tcPr>
            <w:tcW w:w="653" w:type="pct"/>
            <w:shd w:val="clear" w:color="auto" w:fill="auto"/>
            <w:noWrap/>
            <w:vAlign w:val="bottom"/>
            <w:hideMark/>
          </w:tcPr>
          <w:p w14:paraId="76599EB9"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2016</w:t>
            </w:r>
          </w:p>
        </w:tc>
        <w:tc>
          <w:tcPr>
            <w:tcW w:w="592" w:type="pct"/>
            <w:shd w:val="clear" w:color="auto" w:fill="auto"/>
            <w:noWrap/>
            <w:hideMark/>
          </w:tcPr>
          <w:p w14:paraId="672B1C69"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612.908</w:t>
            </w:r>
          </w:p>
        </w:tc>
        <w:tc>
          <w:tcPr>
            <w:tcW w:w="625" w:type="pct"/>
            <w:shd w:val="clear" w:color="auto" w:fill="auto"/>
            <w:noWrap/>
            <w:hideMark/>
          </w:tcPr>
          <w:p w14:paraId="7BEDD610"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4.785</w:t>
            </w:r>
          </w:p>
        </w:tc>
        <w:tc>
          <w:tcPr>
            <w:tcW w:w="533" w:type="pct"/>
            <w:shd w:val="clear" w:color="auto" w:fill="auto"/>
            <w:noWrap/>
            <w:hideMark/>
          </w:tcPr>
          <w:p w14:paraId="6E3A0F8F"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32.304</w:t>
            </w:r>
          </w:p>
        </w:tc>
        <w:tc>
          <w:tcPr>
            <w:tcW w:w="533" w:type="pct"/>
            <w:shd w:val="clear" w:color="auto" w:fill="auto"/>
            <w:noWrap/>
            <w:hideMark/>
          </w:tcPr>
          <w:p w14:paraId="4473C295"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56</w:t>
            </w:r>
          </w:p>
        </w:tc>
        <w:tc>
          <w:tcPr>
            <w:tcW w:w="491" w:type="pct"/>
            <w:shd w:val="clear" w:color="auto" w:fill="auto"/>
            <w:noWrap/>
            <w:hideMark/>
          </w:tcPr>
          <w:p w14:paraId="27FC9BAE"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10.760</w:t>
            </w:r>
          </w:p>
        </w:tc>
        <w:tc>
          <w:tcPr>
            <w:tcW w:w="529" w:type="pct"/>
            <w:shd w:val="clear" w:color="auto" w:fill="auto"/>
            <w:noWrap/>
            <w:hideMark/>
          </w:tcPr>
          <w:p w14:paraId="20ED3BFA"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114</w:t>
            </w:r>
          </w:p>
        </w:tc>
        <w:tc>
          <w:tcPr>
            <w:tcW w:w="514" w:type="pct"/>
            <w:shd w:val="clear" w:color="auto" w:fill="auto"/>
            <w:noWrap/>
            <w:hideMark/>
          </w:tcPr>
          <w:p w14:paraId="4822B086"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76.953</w:t>
            </w:r>
          </w:p>
        </w:tc>
        <w:tc>
          <w:tcPr>
            <w:tcW w:w="529" w:type="pct"/>
            <w:shd w:val="clear" w:color="auto" w:fill="auto"/>
            <w:noWrap/>
            <w:hideMark/>
          </w:tcPr>
          <w:p w14:paraId="75DAE230"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4.361</w:t>
            </w:r>
          </w:p>
        </w:tc>
      </w:tr>
      <w:tr w:rsidR="00C0454C" w:rsidRPr="00C0454C" w14:paraId="39772898" w14:textId="77777777" w:rsidTr="002E7E17">
        <w:trPr>
          <w:trHeight w:val="255"/>
        </w:trPr>
        <w:tc>
          <w:tcPr>
            <w:tcW w:w="653" w:type="pct"/>
            <w:shd w:val="clear" w:color="auto" w:fill="auto"/>
            <w:noWrap/>
            <w:vAlign w:val="bottom"/>
            <w:hideMark/>
          </w:tcPr>
          <w:p w14:paraId="2EAAB905"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2015</w:t>
            </w:r>
          </w:p>
        </w:tc>
        <w:tc>
          <w:tcPr>
            <w:tcW w:w="592" w:type="pct"/>
            <w:shd w:val="clear" w:color="auto" w:fill="auto"/>
            <w:noWrap/>
            <w:hideMark/>
          </w:tcPr>
          <w:p w14:paraId="6688B601"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591.880</w:t>
            </w:r>
          </w:p>
        </w:tc>
        <w:tc>
          <w:tcPr>
            <w:tcW w:w="625" w:type="pct"/>
            <w:shd w:val="clear" w:color="auto" w:fill="auto"/>
            <w:noWrap/>
            <w:hideMark/>
          </w:tcPr>
          <w:p w14:paraId="25BB1F41"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5.721</w:t>
            </w:r>
          </w:p>
        </w:tc>
        <w:tc>
          <w:tcPr>
            <w:tcW w:w="533" w:type="pct"/>
            <w:shd w:val="clear" w:color="auto" w:fill="auto"/>
            <w:noWrap/>
            <w:hideMark/>
          </w:tcPr>
          <w:p w14:paraId="16AAC0C1"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29.617</w:t>
            </w:r>
          </w:p>
        </w:tc>
        <w:tc>
          <w:tcPr>
            <w:tcW w:w="533" w:type="pct"/>
            <w:shd w:val="clear" w:color="auto" w:fill="auto"/>
            <w:noWrap/>
            <w:hideMark/>
          </w:tcPr>
          <w:p w14:paraId="2FB1722C"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748</w:t>
            </w:r>
          </w:p>
        </w:tc>
        <w:tc>
          <w:tcPr>
            <w:tcW w:w="491" w:type="pct"/>
            <w:shd w:val="clear" w:color="auto" w:fill="auto"/>
            <w:noWrap/>
            <w:hideMark/>
          </w:tcPr>
          <w:p w14:paraId="4575D574"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10.537</w:t>
            </w:r>
          </w:p>
        </w:tc>
        <w:tc>
          <w:tcPr>
            <w:tcW w:w="529" w:type="pct"/>
            <w:shd w:val="clear" w:color="auto" w:fill="auto"/>
            <w:noWrap/>
            <w:hideMark/>
          </w:tcPr>
          <w:p w14:paraId="548AAA51"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437</w:t>
            </w:r>
          </w:p>
        </w:tc>
        <w:tc>
          <w:tcPr>
            <w:tcW w:w="514" w:type="pct"/>
            <w:shd w:val="clear" w:color="auto" w:fill="auto"/>
            <w:noWrap/>
            <w:hideMark/>
          </w:tcPr>
          <w:p w14:paraId="66B4C3D5"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80.326</w:t>
            </w:r>
          </w:p>
        </w:tc>
        <w:tc>
          <w:tcPr>
            <w:tcW w:w="529" w:type="pct"/>
            <w:shd w:val="clear" w:color="auto" w:fill="auto"/>
            <w:noWrap/>
            <w:hideMark/>
          </w:tcPr>
          <w:p w14:paraId="3FC9BD7D"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4.446</w:t>
            </w:r>
          </w:p>
        </w:tc>
      </w:tr>
      <w:tr w:rsidR="00C0454C" w:rsidRPr="00C0454C" w14:paraId="1D984E42" w14:textId="77777777" w:rsidTr="002E7E17">
        <w:trPr>
          <w:trHeight w:val="255"/>
        </w:trPr>
        <w:tc>
          <w:tcPr>
            <w:tcW w:w="653" w:type="pct"/>
            <w:shd w:val="clear" w:color="auto" w:fill="auto"/>
            <w:noWrap/>
            <w:vAlign w:val="bottom"/>
            <w:hideMark/>
          </w:tcPr>
          <w:p w14:paraId="2B5D344C"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2014</w:t>
            </w:r>
          </w:p>
        </w:tc>
        <w:tc>
          <w:tcPr>
            <w:tcW w:w="592" w:type="pct"/>
            <w:shd w:val="clear" w:color="auto" w:fill="auto"/>
            <w:noWrap/>
            <w:hideMark/>
          </w:tcPr>
          <w:p w14:paraId="31AC22B9"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588.101</w:t>
            </w:r>
          </w:p>
        </w:tc>
        <w:tc>
          <w:tcPr>
            <w:tcW w:w="625" w:type="pct"/>
            <w:shd w:val="clear" w:color="auto" w:fill="auto"/>
            <w:noWrap/>
            <w:hideMark/>
          </w:tcPr>
          <w:p w14:paraId="33BCE840"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4.036</w:t>
            </w:r>
          </w:p>
        </w:tc>
        <w:tc>
          <w:tcPr>
            <w:tcW w:w="533" w:type="pct"/>
            <w:shd w:val="clear" w:color="auto" w:fill="auto"/>
            <w:noWrap/>
            <w:hideMark/>
          </w:tcPr>
          <w:p w14:paraId="7126BF4E"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28.598</w:t>
            </w:r>
          </w:p>
        </w:tc>
        <w:tc>
          <w:tcPr>
            <w:tcW w:w="533" w:type="pct"/>
            <w:shd w:val="clear" w:color="auto" w:fill="auto"/>
            <w:noWrap/>
            <w:hideMark/>
          </w:tcPr>
          <w:p w14:paraId="76860E4A"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134</w:t>
            </w:r>
          </w:p>
        </w:tc>
        <w:tc>
          <w:tcPr>
            <w:tcW w:w="491" w:type="pct"/>
            <w:shd w:val="clear" w:color="auto" w:fill="auto"/>
            <w:noWrap/>
            <w:hideMark/>
          </w:tcPr>
          <w:p w14:paraId="0FDF2FF0"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8.072</w:t>
            </w:r>
          </w:p>
        </w:tc>
        <w:tc>
          <w:tcPr>
            <w:tcW w:w="529" w:type="pct"/>
            <w:shd w:val="clear" w:color="auto" w:fill="auto"/>
            <w:noWrap/>
            <w:hideMark/>
          </w:tcPr>
          <w:p w14:paraId="003EB1D4"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106</w:t>
            </w:r>
          </w:p>
        </w:tc>
        <w:tc>
          <w:tcPr>
            <w:tcW w:w="514" w:type="pct"/>
            <w:shd w:val="clear" w:color="auto" w:fill="auto"/>
            <w:noWrap/>
            <w:hideMark/>
          </w:tcPr>
          <w:p w14:paraId="0038C8DE"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73.576</w:t>
            </w:r>
          </w:p>
        </w:tc>
        <w:tc>
          <w:tcPr>
            <w:tcW w:w="529" w:type="pct"/>
            <w:shd w:val="clear" w:color="auto" w:fill="auto"/>
            <w:noWrap/>
            <w:hideMark/>
          </w:tcPr>
          <w:p w14:paraId="1D7E9EA1"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4.771</w:t>
            </w:r>
          </w:p>
        </w:tc>
      </w:tr>
      <w:tr w:rsidR="00C0454C" w:rsidRPr="00C0454C" w14:paraId="395DE5AB" w14:textId="77777777" w:rsidTr="002E7E17">
        <w:trPr>
          <w:trHeight w:val="255"/>
        </w:trPr>
        <w:tc>
          <w:tcPr>
            <w:tcW w:w="653" w:type="pct"/>
            <w:shd w:val="clear" w:color="auto" w:fill="auto"/>
            <w:noWrap/>
            <w:vAlign w:val="bottom"/>
            <w:hideMark/>
          </w:tcPr>
          <w:p w14:paraId="76FF0E9B"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2013</w:t>
            </w:r>
          </w:p>
        </w:tc>
        <w:tc>
          <w:tcPr>
            <w:tcW w:w="592" w:type="pct"/>
            <w:shd w:val="clear" w:color="auto" w:fill="auto"/>
            <w:noWrap/>
            <w:hideMark/>
          </w:tcPr>
          <w:p w14:paraId="31E04396"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596.605</w:t>
            </w:r>
          </w:p>
        </w:tc>
        <w:tc>
          <w:tcPr>
            <w:tcW w:w="625" w:type="pct"/>
            <w:shd w:val="clear" w:color="auto" w:fill="auto"/>
            <w:noWrap/>
            <w:hideMark/>
          </w:tcPr>
          <w:p w14:paraId="038DA9B0"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3.516</w:t>
            </w:r>
          </w:p>
        </w:tc>
        <w:tc>
          <w:tcPr>
            <w:tcW w:w="533" w:type="pct"/>
            <w:shd w:val="clear" w:color="auto" w:fill="auto"/>
            <w:noWrap/>
            <w:hideMark/>
          </w:tcPr>
          <w:p w14:paraId="6CB37065"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28.140</w:t>
            </w:r>
          </w:p>
        </w:tc>
        <w:tc>
          <w:tcPr>
            <w:tcW w:w="533" w:type="pct"/>
            <w:shd w:val="clear" w:color="auto" w:fill="auto"/>
            <w:noWrap/>
            <w:hideMark/>
          </w:tcPr>
          <w:p w14:paraId="3AEBBA05"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114</w:t>
            </w:r>
          </w:p>
        </w:tc>
        <w:tc>
          <w:tcPr>
            <w:tcW w:w="491" w:type="pct"/>
            <w:shd w:val="clear" w:color="auto" w:fill="auto"/>
            <w:noWrap/>
            <w:hideMark/>
          </w:tcPr>
          <w:p w14:paraId="004C17E1"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5.341</w:t>
            </w:r>
          </w:p>
        </w:tc>
        <w:tc>
          <w:tcPr>
            <w:tcW w:w="529" w:type="pct"/>
            <w:shd w:val="clear" w:color="auto" w:fill="auto"/>
            <w:noWrap/>
            <w:hideMark/>
          </w:tcPr>
          <w:p w14:paraId="023CBFD9"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148</w:t>
            </w:r>
          </w:p>
        </w:tc>
        <w:tc>
          <w:tcPr>
            <w:tcW w:w="514" w:type="pct"/>
            <w:shd w:val="clear" w:color="auto" w:fill="auto"/>
            <w:noWrap/>
            <w:hideMark/>
          </w:tcPr>
          <w:p w14:paraId="6F98A8A5"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72.532</w:t>
            </w:r>
          </w:p>
        </w:tc>
        <w:tc>
          <w:tcPr>
            <w:tcW w:w="529" w:type="pct"/>
            <w:shd w:val="clear" w:color="auto" w:fill="auto"/>
            <w:noWrap/>
            <w:hideMark/>
          </w:tcPr>
          <w:p w14:paraId="4E8AAEBA"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4.178</w:t>
            </w:r>
          </w:p>
        </w:tc>
      </w:tr>
      <w:tr w:rsidR="00C0454C" w:rsidRPr="00C0454C" w14:paraId="24163803" w14:textId="77777777" w:rsidTr="002E7E17">
        <w:trPr>
          <w:trHeight w:val="255"/>
        </w:trPr>
        <w:tc>
          <w:tcPr>
            <w:tcW w:w="653" w:type="pct"/>
            <w:shd w:val="clear" w:color="auto" w:fill="auto"/>
            <w:noWrap/>
            <w:vAlign w:val="bottom"/>
            <w:hideMark/>
          </w:tcPr>
          <w:p w14:paraId="6240B1A1"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2012</w:t>
            </w:r>
          </w:p>
        </w:tc>
        <w:tc>
          <w:tcPr>
            <w:tcW w:w="592" w:type="pct"/>
            <w:shd w:val="clear" w:color="auto" w:fill="auto"/>
            <w:noWrap/>
            <w:hideMark/>
          </w:tcPr>
          <w:p w14:paraId="66EB4587"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606.175</w:t>
            </w:r>
          </w:p>
        </w:tc>
        <w:tc>
          <w:tcPr>
            <w:tcW w:w="625" w:type="pct"/>
            <w:shd w:val="clear" w:color="auto" w:fill="auto"/>
            <w:noWrap/>
            <w:hideMark/>
          </w:tcPr>
          <w:p w14:paraId="6AD7364A"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6.381</w:t>
            </w:r>
          </w:p>
        </w:tc>
        <w:tc>
          <w:tcPr>
            <w:tcW w:w="533" w:type="pct"/>
            <w:shd w:val="clear" w:color="auto" w:fill="auto"/>
            <w:noWrap/>
            <w:hideMark/>
          </w:tcPr>
          <w:p w14:paraId="5D4AA473"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28.030</w:t>
            </w:r>
          </w:p>
        </w:tc>
        <w:tc>
          <w:tcPr>
            <w:tcW w:w="533" w:type="pct"/>
            <w:shd w:val="clear" w:color="auto" w:fill="auto"/>
            <w:noWrap/>
            <w:hideMark/>
          </w:tcPr>
          <w:p w14:paraId="1393BB74"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343</w:t>
            </w:r>
          </w:p>
        </w:tc>
        <w:tc>
          <w:tcPr>
            <w:tcW w:w="491" w:type="pct"/>
            <w:shd w:val="clear" w:color="auto" w:fill="auto"/>
            <w:noWrap/>
            <w:hideMark/>
          </w:tcPr>
          <w:p w14:paraId="258B054B"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7.384</w:t>
            </w:r>
          </w:p>
        </w:tc>
        <w:tc>
          <w:tcPr>
            <w:tcW w:w="529" w:type="pct"/>
            <w:shd w:val="clear" w:color="auto" w:fill="auto"/>
            <w:noWrap/>
            <w:hideMark/>
          </w:tcPr>
          <w:p w14:paraId="6156D1E8"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423</w:t>
            </w:r>
          </w:p>
        </w:tc>
        <w:tc>
          <w:tcPr>
            <w:tcW w:w="514" w:type="pct"/>
            <w:shd w:val="clear" w:color="auto" w:fill="auto"/>
            <w:noWrap/>
            <w:hideMark/>
          </w:tcPr>
          <w:p w14:paraId="5ABF8BF1"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80.670</w:t>
            </w:r>
          </w:p>
        </w:tc>
        <w:tc>
          <w:tcPr>
            <w:tcW w:w="529" w:type="pct"/>
            <w:shd w:val="clear" w:color="auto" w:fill="auto"/>
            <w:noWrap/>
            <w:hideMark/>
          </w:tcPr>
          <w:p w14:paraId="01689484"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4.407</w:t>
            </w:r>
          </w:p>
        </w:tc>
      </w:tr>
      <w:tr w:rsidR="00C0454C" w:rsidRPr="00C0454C" w14:paraId="3EC0378B" w14:textId="77777777" w:rsidTr="002E7E17">
        <w:trPr>
          <w:trHeight w:val="255"/>
        </w:trPr>
        <w:tc>
          <w:tcPr>
            <w:tcW w:w="653" w:type="pct"/>
            <w:shd w:val="clear" w:color="auto" w:fill="auto"/>
            <w:noWrap/>
            <w:vAlign w:val="bottom"/>
            <w:hideMark/>
          </w:tcPr>
          <w:p w14:paraId="036F9D71"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2011</w:t>
            </w:r>
          </w:p>
        </w:tc>
        <w:tc>
          <w:tcPr>
            <w:tcW w:w="592" w:type="pct"/>
            <w:shd w:val="clear" w:color="auto" w:fill="auto"/>
            <w:noWrap/>
            <w:hideMark/>
          </w:tcPr>
          <w:p w14:paraId="6BF7A891"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607.654</w:t>
            </w:r>
          </w:p>
        </w:tc>
        <w:tc>
          <w:tcPr>
            <w:tcW w:w="625" w:type="pct"/>
            <w:shd w:val="clear" w:color="auto" w:fill="auto"/>
            <w:noWrap/>
            <w:hideMark/>
          </w:tcPr>
          <w:p w14:paraId="170AA0D3"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3.261</w:t>
            </w:r>
          </w:p>
        </w:tc>
        <w:tc>
          <w:tcPr>
            <w:tcW w:w="533" w:type="pct"/>
            <w:shd w:val="clear" w:color="auto" w:fill="auto"/>
            <w:noWrap/>
            <w:hideMark/>
          </w:tcPr>
          <w:p w14:paraId="0DC88E4E"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24.682</w:t>
            </w:r>
          </w:p>
        </w:tc>
        <w:tc>
          <w:tcPr>
            <w:tcW w:w="533" w:type="pct"/>
            <w:shd w:val="clear" w:color="auto" w:fill="auto"/>
            <w:noWrap/>
            <w:hideMark/>
          </w:tcPr>
          <w:p w14:paraId="6207FD08"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194</w:t>
            </w:r>
          </w:p>
        </w:tc>
        <w:tc>
          <w:tcPr>
            <w:tcW w:w="491" w:type="pct"/>
            <w:shd w:val="clear" w:color="auto" w:fill="auto"/>
            <w:noWrap/>
            <w:hideMark/>
          </w:tcPr>
          <w:p w14:paraId="67830CAC"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7.297</w:t>
            </w:r>
          </w:p>
        </w:tc>
        <w:tc>
          <w:tcPr>
            <w:tcW w:w="529" w:type="pct"/>
            <w:shd w:val="clear" w:color="auto" w:fill="auto"/>
            <w:noWrap/>
            <w:hideMark/>
          </w:tcPr>
          <w:p w14:paraId="298A0A7D"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120</w:t>
            </w:r>
          </w:p>
        </w:tc>
        <w:tc>
          <w:tcPr>
            <w:tcW w:w="514" w:type="pct"/>
            <w:shd w:val="clear" w:color="auto" w:fill="auto"/>
            <w:noWrap/>
            <w:hideMark/>
          </w:tcPr>
          <w:p w14:paraId="2FC11562"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84.011</w:t>
            </w:r>
          </w:p>
        </w:tc>
        <w:tc>
          <w:tcPr>
            <w:tcW w:w="529" w:type="pct"/>
            <w:shd w:val="clear" w:color="auto" w:fill="auto"/>
            <w:noWrap/>
            <w:hideMark/>
          </w:tcPr>
          <w:p w14:paraId="1D5E1E61"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3.355</w:t>
            </w:r>
          </w:p>
        </w:tc>
      </w:tr>
      <w:tr w:rsidR="00C0454C" w:rsidRPr="00C0454C" w14:paraId="43F2813B" w14:textId="77777777" w:rsidTr="002E7E17">
        <w:trPr>
          <w:trHeight w:val="255"/>
        </w:trPr>
        <w:tc>
          <w:tcPr>
            <w:tcW w:w="653" w:type="pct"/>
            <w:shd w:val="clear" w:color="auto" w:fill="auto"/>
            <w:noWrap/>
            <w:vAlign w:val="bottom"/>
            <w:hideMark/>
          </w:tcPr>
          <w:p w14:paraId="6F1FB432"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2010</w:t>
            </w:r>
          </w:p>
        </w:tc>
        <w:tc>
          <w:tcPr>
            <w:tcW w:w="592" w:type="pct"/>
            <w:shd w:val="clear" w:color="auto" w:fill="auto"/>
            <w:noWrap/>
            <w:hideMark/>
          </w:tcPr>
          <w:p w14:paraId="2E50E72A"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629.521</w:t>
            </w:r>
          </w:p>
        </w:tc>
        <w:tc>
          <w:tcPr>
            <w:tcW w:w="625" w:type="pct"/>
            <w:shd w:val="clear" w:color="auto" w:fill="auto"/>
            <w:noWrap/>
            <w:hideMark/>
          </w:tcPr>
          <w:p w14:paraId="70C0F99E"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4.112</w:t>
            </w:r>
          </w:p>
        </w:tc>
        <w:tc>
          <w:tcPr>
            <w:tcW w:w="533" w:type="pct"/>
            <w:shd w:val="clear" w:color="auto" w:fill="auto"/>
            <w:noWrap/>
            <w:hideMark/>
          </w:tcPr>
          <w:p w14:paraId="3635078D"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27.056</w:t>
            </w:r>
          </w:p>
        </w:tc>
        <w:tc>
          <w:tcPr>
            <w:tcW w:w="533" w:type="pct"/>
            <w:shd w:val="clear" w:color="auto" w:fill="auto"/>
            <w:noWrap/>
            <w:hideMark/>
          </w:tcPr>
          <w:p w14:paraId="2B6F8E75"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456</w:t>
            </w:r>
          </w:p>
        </w:tc>
        <w:tc>
          <w:tcPr>
            <w:tcW w:w="491" w:type="pct"/>
            <w:shd w:val="clear" w:color="auto" w:fill="auto"/>
            <w:noWrap/>
            <w:hideMark/>
          </w:tcPr>
          <w:p w14:paraId="71B8D6FF"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6.748</w:t>
            </w:r>
          </w:p>
        </w:tc>
        <w:tc>
          <w:tcPr>
            <w:tcW w:w="529" w:type="pct"/>
            <w:shd w:val="clear" w:color="auto" w:fill="auto"/>
            <w:noWrap/>
            <w:hideMark/>
          </w:tcPr>
          <w:p w14:paraId="5B1CF330"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642</w:t>
            </w:r>
          </w:p>
        </w:tc>
        <w:tc>
          <w:tcPr>
            <w:tcW w:w="514" w:type="pct"/>
            <w:shd w:val="clear" w:color="auto" w:fill="auto"/>
            <w:noWrap/>
            <w:hideMark/>
          </w:tcPr>
          <w:p w14:paraId="00AA70B4"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75.325</w:t>
            </w:r>
          </w:p>
        </w:tc>
        <w:tc>
          <w:tcPr>
            <w:tcW w:w="529" w:type="pct"/>
            <w:shd w:val="clear" w:color="auto" w:fill="auto"/>
            <w:noWrap/>
            <w:hideMark/>
          </w:tcPr>
          <w:p w14:paraId="25B24AF6"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3.958</w:t>
            </w:r>
          </w:p>
        </w:tc>
      </w:tr>
      <w:tr w:rsidR="00C0454C" w:rsidRPr="00C0454C" w14:paraId="21C35C80" w14:textId="77777777" w:rsidTr="002E7E17">
        <w:trPr>
          <w:trHeight w:val="255"/>
        </w:trPr>
        <w:tc>
          <w:tcPr>
            <w:tcW w:w="653" w:type="pct"/>
            <w:shd w:val="clear" w:color="auto" w:fill="auto"/>
            <w:noWrap/>
            <w:vAlign w:val="bottom"/>
            <w:hideMark/>
          </w:tcPr>
          <w:p w14:paraId="49548CD0"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2009</w:t>
            </w:r>
          </w:p>
        </w:tc>
        <w:tc>
          <w:tcPr>
            <w:tcW w:w="592" w:type="pct"/>
            <w:shd w:val="clear" w:color="auto" w:fill="auto"/>
            <w:noWrap/>
            <w:hideMark/>
          </w:tcPr>
          <w:p w14:paraId="4BAAD796"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655.194</w:t>
            </w:r>
          </w:p>
        </w:tc>
        <w:tc>
          <w:tcPr>
            <w:tcW w:w="625" w:type="pct"/>
            <w:shd w:val="clear" w:color="auto" w:fill="auto"/>
            <w:noWrap/>
            <w:hideMark/>
          </w:tcPr>
          <w:p w14:paraId="741D6F07"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3.874</w:t>
            </w:r>
          </w:p>
        </w:tc>
        <w:tc>
          <w:tcPr>
            <w:tcW w:w="533" w:type="pct"/>
            <w:shd w:val="clear" w:color="auto" w:fill="auto"/>
            <w:noWrap/>
            <w:hideMark/>
          </w:tcPr>
          <w:p w14:paraId="28396212"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28.288</w:t>
            </w:r>
          </w:p>
        </w:tc>
        <w:tc>
          <w:tcPr>
            <w:tcW w:w="533" w:type="pct"/>
            <w:shd w:val="clear" w:color="auto" w:fill="auto"/>
            <w:noWrap/>
            <w:hideMark/>
          </w:tcPr>
          <w:p w14:paraId="3C741033"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70</w:t>
            </w:r>
          </w:p>
        </w:tc>
        <w:tc>
          <w:tcPr>
            <w:tcW w:w="491" w:type="pct"/>
            <w:shd w:val="clear" w:color="auto" w:fill="auto"/>
            <w:noWrap/>
            <w:hideMark/>
          </w:tcPr>
          <w:p w14:paraId="4B9E4F31"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5.576</w:t>
            </w:r>
          </w:p>
        </w:tc>
        <w:tc>
          <w:tcPr>
            <w:tcW w:w="529" w:type="pct"/>
            <w:shd w:val="clear" w:color="auto" w:fill="auto"/>
            <w:noWrap/>
            <w:hideMark/>
          </w:tcPr>
          <w:p w14:paraId="1350DC67"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319</w:t>
            </w:r>
          </w:p>
        </w:tc>
        <w:tc>
          <w:tcPr>
            <w:tcW w:w="514" w:type="pct"/>
            <w:shd w:val="clear" w:color="auto" w:fill="auto"/>
            <w:noWrap/>
            <w:hideMark/>
          </w:tcPr>
          <w:p w14:paraId="2024077A"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76.364</w:t>
            </w:r>
          </w:p>
        </w:tc>
        <w:tc>
          <w:tcPr>
            <w:tcW w:w="529" w:type="pct"/>
            <w:shd w:val="clear" w:color="auto" w:fill="auto"/>
            <w:noWrap/>
            <w:hideMark/>
          </w:tcPr>
          <w:p w14:paraId="213FA5AB"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2.337</w:t>
            </w:r>
          </w:p>
        </w:tc>
      </w:tr>
      <w:tr w:rsidR="00C0454C" w:rsidRPr="00C0454C" w14:paraId="02AB918E" w14:textId="77777777" w:rsidTr="002E7E17">
        <w:trPr>
          <w:trHeight w:val="255"/>
        </w:trPr>
        <w:tc>
          <w:tcPr>
            <w:tcW w:w="653" w:type="pct"/>
            <w:shd w:val="clear" w:color="auto" w:fill="auto"/>
            <w:noWrap/>
            <w:vAlign w:val="bottom"/>
            <w:hideMark/>
          </w:tcPr>
          <w:p w14:paraId="5EC069FF"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2008</w:t>
            </w:r>
          </w:p>
        </w:tc>
        <w:tc>
          <w:tcPr>
            <w:tcW w:w="592" w:type="pct"/>
            <w:shd w:val="clear" w:color="auto" w:fill="auto"/>
            <w:noWrap/>
            <w:hideMark/>
          </w:tcPr>
          <w:p w14:paraId="16AF5121"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681.912</w:t>
            </w:r>
          </w:p>
        </w:tc>
        <w:tc>
          <w:tcPr>
            <w:tcW w:w="625" w:type="pct"/>
            <w:shd w:val="clear" w:color="auto" w:fill="auto"/>
            <w:noWrap/>
            <w:hideMark/>
          </w:tcPr>
          <w:p w14:paraId="5EC80B45"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3.301</w:t>
            </w:r>
          </w:p>
        </w:tc>
        <w:tc>
          <w:tcPr>
            <w:tcW w:w="533" w:type="pct"/>
            <w:shd w:val="clear" w:color="auto" w:fill="auto"/>
            <w:noWrap/>
            <w:hideMark/>
          </w:tcPr>
          <w:p w14:paraId="3B653D51"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21.463</w:t>
            </w:r>
          </w:p>
        </w:tc>
        <w:tc>
          <w:tcPr>
            <w:tcW w:w="533" w:type="pct"/>
            <w:shd w:val="clear" w:color="auto" w:fill="auto"/>
            <w:noWrap/>
            <w:hideMark/>
          </w:tcPr>
          <w:p w14:paraId="35EE31CE"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130</w:t>
            </w:r>
          </w:p>
        </w:tc>
        <w:tc>
          <w:tcPr>
            <w:tcW w:w="491" w:type="pct"/>
            <w:shd w:val="clear" w:color="auto" w:fill="auto"/>
            <w:noWrap/>
            <w:hideMark/>
          </w:tcPr>
          <w:p w14:paraId="0DF97C76"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6.414</w:t>
            </w:r>
          </w:p>
        </w:tc>
        <w:tc>
          <w:tcPr>
            <w:tcW w:w="529" w:type="pct"/>
            <w:shd w:val="clear" w:color="auto" w:fill="auto"/>
            <w:noWrap/>
            <w:hideMark/>
          </w:tcPr>
          <w:p w14:paraId="37287F6D"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321</w:t>
            </w:r>
          </w:p>
        </w:tc>
        <w:tc>
          <w:tcPr>
            <w:tcW w:w="514" w:type="pct"/>
            <w:shd w:val="clear" w:color="auto" w:fill="auto"/>
            <w:noWrap/>
            <w:hideMark/>
          </w:tcPr>
          <w:p w14:paraId="27AD5A28"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86.790</w:t>
            </w:r>
          </w:p>
        </w:tc>
        <w:tc>
          <w:tcPr>
            <w:tcW w:w="529" w:type="pct"/>
            <w:shd w:val="clear" w:color="auto" w:fill="auto"/>
            <w:noWrap/>
            <w:hideMark/>
          </w:tcPr>
          <w:p w14:paraId="4068770A" w14:textId="77777777" w:rsidR="00C0454C" w:rsidRPr="00C0454C" w:rsidRDefault="00C0454C" w:rsidP="00C0454C">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3.477</w:t>
            </w:r>
          </w:p>
        </w:tc>
      </w:tr>
    </w:tbl>
    <w:p w14:paraId="0AFB9CAD" w14:textId="77777777" w:rsidR="009E5317" w:rsidRPr="00341F8F" w:rsidRDefault="009E5317" w:rsidP="009E5317">
      <w:pPr>
        <w:spacing w:line="360" w:lineRule="auto"/>
        <w:jc w:val="both"/>
        <w:rPr>
          <w:rFonts w:cstheme="minorHAnsi"/>
          <w:color w:val="FF0000"/>
          <w:sz w:val="24"/>
          <w:szCs w:val="24"/>
          <w:lang w:val="sl-SI"/>
        </w:rPr>
      </w:pPr>
    </w:p>
    <w:p w14:paraId="71B65324" w14:textId="77777777" w:rsidR="00D60C9D" w:rsidRPr="002E7E17" w:rsidRDefault="00D60C9D" w:rsidP="00D60C9D">
      <w:pPr>
        <w:pStyle w:val="Napis"/>
        <w:rPr>
          <w:color w:val="auto"/>
          <w:sz w:val="24"/>
          <w:szCs w:val="24"/>
          <w:lang w:val="sl-SI"/>
        </w:rPr>
      </w:pPr>
      <w:r w:rsidRPr="002E7E17">
        <w:rPr>
          <w:b/>
          <w:color w:val="auto"/>
          <w:sz w:val="24"/>
          <w:szCs w:val="24"/>
          <w:lang w:val="sl-SI"/>
        </w:rPr>
        <w:t xml:space="preserve">Tabela </w:t>
      </w:r>
      <w:r w:rsidRPr="002E7E17">
        <w:rPr>
          <w:b/>
          <w:color w:val="auto"/>
          <w:sz w:val="24"/>
          <w:szCs w:val="24"/>
          <w:lang w:val="sl-SI"/>
        </w:rPr>
        <w:fldChar w:fldCharType="begin"/>
      </w:r>
      <w:r w:rsidRPr="002E7E17">
        <w:rPr>
          <w:b/>
          <w:color w:val="auto"/>
          <w:sz w:val="24"/>
          <w:szCs w:val="24"/>
          <w:lang w:val="sl-SI"/>
        </w:rPr>
        <w:instrText xml:space="preserve"> SEQ Tabela \* ARABIC </w:instrText>
      </w:r>
      <w:r w:rsidRPr="002E7E17">
        <w:rPr>
          <w:b/>
          <w:color w:val="auto"/>
          <w:sz w:val="24"/>
          <w:szCs w:val="24"/>
          <w:lang w:val="sl-SI"/>
        </w:rPr>
        <w:fldChar w:fldCharType="separate"/>
      </w:r>
      <w:r w:rsidR="00E46C57" w:rsidRPr="002E7E17">
        <w:rPr>
          <w:b/>
          <w:color w:val="auto"/>
          <w:sz w:val="24"/>
          <w:szCs w:val="24"/>
          <w:lang w:val="sl-SI"/>
        </w:rPr>
        <w:t>6</w:t>
      </w:r>
      <w:r w:rsidRPr="002E7E17">
        <w:rPr>
          <w:b/>
          <w:color w:val="auto"/>
          <w:sz w:val="24"/>
          <w:szCs w:val="24"/>
          <w:lang w:val="sl-SI"/>
        </w:rPr>
        <w:fldChar w:fldCharType="end"/>
      </w:r>
      <w:r w:rsidRPr="002E7E17">
        <w:rPr>
          <w:b/>
          <w:color w:val="auto"/>
          <w:sz w:val="24"/>
          <w:szCs w:val="24"/>
          <w:lang w:val="sl-SI"/>
        </w:rPr>
        <w:t xml:space="preserve">: </w:t>
      </w:r>
      <w:r w:rsidRPr="002E7E17">
        <w:rPr>
          <w:color w:val="auto"/>
          <w:sz w:val="24"/>
          <w:szCs w:val="24"/>
          <w:lang w:val="sl-SI"/>
        </w:rPr>
        <w:t>Podrobnejš</w:t>
      </w:r>
      <w:r w:rsidR="007941D4">
        <w:rPr>
          <w:color w:val="auto"/>
          <w:sz w:val="24"/>
          <w:szCs w:val="24"/>
          <w:lang w:val="sl-SI"/>
        </w:rPr>
        <w:t>e</w:t>
      </w:r>
      <w:r w:rsidRPr="002E7E17">
        <w:rPr>
          <w:color w:val="auto"/>
          <w:sz w:val="24"/>
          <w:szCs w:val="24"/>
          <w:lang w:val="sl-SI"/>
        </w:rPr>
        <w:t xml:space="preserve"> kombinacij</w:t>
      </w:r>
      <w:r w:rsidR="007941D4">
        <w:rPr>
          <w:color w:val="auto"/>
          <w:sz w:val="24"/>
          <w:szCs w:val="24"/>
          <w:lang w:val="sl-SI"/>
        </w:rPr>
        <w:t>e</w:t>
      </w:r>
      <w:r w:rsidR="002538C3" w:rsidRPr="002E7E17">
        <w:rPr>
          <w:color w:val="auto"/>
          <w:sz w:val="24"/>
          <w:szCs w:val="24"/>
          <w:lang w:val="sl-SI"/>
        </w:rPr>
        <w:t xml:space="preserve"> zaposlitev</w:t>
      </w:r>
      <w:r w:rsidRPr="002E7E17">
        <w:rPr>
          <w:color w:val="auto"/>
          <w:sz w:val="24"/>
          <w:szCs w:val="24"/>
          <w:lang w:val="sl-SI"/>
        </w:rPr>
        <w:t xml:space="preserve"> za določen-nedoločen čas, </w:t>
      </w:r>
      <w:r w:rsidR="00144138">
        <w:rPr>
          <w:color w:val="auto"/>
          <w:sz w:val="24"/>
          <w:szCs w:val="24"/>
          <w:lang w:val="sl-SI"/>
        </w:rPr>
        <w:t xml:space="preserve">za </w:t>
      </w:r>
      <w:r w:rsidRPr="002E7E17">
        <w:rPr>
          <w:color w:val="auto"/>
          <w:sz w:val="24"/>
          <w:szCs w:val="24"/>
          <w:lang w:val="sl-SI"/>
        </w:rPr>
        <w:t>polni-krajši delovni čas in agenc</w:t>
      </w:r>
      <w:r w:rsidR="00144138">
        <w:rPr>
          <w:color w:val="auto"/>
          <w:sz w:val="24"/>
          <w:szCs w:val="24"/>
          <w:lang w:val="sl-SI"/>
        </w:rPr>
        <w:t>ijskega dela</w:t>
      </w:r>
      <w:r w:rsidR="002538C3" w:rsidRPr="002E7E17">
        <w:rPr>
          <w:color w:val="auto"/>
          <w:sz w:val="24"/>
          <w:szCs w:val="24"/>
          <w:lang w:val="sl-SI"/>
        </w:rPr>
        <w:t xml:space="preserve"> (</w:t>
      </w:r>
      <w:r w:rsidRPr="002E7E17">
        <w:rPr>
          <w:color w:val="auto"/>
          <w:sz w:val="24"/>
          <w:szCs w:val="24"/>
          <w:lang w:val="sl-SI"/>
        </w:rPr>
        <w:t>Sektor C-</w:t>
      </w:r>
      <w:r w:rsidR="002E7E17">
        <w:rPr>
          <w:color w:val="auto"/>
          <w:sz w:val="24"/>
          <w:szCs w:val="24"/>
          <w:lang w:val="sl-SI"/>
        </w:rPr>
        <w:t xml:space="preserve"> P</w:t>
      </w:r>
      <w:r w:rsidR="002E7E17" w:rsidRPr="002E7E17">
        <w:rPr>
          <w:color w:val="auto"/>
          <w:sz w:val="24"/>
          <w:szCs w:val="24"/>
          <w:lang w:val="sl-SI"/>
        </w:rPr>
        <w:t>redelovalne dejavnosti</w:t>
      </w:r>
      <w:r w:rsidR="002538C3" w:rsidRPr="002E7E17">
        <w:rPr>
          <w:color w:val="auto"/>
          <w:sz w:val="24"/>
          <w:szCs w:val="24"/>
          <w:lang w:val="sl-SI"/>
        </w:rPr>
        <w:t>)</w:t>
      </w:r>
    </w:p>
    <w:tbl>
      <w:tblPr>
        <w:tblW w:w="493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70"/>
        <w:gridCol w:w="1211"/>
        <w:gridCol w:w="1281"/>
        <w:gridCol w:w="1097"/>
        <w:gridCol w:w="1097"/>
        <w:gridCol w:w="1005"/>
        <w:gridCol w:w="1091"/>
        <w:gridCol w:w="1052"/>
        <w:gridCol w:w="1089"/>
      </w:tblGrid>
      <w:tr w:rsidR="00A26AD9" w:rsidRPr="00C0454C" w14:paraId="16C9D7FC" w14:textId="77777777" w:rsidTr="00A26AD9">
        <w:trPr>
          <w:trHeight w:val="665"/>
        </w:trPr>
        <w:tc>
          <w:tcPr>
            <w:tcW w:w="665" w:type="pct"/>
            <w:tcBorders>
              <w:top w:val="single" w:sz="12" w:space="0" w:color="auto"/>
              <w:bottom w:val="single" w:sz="4" w:space="0" w:color="auto"/>
            </w:tcBorders>
            <w:shd w:val="clear" w:color="auto" w:fill="548DD4" w:themeFill="text2" w:themeFillTint="99"/>
            <w:vAlign w:val="bottom"/>
          </w:tcPr>
          <w:p w14:paraId="7AA0890C" w14:textId="77777777" w:rsidR="00A26AD9" w:rsidRPr="00C0454C" w:rsidRDefault="00A26AD9" w:rsidP="00A26AD9">
            <w:pPr>
              <w:spacing w:after="0" w:line="240" w:lineRule="auto"/>
              <w:rPr>
                <w:rFonts w:eastAsia="Times New Roman" w:cstheme="minorHAnsi"/>
                <w:b/>
                <w:sz w:val="24"/>
                <w:szCs w:val="24"/>
                <w:lang w:val="sl-SI" w:eastAsia="en-GB"/>
              </w:rPr>
            </w:pPr>
            <w:r w:rsidRPr="00C0454C">
              <w:rPr>
                <w:rFonts w:eastAsia="Times New Roman" w:cstheme="minorHAnsi"/>
                <w:b/>
                <w:sz w:val="20"/>
                <w:szCs w:val="20"/>
                <w:lang w:val="sl-SI" w:eastAsia="en-GB"/>
              </w:rPr>
              <w:t>Nedoločen ali določen čas</w:t>
            </w:r>
          </w:p>
        </w:tc>
        <w:tc>
          <w:tcPr>
            <w:tcW w:w="588" w:type="pct"/>
            <w:tcBorders>
              <w:top w:val="single" w:sz="12" w:space="0" w:color="auto"/>
              <w:bottom w:val="single" w:sz="4" w:space="0" w:color="auto"/>
            </w:tcBorders>
            <w:shd w:val="clear" w:color="auto" w:fill="8DB3E2" w:themeFill="text2" w:themeFillTint="66"/>
            <w:vAlign w:val="bottom"/>
          </w:tcPr>
          <w:p w14:paraId="7BB68186"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nedoločen</w:t>
            </w:r>
          </w:p>
        </w:tc>
        <w:tc>
          <w:tcPr>
            <w:tcW w:w="622" w:type="pct"/>
            <w:tcBorders>
              <w:top w:val="single" w:sz="12" w:space="0" w:color="auto"/>
              <w:bottom w:val="single" w:sz="4" w:space="0" w:color="auto"/>
            </w:tcBorders>
            <w:shd w:val="clear" w:color="auto" w:fill="8DB3E2" w:themeFill="text2" w:themeFillTint="66"/>
            <w:vAlign w:val="bottom"/>
          </w:tcPr>
          <w:p w14:paraId="2393EEBD"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nedoločen</w:t>
            </w:r>
          </w:p>
        </w:tc>
        <w:tc>
          <w:tcPr>
            <w:tcW w:w="533" w:type="pct"/>
            <w:tcBorders>
              <w:top w:val="single" w:sz="12" w:space="0" w:color="auto"/>
              <w:bottom w:val="single" w:sz="4" w:space="0" w:color="auto"/>
            </w:tcBorders>
            <w:shd w:val="clear" w:color="auto" w:fill="8DB3E2" w:themeFill="text2" w:themeFillTint="66"/>
            <w:vAlign w:val="bottom"/>
          </w:tcPr>
          <w:p w14:paraId="7D3A8247"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nedoločen</w:t>
            </w:r>
          </w:p>
        </w:tc>
        <w:tc>
          <w:tcPr>
            <w:tcW w:w="533" w:type="pct"/>
            <w:tcBorders>
              <w:top w:val="single" w:sz="12" w:space="0" w:color="auto"/>
              <w:bottom w:val="single" w:sz="4" w:space="0" w:color="auto"/>
            </w:tcBorders>
            <w:shd w:val="clear" w:color="auto" w:fill="8DB3E2" w:themeFill="text2" w:themeFillTint="66"/>
            <w:vAlign w:val="bottom"/>
          </w:tcPr>
          <w:p w14:paraId="48A4D1C8"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nedoločen</w:t>
            </w:r>
          </w:p>
        </w:tc>
        <w:tc>
          <w:tcPr>
            <w:tcW w:w="488" w:type="pct"/>
            <w:tcBorders>
              <w:top w:val="single" w:sz="12" w:space="0" w:color="auto"/>
              <w:bottom w:val="single" w:sz="4" w:space="0" w:color="auto"/>
            </w:tcBorders>
            <w:shd w:val="clear" w:color="auto" w:fill="C6D9F1" w:themeFill="text2" w:themeFillTint="33"/>
          </w:tcPr>
          <w:p w14:paraId="7610C663"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določen</w:t>
            </w:r>
          </w:p>
        </w:tc>
        <w:tc>
          <w:tcPr>
            <w:tcW w:w="530" w:type="pct"/>
            <w:tcBorders>
              <w:top w:val="single" w:sz="12" w:space="0" w:color="auto"/>
              <w:bottom w:val="single" w:sz="4" w:space="0" w:color="auto"/>
            </w:tcBorders>
            <w:shd w:val="clear" w:color="auto" w:fill="C6D9F1" w:themeFill="text2" w:themeFillTint="33"/>
          </w:tcPr>
          <w:p w14:paraId="7C97B0E8"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določen</w:t>
            </w:r>
          </w:p>
        </w:tc>
        <w:tc>
          <w:tcPr>
            <w:tcW w:w="511" w:type="pct"/>
            <w:tcBorders>
              <w:top w:val="single" w:sz="12" w:space="0" w:color="auto"/>
              <w:bottom w:val="single" w:sz="4" w:space="0" w:color="auto"/>
            </w:tcBorders>
            <w:shd w:val="clear" w:color="auto" w:fill="C6D9F1" w:themeFill="text2" w:themeFillTint="33"/>
          </w:tcPr>
          <w:p w14:paraId="626AB8AE"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določen</w:t>
            </w:r>
          </w:p>
        </w:tc>
        <w:tc>
          <w:tcPr>
            <w:tcW w:w="529" w:type="pct"/>
            <w:tcBorders>
              <w:top w:val="single" w:sz="12" w:space="0" w:color="auto"/>
              <w:bottom w:val="single" w:sz="4" w:space="0" w:color="auto"/>
            </w:tcBorders>
            <w:shd w:val="clear" w:color="auto" w:fill="C6D9F1" w:themeFill="text2" w:themeFillTint="33"/>
            <w:vAlign w:val="bottom"/>
          </w:tcPr>
          <w:p w14:paraId="333BC38D"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določen</w:t>
            </w:r>
          </w:p>
        </w:tc>
      </w:tr>
      <w:tr w:rsidR="00A26AD9" w:rsidRPr="00C0454C" w14:paraId="0A281AE3" w14:textId="77777777" w:rsidTr="00A26AD9">
        <w:trPr>
          <w:trHeight w:val="418"/>
        </w:trPr>
        <w:tc>
          <w:tcPr>
            <w:tcW w:w="665" w:type="pct"/>
            <w:tcBorders>
              <w:top w:val="single" w:sz="4" w:space="0" w:color="auto"/>
              <w:bottom w:val="single" w:sz="4" w:space="0" w:color="auto"/>
            </w:tcBorders>
            <w:shd w:val="clear" w:color="auto" w:fill="548DD4" w:themeFill="text2" w:themeFillTint="99"/>
            <w:vAlign w:val="bottom"/>
          </w:tcPr>
          <w:p w14:paraId="586F9744" w14:textId="77777777" w:rsidR="00A26AD9" w:rsidRPr="00C0454C" w:rsidRDefault="00A26AD9" w:rsidP="00A26AD9">
            <w:pPr>
              <w:spacing w:after="0" w:line="240" w:lineRule="auto"/>
              <w:rPr>
                <w:rFonts w:eastAsia="Times New Roman" w:cstheme="minorHAnsi"/>
                <w:b/>
                <w:sz w:val="24"/>
                <w:szCs w:val="24"/>
                <w:lang w:val="sl-SI" w:eastAsia="en-GB"/>
              </w:rPr>
            </w:pPr>
            <w:r w:rsidRPr="00C0454C">
              <w:rPr>
                <w:rFonts w:eastAsia="Times New Roman" w:cstheme="minorHAnsi"/>
                <w:b/>
                <w:sz w:val="20"/>
                <w:szCs w:val="20"/>
                <w:lang w:val="sl-SI" w:eastAsia="en-GB"/>
              </w:rPr>
              <w:t xml:space="preserve">Polni ali </w:t>
            </w:r>
            <w:r w:rsidR="00144138">
              <w:rPr>
                <w:rFonts w:eastAsia="Times New Roman" w:cstheme="minorHAnsi"/>
                <w:b/>
                <w:sz w:val="20"/>
                <w:szCs w:val="20"/>
                <w:lang w:val="sl-SI" w:eastAsia="en-GB"/>
              </w:rPr>
              <w:t>krajši</w:t>
            </w:r>
            <w:r w:rsidRPr="00C0454C">
              <w:rPr>
                <w:rFonts w:eastAsia="Times New Roman" w:cstheme="minorHAnsi"/>
                <w:b/>
                <w:sz w:val="20"/>
                <w:szCs w:val="20"/>
                <w:lang w:val="sl-SI" w:eastAsia="en-GB"/>
              </w:rPr>
              <w:t xml:space="preserve"> DČ</w:t>
            </w:r>
          </w:p>
        </w:tc>
        <w:tc>
          <w:tcPr>
            <w:tcW w:w="588" w:type="pct"/>
            <w:tcBorders>
              <w:top w:val="single" w:sz="4" w:space="0" w:color="auto"/>
              <w:bottom w:val="single" w:sz="4" w:space="0" w:color="auto"/>
            </w:tcBorders>
            <w:shd w:val="clear" w:color="auto" w:fill="8DB3E2" w:themeFill="text2" w:themeFillTint="66"/>
            <w:vAlign w:val="bottom"/>
          </w:tcPr>
          <w:p w14:paraId="4C0AF8CC"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polni</w:t>
            </w:r>
          </w:p>
        </w:tc>
        <w:tc>
          <w:tcPr>
            <w:tcW w:w="622" w:type="pct"/>
            <w:tcBorders>
              <w:top w:val="single" w:sz="4" w:space="0" w:color="auto"/>
              <w:bottom w:val="single" w:sz="4" w:space="0" w:color="auto"/>
            </w:tcBorders>
            <w:shd w:val="clear" w:color="auto" w:fill="8DB3E2" w:themeFill="text2" w:themeFillTint="66"/>
            <w:vAlign w:val="bottom"/>
          </w:tcPr>
          <w:p w14:paraId="5BF795EE"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polni</w:t>
            </w:r>
          </w:p>
        </w:tc>
        <w:tc>
          <w:tcPr>
            <w:tcW w:w="533" w:type="pct"/>
            <w:tcBorders>
              <w:top w:val="single" w:sz="4" w:space="0" w:color="auto"/>
              <w:bottom w:val="single" w:sz="4" w:space="0" w:color="auto"/>
            </w:tcBorders>
            <w:shd w:val="clear" w:color="auto" w:fill="C6D9F1" w:themeFill="text2" w:themeFillTint="33"/>
            <w:vAlign w:val="bottom"/>
          </w:tcPr>
          <w:p w14:paraId="443FB3E9" w14:textId="77777777" w:rsidR="00A26AD9" w:rsidRPr="00C0454C" w:rsidRDefault="00144138" w:rsidP="00A26AD9">
            <w:pPr>
              <w:spacing w:after="0" w:line="240" w:lineRule="auto"/>
              <w:jc w:val="both"/>
              <w:rPr>
                <w:rFonts w:eastAsia="Times New Roman" w:cstheme="minorHAnsi"/>
                <w:sz w:val="24"/>
                <w:szCs w:val="24"/>
                <w:lang w:val="sl-SI" w:eastAsia="en-GB"/>
              </w:rPr>
            </w:pPr>
            <w:r>
              <w:rPr>
                <w:rFonts w:eastAsia="Times New Roman" w:cstheme="minorHAnsi"/>
                <w:sz w:val="20"/>
                <w:szCs w:val="20"/>
                <w:lang w:val="sl-SI" w:eastAsia="en-GB"/>
              </w:rPr>
              <w:t>krajši</w:t>
            </w:r>
          </w:p>
        </w:tc>
        <w:tc>
          <w:tcPr>
            <w:tcW w:w="533" w:type="pct"/>
            <w:tcBorders>
              <w:top w:val="single" w:sz="4" w:space="0" w:color="auto"/>
              <w:bottom w:val="single" w:sz="4" w:space="0" w:color="auto"/>
            </w:tcBorders>
            <w:shd w:val="clear" w:color="auto" w:fill="C6D9F1" w:themeFill="text2" w:themeFillTint="33"/>
            <w:vAlign w:val="bottom"/>
          </w:tcPr>
          <w:p w14:paraId="5AE5D36D" w14:textId="77777777" w:rsidR="00A26AD9" w:rsidRPr="00C0454C" w:rsidRDefault="00144138" w:rsidP="00A26AD9">
            <w:pPr>
              <w:spacing w:after="0" w:line="240" w:lineRule="auto"/>
              <w:jc w:val="both"/>
              <w:rPr>
                <w:rFonts w:eastAsia="Times New Roman" w:cstheme="minorHAnsi"/>
                <w:sz w:val="24"/>
                <w:szCs w:val="24"/>
                <w:lang w:val="sl-SI" w:eastAsia="en-GB"/>
              </w:rPr>
            </w:pPr>
            <w:r>
              <w:rPr>
                <w:rFonts w:eastAsia="Times New Roman" w:cstheme="minorHAnsi"/>
                <w:sz w:val="20"/>
                <w:szCs w:val="20"/>
                <w:lang w:val="sl-SI" w:eastAsia="en-GB"/>
              </w:rPr>
              <w:t>krajši</w:t>
            </w:r>
          </w:p>
        </w:tc>
        <w:tc>
          <w:tcPr>
            <w:tcW w:w="488" w:type="pct"/>
            <w:tcBorders>
              <w:top w:val="single" w:sz="4" w:space="0" w:color="auto"/>
              <w:bottom w:val="single" w:sz="4" w:space="0" w:color="auto"/>
            </w:tcBorders>
            <w:shd w:val="clear" w:color="auto" w:fill="C6D9F1" w:themeFill="text2" w:themeFillTint="33"/>
          </w:tcPr>
          <w:p w14:paraId="3DECD803" w14:textId="77777777" w:rsidR="00A26AD9" w:rsidRPr="00C0454C" w:rsidRDefault="00144138" w:rsidP="00A26AD9">
            <w:pPr>
              <w:spacing w:after="0" w:line="240" w:lineRule="auto"/>
              <w:jc w:val="both"/>
              <w:rPr>
                <w:rFonts w:eastAsia="Times New Roman" w:cstheme="minorHAnsi"/>
                <w:sz w:val="24"/>
                <w:szCs w:val="24"/>
                <w:lang w:val="sl-SI" w:eastAsia="en-GB"/>
              </w:rPr>
            </w:pPr>
            <w:r>
              <w:rPr>
                <w:rFonts w:eastAsia="Times New Roman" w:cstheme="minorHAnsi"/>
                <w:sz w:val="20"/>
                <w:szCs w:val="20"/>
                <w:lang w:val="sl-SI" w:eastAsia="en-GB"/>
              </w:rPr>
              <w:t>krajši</w:t>
            </w:r>
          </w:p>
        </w:tc>
        <w:tc>
          <w:tcPr>
            <w:tcW w:w="530" w:type="pct"/>
            <w:tcBorders>
              <w:top w:val="single" w:sz="4" w:space="0" w:color="auto"/>
              <w:bottom w:val="single" w:sz="4" w:space="0" w:color="auto"/>
            </w:tcBorders>
            <w:shd w:val="clear" w:color="auto" w:fill="C6D9F1" w:themeFill="text2" w:themeFillTint="33"/>
          </w:tcPr>
          <w:p w14:paraId="4227B5A5"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skrajšani</w:t>
            </w:r>
          </w:p>
        </w:tc>
        <w:tc>
          <w:tcPr>
            <w:tcW w:w="511" w:type="pct"/>
            <w:tcBorders>
              <w:top w:val="single" w:sz="4" w:space="0" w:color="auto"/>
              <w:bottom w:val="single" w:sz="4" w:space="0" w:color="auto"/>
            </w:tcBorders>
            <w:shd w:val="clear" w:color="auto" w:fill="8DB3E2" w:themeFill="text2" w:themeFillTint="66"/>
          </w:tcPr>
          <w:p w14:paraId="08704A85"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polni</w:t>
            </w:r>
          </w:p>
        </w:tc>
        <w:tc>
          <w:tcPr>
            <w:tcW w:w="529" w:type="pct"/>
            <w:tcBorders>
              <w:top w:val="single" w:sz="4" w:space="0" w:color="auto"/>
              <w:bottom w:val="single" w:sz="4" w:space="0" w:color="auto"/>
            </w:tcBorders>
            <w:shd w:val="clear" w:color="auto" w:fill="8DB3E2" w:themeFill="text2" w:themeFillTint="66"/>
            <w:vAlign w:val="bottom"/>
          </w:tcPr>
          <w:p w14:paraId="56E7800B"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polni</w:t>
            </w:r>
          </w:p>
        </w:tc>
      </w:tr>
      <w:tr w:rsidR="00A26AD9" w:rsidRPr="00C0454C" w14:paraId="2DF47F3C" w14:textId="77777777" w:rsidTr="00A26AD9">
        <w:trPr>
          <w:trHeight w:val="326"/>
        </w:trPr>
        <w:tc>
          <w:tcPr>
            <w:tcW w:w="665" w:type="pct"/>
            <w:tcBorders>
              <w:top w:val="single" w:sz="4" w:space="0" w:color="auto"/>
              <w:bottom w:val="single" w:sz="12" w:space="0" w:color="auto"/>
            </w:tcBorders>
            <w:shd w:val="clear" w:color="auto" w:fill="548DD4" w:themeFill="text2" w:themeFillTint="99"/>
            <w:vAlign w:val="bottom"/>
          </w:tcPr>
          <w:p w14:paraId="3F9C37BA" w14:textId="77777777" w:rsidR="00A26AD9" w:rsidRPr="00C0454C" w:rsidRDefault="00A26AD9" w:rsidP="00A26AD9">
            <w:pPr>
              <w:spacing w:after="0" w:line="240" w:lineRule="auto"/>
              <w:rPr>
                <w:rFonts w:eastAsia="Times New Roman" w:cstheme="minorHAnsi"/>
                <w:b/>
                <w:sz w:val="24"/>
                <w:szCs w:val="24"/>
                <w:lang w:val="sl-SI" w:eastAsia="en-GB"/>
              </w:rPr>
            </w:pPr>
            <w:r w:rsidRPr="00C0454C">
              <w:rPr>
                <w:rFonts w:eastAsia="Times New Roman" w:cstheme="minorHAnsi"/>
                <w:b/>
                <w:sz w:val="20"/>
                <w:szCs w:val="20"/>
                <w:lang w:val="sl-SI" w:eastAsia="en-GB"/>
              </w:rPr>
              <w:t>Agencijsko delo ali ne</w:t>
            </w:r>
          </w:p>
        </w:tc>
        <w:tc>
          <w:tcPr>
            <w:tcW w:w="588" w:type="pct"/>
            <w:tcBorders>
              <w:top w:val="single" w:sz="4" w:space="0" w:color="auto"/>
              <w:bottom w:val="single" w:sz="12" w:space="0" w:color="auto"/>
            </w:tcBorders>
            <w:shd w:val="clear" w:color="auto" w:fill="8DB3E2" w:themeFill="text2" w:themeFillTint="66"/>
            <w:vAlign w:val="bottom"/>
          </w:tcPr>
          <w:p w14:paraId="6712BC6D"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NE</w:t>
            </w:r>
          </w:p>
        </w:tc>
        <w:tc>
          <w:tcPr>
            <w:tcW w:w="622" w:type="pct"/>
            <w:tcBorders>
              <w:top w:val="single" w:sz="4" w:space="0" w:color="auto"/>
              <w:bottom w:val="single" w:sz="12" w:space="0" w:color="auto"/>
            </w:tcBorders>
            <w:shd w:val="clear" w:color="auto" w:fill="C6D9F1" w:themeFill="text2" w:themeFillTint="33"/>
            <w:vAlign w:val="bottom"/>
          </w:tcPr>
          <w:p w14:paraId="54D383FA"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agencijsko</w:t>
            </w:r>
          </w:p>
        </w:tc>
        <w:tc>
          <w:tcPr>
            <w:tcW w:w="533" w:type="pct"/>
            <w:tcBorders>
              <w:top w:val="single" w:sz="4" w:space="0" w:color="auto"/>
              <w:bottom w:val="single" w:sz="12" w:space="0" w:color="auto"/>
            </w:tcBorders>
            <w:shd w:val="clear" w:color="auto" w:fill="8DB3E2" w:themeFill="text2" w:themeFillTint="66"/>
            <w:vAlign w:val="bottom"/>
          </w:tcPr>
          <w:p w14:paraId="517AFA9E"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NE</w:t>
            </w:r>
          </w:p>
        </w:tc>
        <w:tc>
          <w:tcPr>
            <w:tcW w:w="533" w:type="pct"/>
            <w:tcBorders>
              <w:top w:val="single" w:sz="4" w:space="0" w:color="auto"/>
              <w:bottom w:val="single" w:sz="12" w:space="0" w:color="auto"/>
            </w:tcBorders>
            <w:shd w:val="clear" w:color="auto" w:fill="C6D9F1" w:themeFill="text2" w:themeFillTint="33"/>
            <w:vAlign w:val="bottom"/>
          </w:tcPr>
          <w:p w14:paraId="75ED4F58"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agencijsko</w:t>
            </w:r>
          </w:p>
        </w:tc>
        <w:tc>
          <w:tcPr>
            <w:tcW w:w="488" w:type="pct"/>
            <w:tcBorders>
              <w:top w:val="single" w:sz="4" w:space="0" w:color="auto"/>
              <w:bottom w:val="single" w:sz="12" w:space="0" w:color="auto"/>
            </w:tcBorders>
            <w:shd w:val="clear" w:color="auto" w:fill="8DB3E2" w:themeFill="text2" w:themeFillTint="66"/>
          </w:tcPr>
          <w:p w14:paraId="2C09DBE8"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cstheme="minorHAnsi"/>
                <w:sz w:val="20"/>
                <w:szCs w:val="20"/>
                <w:lang w:val="sl-SI"/>
              </w:rPr>
              <w:t>NE</w:t>
            </w:r>
          </w:p>
        </w:tc>
        <w:tc>
          <w:tcPr>
            <w:tcW w:w="530" w:type="pct"/>
            <w:tcBorders>
              <w:top w:val="single" w:sz="4" w:space="0" w:color="auto"/>
              <w:bottom w:val="single" w:sz="12" w:space="0" w:color="auto"/>
            </w:tcBorders>
            <w:shd w:val="clear" w:color="auto" w:fill="C6D9F1" w:themeFill="text2" w:themeFillTint="33"/>
          </w:tcPr>
          <w:p w14:paraId="11460D5B"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agencijsko</w:t>
            </w:r>
          </w:p>
        </w:tc>
        <w:tc>
          <w:tcPr>
            <w:tcW w:w="511" w:type="pct"/>
            <w:tcBorders>
              <w:top w:val="single" w:sz="4" w:space="0" w:color="auto"/>
              <w:bottom w:val="single" w:sz="12" w:space="0" w:color="auto"/>
            </w:tcBorders>
            <w:shd w:val="clear" w:color="auto" w:fill="8DB3E2" w:themeFill="text2" w:themeFillTint="66"/>
          </w:tcPr>
          <w:p w14:paraId="477B06C5"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NE</w:t>
            </w:r>
          </w:p>
        </w:tc>
        <w:tc>
          <w:tcPr>
            <w:tcW w:w="529" w:type="pct"/>
            <w:tcBorders>
              <w:top w:val="single" w:sz="4" w:space="0" w:color="auto"/>
              <w:bottom w:val="single" w:sz="12" w:space="0" w:color="auto"/>
            </w:tcBorders>
            <w:shd w:val="clear" w:color="auto" w:fill="C6D9F1" w:themeFill="text2" w:themeFillTint="33"/>
            <w:vAlign w:val="bottom"/>
          </w:tcPr>
          <w:p w14:paraId="55BF7B92"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agencijsko</w:t>
            </w:r>
          </w:p>
        </w:tc>
      </w:tr>
      <w:tr w:rsidR="00A26AD9" w:rsidRPr="00C0454C" w14:paraId="0F2561E0" w14:textId="77777777" w:rsidTr="00A26AD9">
        <w:trPr>
          <w:trHeight w:val="228"/>
        </w:trPr>
        <w:tc>
          <w:tcPr>
            <w:tcW w:w="665" w:type="pct"/>
            <w:tcBorders>
              <w:top w:val="single" w:sz="12" w:space="0" w:color="auto"/>
            </w:tcBorders>
            <w:shd w:val="clear" w:color="auto" w:fill="auto"/>
            <w:hideMark/>
          </w:tcPr>
          <w:p w14:paraId="17C1E98E"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2018</w:t>
            </w:r>
          </w:p>
        </w:tc>
        <w:tc>
          <w:tcPr>
            <w:tcW w:w="588" w:type="pct"/>
            <w:tcBorders>
              <w:top w:val="single" w:sz="12" w:space="0" w:color="auto"/>
            </w:tcBorders>
            <w:shd w:val="clear" w:color="auto" w:fill="auto"/>
            <w:noWrap/>
            <w:vAlign w:val="center"/>
          </w:tcPr>
          <w:p w14:paraId="0529AE60"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184.287</w:t>
            </w:r>
          </w:p>
        </w:tc>
        <w:tc>
          <w:tcPr>
            <w:tcW w:w="622" w:type="pct"/>
            <w:tcBorders>
              <w:top w:val="single" w:sz="12" w:space="0" w:color="auto"/>
            </w:tcBorders>
            <w:shd w:val="clear" w:color="auto" w:fill="auto"/>
            <w:noWrap/>
            <w:vAlign w:val="center"/>
          </w:tcPr>
          <w:p w14:paraId="2B135EC9"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5.507</w:t>
            </w:r>
          </w:p>
        </w:tc>
        <w:tc>
          <w:tcPr>
            <w:tcW w:w="533" w:type="pct"/>
            <w:tcBorders>
              <w:top w:val="single" w:sz="12" w:space="0" w:color="auto"/>
            </w:tcBorders>
            <w:shd w:val="clear" w:color="auto" w:fill="auto"/>
            <w:noWrap/>
            <w:vAlign w:val="center"/>
          </w:tcPr>
          <w:p w14:paraId="21280A8E"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7.455</w:t>
            </w:r>
          </w:p>
        </w:tc>
        <w:tc>
          <w:tcPr>
            <w:tcW w:w="533" w:type="pct"/>
            <w:tcBorders>
              <w:top w:val="single" w:sz="12" w:space="0" w:color="auto"/>
            </w:tcBorders>
            <w:shd w:val="clear" w:color="auto" w:fill="auto"/>
            <w:noWrap/>
            <w:vAlign w:val="center"/>
          </w:tcPr>
          <w:p w14:paraId="1829B2A5"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44</w:t>
            </w:r>
          </w:p>
        </w:tc>
        <w:tc>
          <w:tcPr>
            <w:tcW w:w="488" w:type="pct"/>
            <w:tcBorders>
              <w:top w:val="single" w:sz="12" w:space="0" w:color="auto"/>
            </w:tcBorders>
            <w:shd w:val="clear" w:color="auto" w:fill="auto"/>
            <w:noWrap/>
            <w:vAlign w:val="center"/>
          </w:tcPr>
          <w:p w14:paraId="12B71B3E"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776</w:t>
            </w:r>
          </w:p>
        </w:tc>
        <w:tc>
          <w:tcPr>
            <w:tcW w:w="530" w:type="pct"/>
            <w:tcBorders>
              <w:top w:val="single" w:sz="12" w:space="0" w:color="auto"/>
            </w:tcBorders>
            <w:shd w:val="clear" w:color="auto" w:fill="auto"/>
            <w:noWrap/>
            <w:vAlign w:val="center"/>
          </w:tcPr>
          <w:p w14:paraId="159CCEF3"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33</w:t>
            </w:r>
          </w:p>
        </w:tc>
        <w:tc>
          <w:tcPr>
            <w:tcW w:w="511" w:type="pct"/>
            <w:tcBorders>
              <w:top w:val="single" w:sz="12" w:space="0" w:color="auto"/>
            </w:tcBorders>
            <w:shd w:val="clear" w:color="auto" w:fill="auto"/>
            <w:noWrap/>
            <w:vAlign w:val="center"/>
          </w:tcPr>
          <w:p w14:paraId="3BBC074F"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21.857</w:t>
            </w:r>
          </w:p>
        </w:tc>
        <w:tc>
          <w:tcPr>
            <w:tcW w:w="529" w:type="pct"/>
            <w:tcBorders>
              <w:top w:val="single" w:sz="12" w:space="0" w:color="auto"/>
            </w:tcBorders>
            <w:shd w:val="clear" w:color="auto" w:fill="auto"/>
            <w:noWrap/>
            <w:vAlign w:val="center"/>
          </w:tcPr>
          <w:p w14:paraId="37714308"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3.490</w:t>
            </w:r>
          </w:p>
        </w:tc>
      </w:tr>
      <w:tr w:rsidR="00A26AD9" w:rsidRPr="00C0454C" w14:paraId="7F0BD018" w14:textId="77777777" w:rsidTr="00A26AD9">
        <w:trPr>
          <w:trHeight w:val="255"/>
        </w:trPr>
        <w:tc>
          <w:tcPr>
            <w:tcW w:w="665" w:type="pct"/>
            <w:shd w:val="clear" w:color="auto" w:fill="auto"/>
            <w:noWrap/>
            <w:vAlign w:val="bottom"/>
            <w:hideMark/>
          </w:tcPr>
          <w:p w14:paraId="28288B4B"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2017</w:t>
            </w:r>
          </w:p>
        </w:tc>
        <w:tc>
          <w:tcPr>
            <w:tcW w:w="588" w:type="pct"/>
            <w:shd w:val="clear" w:color="auto" w:fill="auto"/>
            <w:noWrap/>
            <w:vAlign w:val="center"/>
          </w:tcPr>
          <w:p w14:paraId="36748993"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179.455</w:t>
            </w:r>
          </w:p>
        </w:tc>
        <w:tc>
          <w:tcPr>
            <w:tcW w:w="622" w:type="pct"/>
            <w:shd w:val="clear" w:color="auto" w:fill="auto"/>
            <w:noWrap/>
            <w:vAlign w:val="center"/>
          </w:tcPr>
          <w:p w14:paraId="2FCE9143"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4.057</w:t>
            </w:r>
          </w:p>
        </w:tc>
        <w:tc>
          <w:tcPr>
            <w:tcW w:w="533" w:type="pct"/>
            <w:shd w:val="clear" w:color="auto" w:fill="auto"/>
            <w:noWrap/>
            <w:vAlign w:val="center"/>
          </w:tcPr>
          <w:p w14:paraId="22A78E69"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5.890</w:t>
            </w:r>
          </w:p>
        </w:tc>
        <w:tc>
          <w:tcPr>
            <w:tcW w:w="533" w:type="pct"/>
            <w:shd w:val="clear" w:color="auto" w:fill="auto"/>
            <w:noWrap/>
            <w:vAlign w:val="center"/>
          </w:tcPr>
          <w:p w14:paraId="110F082C"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160</w:t>
            </w:r>
          </w:p>
        </w:tc>
        <w:tc>
          <w:tcPr>
            <w:tcW w:w="488" w:type="pct"/>
            <w:shd w:val="clear" w:color="auto" w:fill="auto"/>
            <w:noWrap/>
            <w:vAlign w:val="center"/>
          </w:tcPr>
          <w:p w14:paraId="08B9320A"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877</w:t>
            </w:r>
          </w:p>
        </w:tc>
        <w:tc>
          <w:tcPr>
            <w:tcW w:w="530" w:type="pct"/>
            <w:shd w:val="clear" w:color="auto" w:fill="auto"/>
            <w:noWrap/>
            <w:vAlign w:val="center"/>
          </w:tcPr>
          <w:p w14:paraId="43C169FF"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73</w:t>
            </w:r>
          </w:p>
        </w:tc>
        <w:tc>
          <w:tcPr>
            <w:tcW w:w="511" w:type="pct"/>
            <w:shd w:val="clear" w:color="auto" w:fill="auto"/>
            <w:noWrap/>
            <w:vAlign w:val="center"/>
          </w:tcPr>
          <w:p w14:paraId="6E0C3699"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24.658</w:t>
            </w:r>
          </w:p>
        </w:tc>
        <w:tc>
          <w:tcPr>
            <w:tcW w:w="529" w:type="pct"/>
            <w:shd w:val="clear" w:color="auto" w:fill="auto"/>
            <w:noWrap/>
            <w:vAlign w:val="center"/>
          </w:tcPr>
          <w:p w14:paraId="6597790D"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4.102</w:t>
            </w:r>
          </w:p>
        </w:tc>
      </w:tr>
      <w:tr w:rsidR="00A26AD9" w:rsidRPr="00C0454C" w14:paraId="3BC3AB66" w14:textId="77777777" w:rsidTr="00A26AD9">
        <w:trPr>
          <w:trHeight w:val="255"/>
        </w:trPr>
        <w:tc>
          <w:tcPr>
            <w:tcW w:w="665" w:type="pct"/>
            <w:shd w:val="clear" w:color="auto" w:fill="auto"/>
            <w:noWrap/>
            <w:vAlign w:val="bottom"/>
            <w:hideMark/>
          </w:tcPr>
          <w:p w14:paraId="033B29E6"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2016</w:t>
            </w:r>
          </w:p>
        </w:tc>
        <w:tc>
          <w:tcPr>
            <w:tcW w:w="588" w:type="pct"/>
            <w:shd w:val="clear" w:color="auto" w:fill="auto"/>
            <w:noWrap/>
            <w:vAlign w:val="center"/>
          </w:tcPr>
          <w:p w14:paraId="0FC315BA"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175.424</w:t>
            </w:r>
          </w:p>
        </w:tc>
        <w:tc>
          <w:tcPr>
            <w:tcW w:w="622" w:type="pct"/>
            <w:shd w:val="clear" w:color="auto" w:fill="auto"/>
            <w:noWrap/>
            <w:vAlign w:val="center"/>
          </w:tcPr>
          <w:p w14:paraId="4A254AC0"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2.673</w:t>
            </w:r>
          </w:p>
        </w:tc>
        <w:tc>
          <w:tcPr>
            <w:tcW w:w="533" w:type="pct"/>
            <w:shd w:val="clear" w:color="auto" w:fill="auto"/>
            <w:noWrap/>
            <w:vAlign w:val="center"/>
          </w:tcPr>
          <w:p w14:paraId="13B191DA"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6.794</w:t>
            </w:r>
          </w:p>
        </w:tc>
        <w:tc>
          <w:tcPr>
            <w:tcW w:w="533" w:type="pct"/>
            <w:shd w:val="clear" w:color="auto" w:fill="auto"/>
            <w:noWrap/>
            <w:vAlign w:val="center"/>
          </w:tcPr>
          <w:p w14:paraId="1E351377" w14:textId="77777777" w:rsidR="00A26AD9" w:rsidRPr="00C0454C" w:rsidRDefault="00A26AD9" w:rsidP="00A26AD9">
            <w:pPr>
              <w:spacing w:after="0" w:line="240" w:lineRule="auto"/>
              <w:jc w:val="both"/>
              <w:rPr>
                <w:rFonts w:eastAsia="Times New Roman" w:cstheme="minorHAnsi"/>
                <w:sz w:val="24"/>
                <w:szCs w:val="24"/>
                <w:lang w:val="sl-SI" w:eastAsia="en-GB"/>
              </w:rPr>
            </w:pPr>
          </w:p>
        </w:tc>
        <w:tc>
          <w:tcPr>
            <w:tcW w:w="488" w:type="pct"/>
            <w:shd w:val="clear" w:color="auto" w:fill="auto"/>
            <w:noWrap/>
            <w:vAlign w:val="center"/>
          </w:tcPr>
          <w:p w14:paraId="753889B4"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831</w:t>
            </w:r>
          </w:p>
        </w:tc>
        <w:tc>
          <w:tcPr>
            <w:tcW w:w="530" w:type="pct"/>
            <w:shd w:val="clear" w:color="auto" w:fill="auto"/>
            <w:noWrap/>
            <w:vAlign w:val="center"/>
          </w:tcPr>
          <w:p w14:paraId="1507B78D"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32</w:t>
            </w:r>
          </w:p>
        </w:tc>
        <w:tc>
          <w:tcPr>
            <w:tcW w:w="511" w:type="pct"/>
            <w:shd w:val="clear" w:color="auto" w:fill="auto"/>
            <w:noWrap/>
            <w:vAlign w:val="center"/>
          </w:tcPr>
          <w:p w14:paraId="64196B1F"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19.777</w:t>
            </w:r>
          </w:p>
        </w:tc>
        <w:tc>
          <w:tcPr>
            <w:tcW w:w="529" w:type="pct"/>
            <w:shd w:val="clear" w:color="auto" w:fill="auto"/>
            <w:noWrap/>
            <w:vAlign w:val="center"/>
          </w:tcPr>
          <w:p w14:paraId="3E2F685E"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3.493</w:t>
            </w:r>
          </w:p>
        </w:tc>
      </w:tr>
      <w:tr w:rsidR="00A26AD9" w:rsidRPr="00C0454C" w14:paraId="07147F94" w14:textId="77777777" w:rsidTr="002E7E17">
        <w:trPr>
          <w:trHeight w:val="255"/>
        </w:trPr>
        <w:tc>
          <w:tcPr>
            <w:tcW w:w="665" w:type="pct"/>
            <w:shd w:val="clear" w:color="auto" w:fill="auto"/>
            <w:noWrap/>
            <w:vAlign w:val="bottom"/>
          </w:tcPr>
          <w:p w14:paraId="5C934C4F" w14:textId="77777777" w:rsidR="00A26AD9" w:rsidRPr="00C0454C" w:rsidRDefault="00A26AD9" w:rsidP="00A26AD9">
            <w:pPr>
              <w:spacing w:after="0" w:line="240" w:lineRule="auto"/>
              <w:jc w:val="both"/>
              <w:rPr>
                <w:rFonts w:eastAsia="Times New Roman" w:cstheme="minorHAnsi"/>
                <w:sz w:val="24"/>
                <w:szCs w:val="24"/>
                <w:lang w:val="sl-SI" w:eastAsia="en-GB"/>
              </w:rPr>
            </w:pPr>
          </w:p>
        </w:tc>
        <w:tc>
          <w:tcPr>
            <w:tcW w:w="588" w:type="pct"/>
            <w:shd w:val="clear" w:color="auto" w:fill="auto"/>
            <w:noWrap/>
            <w:vAlign w:val="center"/>
          </w:tcPr>
          <w:p w14:paraId="19E34DE4" w14:textId="77777777" w:rsidR="00A26AD9" w:rsidRPr="00C0454C" w:rsidRDefault="00A26AD9" w:rsidP="00A26AD9">
            <w:pPr>
              <w:spacing w:after="0" w:line="240" w:lineRule="auto"/>
              <w:jc w:val="both"/>
              <w:rPr>
                <w:rFonts w:eastAsia="Times New Roman" w:cstheme="minorHAnsi"/>
                <w:sz w:val="24"/>
                <w:szCs w:val="24"/>
                <w:lang w:val="sl-SI" w:eastAsia="en-GB"/>
              </w:rPr>
            </w:pPr>
          </w:p>
        </w:tc>
        <w:tc>
          <w:tcPr>
            <w:tcW w:w="622" w:type="pct"/>
            <w:shd w:val="clear" w:color="auto" w:fill="auto"/>
            <w:noWrap/>
            <w:vAlign w:val="center"/>
          </w:tcPr>
          <w:p w14:paraId="402FD97A" w14:textId="77777777" w:rsidR="00A26AD9" w:rsidRPr="00C0454C" w:rsidRDefault="00A26AD9" w:rsidP="00A26AD9">
            <w:pPr>
              <w:spacing w:after="0" w:line="240" w:lineRule="auto"/>
              <w:jc w:val="both"/>
              <w:rPr>
                <w:rFonts w:eastAsia="Times New Roman" w:cstheme="minorHAnsi"/>
                <w:sz w:val="24"/>
                <w:szCs w:val="24"/>
                <w:lang w:val="sl-SI" w:eastAsia="en-GB"/>
              </w:rPr>
            </w:pPr>
          </w:p>
        </w:tc>
        <w:tc>
          <w:tcPr>
            <w:tcW w:w="533" w:type="pct"/>
            <w:shd w:val="clear" w:color="auto" w:fill="auto"/>
            <w:noWrap/>
            <w:vAlign w:val="center"/>
          </w:tcPr>
          <w:p w14:paraId="06B6F943" w14:textId="77777777" w:rsidR="00A26AD9" w:rsidRPr="00C0454C" w:rsidRDefault="00A26AD9" w:rsidP="00A26AD9">
            <w:pPr>
              <w:spacing w:after="0" w:line="240" w:lineRule="auto"/>
              <w:jc w:val="both"/>
              <w:rPr>
                <w:rFonts w:eastAsia="Times New Roman" w:cstheme="minorHAnsi"/>
                <w:sz w:val="24"/>
                <w:szCs w:val="24"/>
                <w:lang w:val="sl-SI" w:eastAsia="en-GB"/>
              </w:rPr>
            </w:pPr>
          </w:p>
        </w:tc>
        <w:tc>
          <w:tcPr>
            <w:tcW w:w="533" w:type="pct"/>
            <w:shd w:val="clear" w:color="auto" w:fill="auto"/>
            <w:noWrap/>
            <w:vAlign w:val="center"/>
          </w:tcPr>
          <w:p w14:paraId="34852DF2" w14:textId="77777777" w:rsidR="00A26AD9" w:rsidRPr="00C0454C" w:rsidRDefault="00A26AD9" w:rsidP="00A26AD9">
            <w:pPr>
              <w:spacing w:after="0" w:line="240" w:lineRule="auto"/>
              <w:jc w:val="both"/>
              <w:rPr>
                <w:rFonts w:eastAsia="Times New Roman" w:cstheme="minorHAnsi"/>
                <w:sz w:val="24"/>
                <w:szCs w:val="24"/>
                <w:lang w:val="sl-SI" w:eastAsia="en-GB"/>
              </w:rPr>
            </w:pPr>
          </w:p>
        </w:tc>
        <w:tc>
          <w:tcPr>
            <w:tcW w:w="488" w:type="pct"/>
            <w:shd w:val="clear" w:color="auto" w:fill="auto"/>
            <w:noWrap/>
            <w:vAlign w:val="center"/>
          </w:tcPr>
          <w:p w14:paraId="74407600" w14:textId="77777777" w:rsidR="00A26AD9" w:rsidRPr="00C0454C" w:rsidRDefault="00A26AD9" w:rsidP="00A26AD9">
            <w:pPr>
              <w:spacing w:after="0" w:line="240" w:lineRule="auto"/>
              <w:jc w:val="both"/>
              <w:rPr>
                <w:rFonts w:eastAsia="Times New Roman" w:cstheme="minorHAnsi"/>
                <w:sz w:val="24"/>
                <w:szCs w:val="24"/>
                <w:lang w:val="sl-SI" w:eastAsia="en-GB"/>
              </w:rPr>
            </w:pPr>
          </w:p>
        </w:tc>
        <w:tc>
          <w:tcPr>
            <w:tcW w:w="530" w:type="pct"/>
            <w:shd w:val="clear" w:color="auto" w:fill="auto"/>
            <w:noWrap/>
            <w:vAlign w:val="center"/>
          </w:tcPr>
          <w:p w14:paraId="67FBDD14" w14:textId="77777777" w:rsidR="00A26AD9" w:rsidRPr="00C0454C" w:rsidRDefault="00A26AD9" w:rsidP="00A26AD9">
            <w:pPr>
              <w:spacing w:after="0" w:line="240" w:lineRule="auto"/>
              <w:jc w:val="both"/>
              <w:rPr>
                <w:rFonts w:eastAsia="Times New Roman" w:cstheme="minorHAnsi"/>
                <w:sz w:val="24"/>
                <w:szCs w:val="24"/>
                <w:lang w:val="sl-SI" w:eastAsia="en-GB"/>
              </w:rPr>
            </w:pPr>
          </w:p>
        </w:tc>
        <w:tc>
          <w:tcPr>
            <w:tcW w:w="511" w:type="pct"/>
            <w:shd w:val="clear" w:color="auto" w:fill="auto"/>
            <w:noWrap/>
            <w:vAlign w:val="center"/>
          </w:tcPr>
          <w:p w14:paraId="445D2481" w14:textId="77777777" w:rsidR="00A26AD9" w:rsidRPr="00C0454C" w:rsidRDefault="00A26AD9" w:rsidP="00A26AD9">
            <w:pPr>
              <w:spacing w:after="0" w:line="240" w:lineRule="auto"/>
              <w:jc w:val="both"/>
              <w:rPr>
                <w:rFonts w:eastAsia="Times New Roman" w:cstheme="minorHAnsi"/>
                <w:sz w:val="24"/>
                <w:szCs w:val="24"/>
                <w:lang w:val="sl-SI" w:eastAsia="en-GB"/>
              </w:rPr>
            </w:pPr>
          </w:p>
        </w:tc>
        <w:tc>
          <w:tcPr>
            <w:tcW w:w="529" w:type="pct"/>
            <w:shd w:val="clear" w:color="auto" w:fill="auto"/>
            <w:noWrap/>
            <w:vAlign w:val="center"/>
          </w:tcPr>
          <w:p w14:paraId="444E3358" w14:textId="77777777" w:rsidR="00A26AD9" w:rsidRPr="00C0454C" w:rsidRDefault="00A26AD9" w:rsidP="00A26AD9">
            <w:pPr>
              <w:spacing w:after="0" w:line="240" w:lineRule="auto"/>
              <w:jc w:val="both"/>
              <w:rPr>
                <w:rFonts w:eastAsia="Times New Roman" w:cstheme="minorHAnsi"/>
                <w:sz w:val="24"/>
                <w:szCs w:val="24"/>
                <w:lang w:val="sl-SI" w:eastAsia="en-GB"/>
              </w:rPr>
            </w:pPr>
          </w:p>
        </w:tc>
      </w:tr>
      <w:tr w:rsidR="00A26AD9" w:rsidRPr="00C0454C" w14:paraId="08998588" w14:textId="77777777" w:rsidTr="00A26AD9">
        <w:trPr>
          <w:trHeight w:val="255"/>
        </w:trPr>
        <w:tc>
          <w:tcPr>
            <w:tcW w:w="665" w:type="pct"/>
            <w:shd w:val="clear" w:color="auto" w:fill="auto"/>
            <w:noWrap/>
            <w:vAlign w:val="bottom"/>
            <w:hideMark/>
          </w:tcPr>
          <w:p w14:paraId="386F049E"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2014</w:t>
            </w:r>
          </w:p>
        </w:tc>
        <w:tc>
          <w:tcPr>
            <w:tcW w:w="588" w:type="pct"/>
            <w:shd w:val="clear" w:color="auto" w:fill="auto"/>
            <w:noWrap/>
            <w:vAlign w:val="center"/>
          </w:tcPr>
          <w:p w14:paraId="1610EF8D"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159.220</w:t>
            </w:r>
          </w:p>
        </w:tc>
        <w:tc>
          <w:tcPr>
            <w:tcW w:w="622" w:type="pct"/>
            <w:shd w:val="clear" w:color="auto" w:fill="auto"/>
            <w:noWrap/>
            <w:vAlign w:val="center"/>
          </w:tcPr>
          <w:p w14:paraId="22C2B902"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1.850</w:t>
            </w:r>
          </w:p>
        </w:tc>
        <w:tc>
          <w:tcPr>
            <w:tcW w:w="533" w:type="pct"/>
            <w:shd w:val="clear" w:color="auto" w:fill="auto"/>
            <w:noWrap/>
            <w:vAlign w:val="center"/>
          </w:tcPr>
          <w:p w14:paraId="234051D4"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5.542</w:t>
            </w:r>
          </w:p>
        </w:tc>
        <w:tc>
          <w:tcPr>
            <w:tcW w:w="533" w:type="pct"/>
            <w:shd w:val="clear" w:color="auto" w:fill="auto"/>
            <w:noWrap/>
            <w:vAlign w:val="center"/>
          </w:tcPr>
          <w:p w14:paraId="758FEC28"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56</w:t>
            </w:r>
          </w:p>
        </w:tc>
        <w:tc>
          <w:tcPr>
            <w:tcW w:w="488" w:type="pct"/>
            <w:shd w:val="clear" w:color="auto" w:fill="auto"/>
            <w:noWrap/>
            <w:vAlign w:val="center"/>
          </w:tcPr>
          <w:p w14:paraId="2D63B8F0"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876</w:t>
            </w:r>
          </w:p>
        </w:tc>
        <w:tc>
          <w:tcPr>
            <w:tcW w:w="530" w:type="pct"/>
            <w:shd w:val="clear" w:color="auto" w:fill="auto"/>
            <w:noWrap/>
            <w:vAlign w:val="center"/>
          </w:tcPr>
          <w:p w14:paraId="65BA9325" w14:textId="77777777" w:rsidR="00A26AD9" w:rsidRPr="00C0454C" w:rsidRDefault="00A26AD9" w:rsidP="00A26AD9">
            <w:pPr>
              <w:spacing w:after="0" w:line="240" w:lineRule="auto"/>
              <w:jc w:val="both"/>
              <w:rPr>
                <w:rFonts w:eastAsia="Times New Roman" w:cstheme="minorHAnsi"/>
                <w:sz w:val="24"/>
                <w:szCs w:val="24"/>
                <w:lang w:val="sl-SI" w:eastAsia="en-GB"/>
              </w:rPr>
            </w:pPr>
          </w:p>
        </w:tc>
        <w:tc>
          <w:tcPr>
            <w:tcW w:w="511" w:type="pct"/>
            <w:shd w:val="clear" w:color="auto" w:fill="auto"/>
            <w:noWrap/>
            <w:vAlign w:val="center"/>
          </w:tcPr>
          <w:p w14:paraId="41ABE8FA"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17.083</w:t>
            </w:r>
          </w:p>
        </w:tc>
        <w:tc>
          <w:tcPr>
            <w:tcW w:w="529" w:type="pct"/>
            <w:shd w:val="clear" w:color="auto" w:fill="auto"/>
            <w:noWrap/>
            <w:vAlign w:val="center"/>
          </w:tcPr>
          <w:p w14:paraId="7B15A64B"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2.981</w:t>
            </w:r>
          </w:p>
        </w:tc>
      </w:tr>
      <w:tr w:rsidR="00A26AD9" w:rsidRPr="00C0454C" w14:paraId="0B6B2E86" w14:textId="77777777" w:rsidTr="00A26AD9">
        <w:trPr>
          <w:trHeight w:val="255"/>
        </w:trPr>
        <w:tc>
          <w:tcPr>
            <w:tcW w:w="665" w:type="pct"/>
            <w:shd w:val="clear" w:color="auto" w:fill="auto"/>
            <w:noWrap/>
            <w:vAlign w:val="bottom"/>
            <w:hideMark/>
          </w:tcPr>
          <w:p w14:paraId="04A476AB"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2013</w:t>
            </w:r>
          </w:p>
        </w:tc>
        <w:tc>
          <w:tcPr>
            <w:tcW w:w="588" w:type="pct"/>
            <w:shd w:val="clear" w:color="auto" w:fill="auto"/>
            <w:noWrap/>
            <w:vAlign w:val="center"/>
          </w:tcPr>
          <w:p w14:paraId="346943CE"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157.849</w:t>
            </w:r>
          </w:p>
        </w:tc>
        <w:tc>
          <w:tcPr>
            <w:tcW w:w="622" w:type="pct"/>
            <w:shd w:val="clear" w:color="auto" w:fill="auto"/>
            <w:noWrap/>
            <w:vAlign w:val="center"/>
          </w:tcPr>
          <w:p w14:paraId="455B0CD4"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1.325</w:t>
            </w:r>
          </w:p>
        </w:tc>
        <w:tc>
          <w:tcPr>
            <w:tcW w:w="533" w:type="pct"/>
            <w:shd w:val="clear" w:color="auto" w:fill="auto"/>
            <w:noWrap/>
            <w:vAlign w:val="center"/>
          </w:tcPr>
          <w:p w14:paraId="5107F66F"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5.544</w:t>
            </w:r>
          </w:p>
        </w:tc>
        <w:tc>
          <w:tcPr>
            <w:tcW w:w="533" w:type="pct"/>
            <w:shd w:val="clear" w:color="auto" w:fill="auto"/>
            <w:noWrap/>
            <w:vAlign w:val="center"/>
          </w:tcPr>
          <w:p w14:paraId="3985DCDD"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33</w:t>
            </w:r>
          </w:p>
        </w:tc>
        <w:tc>
          <w:tcPr>
            <w:tcW w:w="488" w:type="pct"/>
            <w:shd w:val="clear" w:color="auto" w:fill="auto"/>
            <w:noWrap/>
            <w:vAlign w:val="center"/>
          </w:tcPr>
          <w:p w14:paraId="5F76CA46"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580</w:t>
            </w:r>
          </w:p>
        </w:tc>
        <w:tc>
          <w:tcPr>
            <w:tcW w:w="530" w:type="pct"/>
            <w:shd w:val="clear" w:color="auto" w:fill="auto"/>
            <w:noWrap/>
            <w:vAlign w:val="center"/>
          </w:tcPr>
          <w:p w14:paraId="6B3ABDE9"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63</w:t>
            </w:r>
          </w:p>
        </w:tc>
        <w:tc>
          <w:tcPr>
            <w:tcW w:w="511" w:type="pct"/>
            <w:shd w:val="clear" w:color="auto" w:fill="auto"/>
            <w:noWrap/>
            <w:vAlign w:val="center"/>
          </w:tcPr>
          <w:p w14:paraId="479495B8"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17.368</w:t>
            </w:r>
          </w:p>
        </w:tc>
        <w:tc>
          <w:tcPr>
            <w:tcW w:w="529" w:type="pct"/>
            <w:shd w:val="clear" w:color="auto" w:fill="auto"/>
            <w:noWrap/>
            <w:vAlign w:val="center"/>
          </w:tcPr>
          <w:p w14:paraId="2A409A46"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2.714</w:t>
            </w:r>
          </w:p>
        </w:tc>
      </w:tr>
      <w:tr w:rsidR="00A26AD9" w:rsidRPr="00C0454C" w14:paraId="0B8DB806" w14:textId="77777777" w:rsidTr="00A26AD9">
        <w:trPr>
          <w:trHeight w:val="255"/>
        </w:trPr>
        <w:tc>
          <w:tcPr>
            <w:tcW w:w="665" w:type="pct"/>
            <w:shd w:val="clear" w:color="auto" w:fill="auto"/>
            <w:noWrap/>
            <w:vAlign w:val="bottom"/>
            <w:hideMark/>
          </w:tcPr>
          <w:p w14:paraId="29E47BE9"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2012</w:t>
            </w:r>
          </w:p>
        </w:tc>
        <w:tc>
          <w:tcPr>
            <w:tcW w:w="588" w:type="pct"/>
            <w:shd w:val="clear" w:color="auto" w:fill="auto"/>
            <w:noWrap/>
            <w:vAlign w:val="center"/>
          </w:tcPr>
          <w:p w14:paraId="3D725A15"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158.670</w:t>
            </w:r>
          </w:p>
        </w:tc>
        <w:tc>
          <w:tcPr>
            <w:tcW w:w="622" w:type="pct"/>
            <w:shd w:val="clear" w:color="auto" w:fill="auto"/>
            <w:noWrap/>
            <w:vAlign w:val="center"/>
          </w:tcPr>
          <w:p w14:paraId="66F6B98F"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1.727</w:t>
            </w:r>
          </w:p>
        </w:tc>
        <w:tc>
          <w:tcPr>
            <w:tcW w:w="533" w:type="pct"/>
            <w:shd w:val="clear" w:color="auto" w:fill="auto"/>
            <w:noWrap/>
            <w:vAlign w:val="center"/>
          </w:tcPr>
          <w:p w14:paraId="22398C4D"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4.896</w:t>
            </w:r>
          </w:p>
        </w:tc>
        <w:tc>
          <w:tcPr>
            <w:tcW w:w="533" w:type="pct"/>
            <w:shd w:val="clear" w:color="auto" w:fill="auto"/>
            <w:noWrap/>
            <w:vAlign w:val="center"/>
          </w:tcPr>
          <w:p w14:paraId="14C8284A"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12</w:t>
            </w:r>
          </w:p>
        </w:tc>
        <w:tc>
          <w:tcPr>
            <w:tcW w:w="488" w:type="pct"/>
            <w:shd w:val="clear" w:color="auto" w:fill="auto"/>
            <w:noWrap/>
            <w:vAlign w:val="center"/>
          </w:tcPr>
          <w:p w14:paraId="5DBE48D7"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278</w:t>
            </w:r>
          </w:p>
        </w:tc>
        <w:tc>
          <w:tcPr>
            <w:tcW w:w="530" w:type="pct"/>
            <w:shd w:val="clear" w:color="auto" w:fill="auto"/>
            <w:noWrap/>
            <w:vAlign w:val="center"/>
          </w:tcPr>
          <w:p w14:paraId="67FD5584"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104</w:t>
            </w:r>
          </w:p>
        </w:tc>
        <w:tc>
          <w:tcPr>
            <w:tcW w:w="511" w:type="pct"/>
            <w:shd w:val="clear" w:color="auto" w:fill="auto"/>
            <w:noWrap/>
            <w:vAlign w:val="center"/>
          </w:tcPr>
          <w:p w14:paraId="7CC69AFE"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19.468</w:t>
            </w:r>
          </w:p>
        </w:tc>
        <w:tc>
          <w:tcPr>
            <w:tcW w:w="529" w:type="pct"/>
            <w:shd w:val="clear" w:color="auto" w:fill="auto"/>
            <w:noWrap/>
            <w:vAlign w:val="center"/>
          </w:tcPr>
          <w:p w14:paraId="6A34EDA5"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2.808</w:t>
            </w:r>
          </w:p>
        </w:tc>
      </w:tr>
      <w:tr w:rsidR="00A26AD9" w:rsidRPr="00C0454C" w14:paraId="5A26EB01" w14:textId="77777777" w:rsidTr="00A26AD9">
        <w:trPr>
          <w:trHeight w:val="255"/>
        </w:trPr>
        <w:tc>
          <w:tcPr>
            <w:tcW w:w="665" w:type="pct"/>
            <w:shd w:val="clear" w:color="auto" w:fill="auto"/>
            <w:noWrap/>
            <w:vAlign w:val="bottom"/>
            <w:hideMark/>
          </w:tcPr>
          <w:p w14:paraId="56D972EE"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2011</w:t>
            </w:r>
          </w:p>
        </w:tc>
        <w:tc>
          <w:tcPr>
            <w:tcW w:w="588" w:type="pct"/>
            <w:shd w:val="clear" w:color="auto" w:fill="auto"/>
            <w:noWrap/>
            <w:vAlign w:val="center"/>
          </w:tcPr>
          <w:p w14:paraId="6F1AE981"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164.862</w:t>
            </w:r>
          </w:p>
        </w:tc>
        <w:tc>
          <w:tcPr>
            <w:tcW w:w="622" w:type="pct"/>
            <w:shd w:val="clear" w:color="auto" w:fill="auto"/>
            <w:noWrap/>
            <w:vAlign w:val="center"/>
          </w:tcPr>
          <w:p w14:paraId="767CD9EB"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1.047</w:t>
            </w:r>
          </w:p>
        </w:tc>
        <w:tc>
          <w:tcPr>
            <w:tcW w:w="533" w:type="pct"/>
            <w:shd w:val="clear" w:color="auto" w:fill="auto"/>
            <w:noWrap/>
            <w:vAlign w:val="center"/>
          </w:tcPr>
          <w:p w14:paraId="2EC1077B"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5.636</w:t>
            </w:r>
          </w:p>
        </w:tc>
        <w:tc>
          <w:tcPr>
            <w:tcW w:w="533" w:type="pct"/>
            <w:shd w:val="clear" w:color="auto" w:fill="auto"/>
            <w:noWrap/>
            <w:vAlign w:val="center"/>
          </w:tcPr>
          <w:p w14:paraId="3E48BDF2"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55</w:t>
            </w:r>
          </w:p>
        </w:tc>
        <w:tc>
          <w:tcPr>
            <w:tcW w:w="488" w:type="pct"/>
            <w:shd w:val="clear" w:color="auto" w:fill="auto"/>
            <w:noWrap/>
            <w:vAlign w:val="center"/>
          </w:tcPr>
          <w:p w14:paraId="07ABB29A"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220</w:t>
            </w:r>
          </w:p>
        </w:tc>
        <w:tc>
          <w:tcPr>
            <w:tcW w:w="530" w:type="pct"/>
            <w:shd w:val="clear" w:color="auto" w:fill="auto"/>
            <w:noWrap/>
            <w:vAlign w:val="center"/>
          </w:tcPr>
          <w:p w14:paraId="60EF6E92" w14:textId="77777777" w:rsidR="00A26AD9" w:rsidRPr="00C0454C" w:rsidRDefault="00A26AD9" w:rsidP="00A26AD9">
            <w:pPr>
              <w:spacing w:after="0" w:line="240" w:lineRule="auto"/>
              <w:jc w:val="both"/>
              <w:rPr>
                <w:rFonts w:eastAsia="Times New Roman" w:cstheme="minorHAnsi"/>
                <w:sz w:val="24"/>
                <w:szCs w:val="24"/>
                <w:lang w:val="sl-SI" w:eastAsia="en-GB"/>
              </w:rPr>
            </w:pPr>
          </w:p>
        </w:tc>
        <w:tc>
          <w:tcPr>
            <w:tcW w:w="511" w:type="pct"/>
            <w:shd w:val="clear" w:color="auto" w:fill="auto"/>
            <w:noWrap/>
            <w:vAlign w:val="center"/>
          </w:tcPr>
          <w:p w14:paraId="5C71D2D2"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21.178</w:t>
            </w:r>
          </w:p>
        </w:tc>
        <w:tc>
          <w:tcPr>
            <w:tcW w:w="529" w:type="pct"/>
            <w:shd w:val="clear" w:color="auto" w:fill="auto"/>
            <w:noWrap/>
            <w:vAlign w:val="center"/>
          </w:tcPr>
          <w:p w14:paraId="15B19ED4"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2.284</w:t>
            </w:r>
          </w:p>
        </w:tc>
      </w:tr>
      <w:tr w:rsidR="00A26AD9" w:rsidRPr="00C0454C" w14:paraId="7B15369D" w14:textId="77777777" w:rsidTr="00A26AD9">
        <w:trPr>
          <w:trHeight w:val="255"/>
        </w:trPr>
        <w:tc>
          <w:tcPr>
            <w:tcW w:w="665" w:type="pct"/>
            <w:shd w:val="clear" w:color="auto" w:fill="auto"/>
            <w:noWrap/>
            <w:vAlign w:val="bottom"/>
            <w:hideMark/>
          </w:tcPr>
          <w:p w14:paraId="221263DA"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2010</w:t>
            </w:r>
          </w:p>
        </w:tc>
        <w:tc>
          <w:tcPr>
            <w:tcW w:w="588" w:type="pct"/>
            <w:shd w:val="clear" w:color="auto" w:fill="auto"/>
            <w:noWrap/>
            <w:vAlign w:val="center"/>
          </w:tcPr>
          <w:p w14:paraId="368D578C"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179.189</w:t>
            </w:r>
          </w:p>
        </w:tc>
        <w:tc>
          <w:tcPr>
            <w:tcW w:w="622" w:type="pct"/>
            <w:shd w:val="clear" w:color="auto" w:fill="auto"/>
            <w:noWrap/>
            <w:vAlign w:val="center"/>
          </w:tcPr>
          <w:p w14:paraId="676455EC"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1.316</w:t>
            </w:r>
          </w:p>
        </w:tc>
        <w:tc>
          <w:tcPr>
            <w:tcW w:w="533" w:type="pct"/>
            <w:shd w:val="clear" w:color="auto" w:fill="auto"/>
            <w:noWrap/>
            <w:vAlign w:val="center"/>
          </w:tcPr>
          <w:p w14:paraId="0F412431"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7.578</w:t>
            </w:r>
          </w:p>
        </w:tc>
        <w:tc>
          <w:tcPr>
            <w:tcW w:w="533" w:type="pct"/>
            <w:shd w:val="clear" w:color="auto" w:fill="auto"/>
            <w:noWrap/>
            <w:vAlign w:val="center"/>
          </w:tcPr>
          <w:p w14:paraId="51161D07"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111</w:t>
            </w:r>
          </w:p>
        </w:tc>
        <w:tc>
          <w:tcPr>
            <w:tcW w:w="488" w:type="pct"/>
            <w:shd w:val="clear" w:color="auto" w:fill="auto"/>
            <w:noWrap/>
            <w:vAlign w:val="center"/>
          </w:tcPr>
          <w:p w14:paraId="58647C58"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476</w:t>
            </w:r>
          </w:p>
        </w:tc>
        <w:tc>
          <w:tcPr>
            <w:tcW w:w="530" w:type="pct"/>
            <w:shd w:val="clear" w:color="auto" w:fill="auto"/>
            <w:noWrap/>
            <w:vAlign w:val="center"/>
          </w:tcPr>
          <w:p w14:paraId="22031DE7"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25</w:t>
            </w:r>
          </w:p>
        </w:tc>
        <w:tc>
          <w:tcPr>
            <w:tcW w:w="511" w:type="pct"/>
            <w:shd w:val="clear" w:color="auto" w:fill="auto"/>
            <w:noWrap/>
            <w:vAlign w:val="center"/>
          </w:tcPr>
          <w:p w14:paraId="6C9EE9E7"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19.206</w:t>
            </w:r>
          </w:p>
        </w:tc>
        <w:tc>
          <w:tcPr>
            <w:tcW w:w="529" w:type="pct"/>
            <w:shd w:val="clear" w:color="auto" w:fill="auto"/>
            <w:noWrap/>
            <w:vAlign w:val="center"/>
          </w:tcPr>
          <w:p w14:paraId="27802B98"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2.155</w:t>
            </w:r>
          </w:p>
        </w:tc>
      </w:tr>
      <w:tr w:rsidR="00A26AD9" w:rsidRPr="00C0454C" w14:paraId="40EF6C4B" w14:textId="77777777" w:rsidTr="00A26AD9">
        <w:trPr>
          <w:trHeight w:val="255"/>
        </w:trPr>
        <w:tc>
          <w:tcPr>
            <w:tcW w:w="665" w:type="pct"/>
            <w:shd w:val="clear" w:color="auto" w:fill="auto"/>
            <w:noWrap/>
            <w:vAlign w:val="bottom"/>
            <w:hideMark/>
          </w:tcPr>
          <w:p w14:paraId="77DD216A"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2009</w:t>
            </w:r>
          </w:p>
        </w:tc>
        <w:tc>
          <w:tcPr>
            <w:tcW w:w="588" w:type="pct"/>
            <w:shd w:val="clear" w:color="auto" w:fill="auto"/>
            <w:noWrap/>
            <w:vAlign w:val="center"/>
          </w:tcPr>
          <w:p w14:paraId="7957CD6D"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190.456</w:t>
            </w:r>
          </w:p>
        </w:tc>
        <w:tc>
          <w:tcPr>
            <w:tcW w:w="622" w:type="pct"/>
            <w:shd w:val="clear" w:color="auto" w:fill="auto"/>
            <w:noWrap/>
            <w:vAlign w:val="center"/>
          </w:tcPr>
          <w:p w14:paraId="3870BA6C"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765</w:t>
            </w:r>
          </w:p>
        </w:tc>
        <w:tc>
          <w:tcPr>
            <w:tcW w:w="533" w:type="pct"/>
            <w:shd w:val="clear" w:color="auto" w:fill="auto"/>
            <w:noWrap/>
            <w:vAlign w:val="center"/>
          </w:tcPr>
          <w:p w14:paraId="57AC8365"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10.594</w:t>
            </w:r>
          </w:p>
        </w:tc>
        <w:tc>
          <w:tcPr>
            <w:tcW w:w="533" w:type="pct"/>
            <w:shd w:val="clear" w:color="auto" w:fill="auto"/>
            <w:noWrap/>
            <w:vAlign w:val="center"/>
          </w:tcPr>
          <w:p w14:paraId="1039A272"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23</w:t>
            </w:r>
          </w:p>
        </w:tc>
        <w:tc>
          <w:tcPr>
            <w:tcW w:w="488" w:type="pct"/>
            <w:shd w:val="clear" w:color="auto" w:fill="auto"/>
            <w:noWrap/>
            <w:vAlign w:val="center"/>
          </w:tcPr>
          <w:p w14:paraId="0E19A058"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459</w:t>
            </w:r>
          </w:p>
        </w:tc>
        <w:tc>
          <w:tcPr>
            <w:tcW w:w="530" w:type="pct"/>
            <w:shd w:val="clear" w:color="auto" w:fill="auto"/>
            <w:noWrap/>
            <w:vAlign w:val="center"/>
          </w:tcPr>
          <w:p w14:paraId="08291AE7"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50</w:t>
            </w:r>
          </w:p>
        </w:tc>
        <w:tc>
          <w:tcPr>
            <w:tcW w:w="511" w:type="pct"/>
            <w:shd w:val="clear" w:color="auto" w:fill="auto"/>
            <w:noWrap/>
            <w:vAlign w:val="center"/>
          </w:tcPr>
          <w:p w14:paraId="2BF9B59C"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15.313</w:t>
            </w:r>
          </w:p>
        </w:tc>
        <w:tc>
          <w:tcPr>
            <w:tcW w:w="529" w:type="pct"/>
            <w:shd w:val="clear" w:color="auto" w:fill="auto"/>
            <w:noWrap/>
            <w:vAlign w:val="center"/>
          </w:tcPr>
          <w:p w14:paraId="25B8E329"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1.154</w:t>
            </w:r>
          </w:p>
        </w:tc>
      </w:tr>
      <w:tr w:rsidR="00A26AD9" w:rsidRPr="00C0454C" w14:paraId="3D88F444" w14:textId="77777777" w:rsidTr="00A26AD9">
        <w:trPr>
          <w:trHeight w:val="255"/>
        </w:trPr>
        <w:tc>
          <w:tcPr>
            <w:tcW w:w="665" w:type="pct"/>
            <w:shd w:val="clear" w:color="auto" w:fill="auto"/>
            <w:noWrap/>
            <w:vAlign w:val="bottom"/>
            <w:hideMark/>
          </w:tcPr>
          <w:p w14:paraId="3C1A4F44"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2008</w:t>
            </w:r>
          </w:p>
        </w:tc>
        <w:tc>
          <w:tcPr>
            <w:tcW w:w="588" w:type="pct"/>
            <w:shd w:val="clear" w:color="auto" w:fill="auto"/>
            <w:noWrap/>
            <w:vAlign w:val="center"/>
          </w:tcPr>
          <w:p w14:paraId="585FAB42"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210.651</w:t>
            </w:r>
          </w:p>
        </w:tc>
        <w:tc>
          <w:tcPr>
            <w:tcW w:w="622" w:type="pct"/>
            <w:shd w:val="clear" w:color="auto" w:fill="auto"/>
            <w:noWrap/>
            <w:vAlign w:val="center"/>
          </w:tcPr>
          <w:p w14:paraId="6939EEB9"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1.160</w:t>
            </w:r>
          </w:p>
        </w:tc>
        <w:tc>
          <w:tcPr>
            <w:tcW w:w="533" w:type="pct"/>
            <w:shd w:val="clear" w:color="auto" w:fill="auto"/>
            <w:noWrap/>
            <w:vAlign w:val="center"/>
          </w:tcPr>
          <w:p w14:paraId="6E8810B0"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5.151</w:t>
            </w:r>
          </w:p>
        </w:tc>
        <w:tc>
          <w:tcPr>
            <w:tcW w:w="533" w:type="pct"/>
            <w:shd w:val="clear" w:color="auto" w:fill="auto"/>
            <w:noWrap/>
            <w:vAlign w:val="center"/>
          </w:tcPr>
          <w:p w14:paraId="74F515D6"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44</w:t>
            </w:r>
          </w:p>
        </w:tc>
        <w:tc>
          <w:tcPr>
            <w:tcW w:w="488" w:type="pct"/>
            <w:shd w:val="clear" w:color="auto" w:fill="auto"/>
            <w:noWrap/>
            <w:vAlign w:val="center"/>
          </w:tcPr>
          <w:p w14:paraId="7953B424"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264</w:t>
            </w:r>
          </w:p>
        </w:tc>
        <w:tc>
          <w:tcPr>
            <w:tcW w:w="530" w:type="pct"/>
            <w:shd w:val="clear" w:color="auto" w:fill="auto"/>
            <w:noWrap/>
            <w:vAlign w:val="center"/>
          </w:tcPr>
          <w:p w14:paraId="1B32BD98" w14:textId="77777777" w:rsidR="00A26AD9" w:rsidRPr="00C0454C" w:rsidRDefault="00A26AD9" w:rsidP="00A26AD9">
            <w:pPr>
              <w:spacing w:after="0" w:line="240" w:lineRule="auto"/>
              <w:jc w:val="both"/>
              <w:rPr>
                <w:rFonts w:eastAsia="Times New Roman" w:cstheme="minorHAnsi"/>
                <w:sz w:val="24"/>
                <w:szCs w:val="24"/>
                <w:lang w:val="sl-SI" w:eastAsia="en-GB"/>
              </w:rPr>
            </w:pPr>
          </w:p>
        </w:tc>
        <w:tc>
          <w:tcPr>
            <w:tcW w:w="511" w:type="pct"/>
            <w:shd w:val="clear" w:color="auto" w:fill="auto"/>
            <w:noWrap/>
            <w:vAlign w:val="center"/>
          </w:tcPr>
          <w:p w14:paraId="04A03515"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22.742</w:t>
            </w:r>
          </w:p>
        </w:tc>
        <w:tc>
          <w:tcPr>
            <w:tcW w:w="529" w:type="pct"/>
            <w:shd w:val="clear" w:color="auto" w:fill="auto"/>
            <w:noWrap/>
            <w:vAlign w:val="center"/>
          </w:tcPr>
          <w:p w14:paraId="11211756"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1.643</w:t>
            </w:r>
          </w:p>
        </w:tc>
      </w:tr>
    </w:tbl>
    <w:p w14:paraId="4A0FAD1E" w14:textId="77777777" w:rsidR="00A26AD9" w:rsidRDefault="00A26AD9" w:rsidP="00A26AD9">
      <w:pPr>
        <w:rPr>
          <w:lang w:val="sl-SI"/>
        </w:rPr>
      </w:pPr>
    </w:p>
    <w:p w14:paraId="56713EA0" w14:textId="77777777" w:rsidR="00891FE5" w:rsidRPr="00341F8F" w:rsidRDefault="00891FE5" w:rsidP="00976E09">
      <w:pPr>
        <w:spacing w:line="360" w:lineRule="auto"/>
        <w:jc w:val="both"/>
        <w:rPr>
          <w:rFonts w:cstheme="minorHAnsi"/>
          <w:color w:val="FF0000"/>
          <w:sz w:val="24"/>
          <w:szCs w:val="24"/>
          <w:lang w:val="sl-SI"/>
        </w:rPr>
      </w:pPr>
    </w:p>
    <w:p w14:paraId="517C5B16" w14:textId="77777777" w:rsidR="00D60C9D" w:rsidRPr="00341F8F" w:rsidRDefault="00D60C9D" w:rsidP="00D60C9D">
      <w:pPr>
        <w:pStyle w:val="Naslov2"/>
        <w:numPr>
          <w:ilvl w:val="0"/>
          <w:numId w:val="0"/>
        </w:numPr>
        <w:spacing w:line="360" w:lineRule="auto"/>
        <w:ind w:left="576" w:hanging="576"/>
        <w:rPr>
          <w:color w:val="FF0000"/>
          <w:sz w:val="24"/>
          <w:szCs w:val="24"/>
        </w:rPr>
      </w:pPr>
    </w:p>
    <w:p w14:paraId="2ABF4877" w14:textId="77777777" w:rsidR="00891FE5" w:rsidRPr="002E7E17" w:rsidRDefault="00D60C9D" w:rsidP="00D60C9D">
      <w:pPr>
        <w:pStyle w:val="Napis"/>
        <w:rPr>
          <w:color w:val="auto"/>
          <w:sz w:val="24"/>
          <w:szCs w:val="24"/>
          <w:lang w:val="sl-SI"/>
        </w:rPr>
      </w:pPr>
      <w:r w:rsidRPr="002E7E17">
        <w:rPr>
          <w:b/>
          <w:color w:val="auto"/>
          <w:sz w:val="24"/>
          <w:szCs w:val="24"/>
          <w:lang w:val="sl-SI"/>
        </w:rPr>
        <w:lastRenderedPageBreak/>
        <w:t xml:space="preserve">Tabela </w:t>
      </w:r>
      <w:r w:rsidRPr="002E7E17">
        <w:rPr>
          <w:b/>
          <w:color w:val="auto"/>
          <w:sz w:val="24"/>
          <w:szCs w:val="24"/>
          <w:lang w:val="sl-SI"/>
        </w:rPr>
        <w:fldChar w:fldCharType="begin"/>
      </w:r>
      <w:r w:rsidRPr="002E7E17">
        <w:rPr>
          <w:b/>
          <w:color w:val="auto"/>
          <w:sz w:val="24"/>
          <w:szCs w:val="24"/>
          <w:lang w:val="sl-SI"/>
        </w:rPr>
        <w:instrText xml:space="preserve"> SEQ Tabela \* ARABIC </w:instrText>
      </w:r>
      <w:r w:rsidRPr="002E7E17">
        <w:rPr>
          <w:b/>
          <w:color w:val="auto"/>
          <w:sz w:val="24"/>
          <w:szCs w:val="24"/>
          <w:lang w:val="sl-SI"/>
        </w:rPr>
        <w:fldChar w:fldCharType="separate"/>
      </w:r>
      <w:r w:rsidR="00E46C57" w:rsidRPr="002E7E17">
        <w:rPr>
          <w:b/>
          <w:color w:val="auto"/>
          <w:sz w:val="24"/>
          <w:szCs w:val="24"/>
          <w:lang w:val="sl-SI"/>
        </w:rPr>
        <w:t>7</w:t>
      </w:r>
      <w:r w:rsidRPr="002E7E17">
        <w:rPr>
          <w:b/>
          <w:color w:val="auto"/>
          <w:sz w:val="24"/>
          <w:szCs w:val="24"/>
          <w:lang w:val="sl-SI"/>
        </w:rPr>
        <w:fldChar w:fldCharType="end"/>
      </w:r>
      <w:r w:rsidRPr="002E7E17">
        <w:rPr>
          <w:b/>
          <w:color w:val="auto"/>
          <w:sz w:val="24"/>
          <w:szCs w:val="24"/>
          <w:lang w:val="sl-SI"/>
        </w:rPr>
        <w:t xml:space="preserve">: </w:t>
      </w:r>
      <w:r w:rsidR="002538C3" w:rsidRPr="002E7E17">
        <w:rPr>
          <w:color w:val="auto"/>
          <w:sz w:val="24"/>
          <w:szCs w:val="24"/>
          <w:lang w:val="sl-SI"/>
        </w:rPr>
        <w:t>Podrobnejš</w:t>
      </w:r>
      <w:r w:rsidR="00144138">
        <w:rPr>
          <w:color w:val="auto"/>
          <w:sz w:val="24"/>
          <w:szCs w:val="24"/>
          <w:lang w:val="sl-SI"/>
        </w:rPr>
        <w:t>e</w:t>
      </w:r>
      <w:r w:rsidR="002538C3" w:rsidRPr="002E7E17">
        <w:rPr>
          <w:color w:val="auto"/>
          <w:sz w:val="24"/>
          <w:szCs w:val="24"/>
          <w:lang w:val="sl-SI"/>
        </w:rPr>
        <w:t xml:space="preserve"> kombinacij</w:t>
      </w:r>
      <w:r w:rsidR="00144138">
        <w:rPr>
          <w:color w:val="auto"/>
          <w:sz w:val="24"/>
          <w:szCs w:val="24"/>
          <w:lang w:val="sl-SI"/>
        </w:rPr>
        <w:t>e</w:t>
      </w:r>
      <w:r w:rsidRPr="002E7E17">
        <w:rPr>
          <w:color w:val="auto"/>
          <w:sz w:val="24"/>
          <w:szCs w:val="24"/>
          <w:lang w:val="sl-SI"/>
        </w:rPr>
        <w:t xml:space="preserve"> zaposl</w:t>
      </w:r>
      <w:r w:rsidR="00144138">
        <w:rPr>
          <w:color w:val="auto"/>
          <w:sz w:val="24"/>
          <w:szCs w:val="24"/>
          <w:lang w:val="sl-SI"/>
        </w:rPr>
        <w:t>itev</w:t>
      </w:r>
      <w:r w:rsidRPr="002E7E17">
        <w:rPr>
          <w:color w:val="auto"/>
          <w:sz w:val="24"/>
          <w:szCs w:val="24"/>
          <w:lang w:val="sl-SI"/>
        </w:rPr>
        <w:t xml:space="preserve"> za določen-nedoločen čas, </w:t>
      </w:r>
      <w:r w:rsidR="00144138">
        <w:rPr>
          <w:color w:val="auto"/>
          <w:sz w:val="24"/>
          <w:szCs w:val="24"/>
          <w:lang w:val="sl-SI"/>
        </w:rPr>
        <w:t xml:space="preserve">za </w:t>
      </w:r>
      <w:r w:rsidRPr="002E7E17">
        <w:rPr>
          <w:color w:val="auto"/>
          <w:sz w:val="24"/>
          <w:szCs w:val="24"/>
          <w:lang w:val="sl-SI"/>
        </w:rPr>
        <w:t>polni-krajši delovni ča</w:t>
      </w:r>
      <w:r w:rsidR="002538C3" w:rsidRPr="002E7E17">
        <w:rPr>
          <w:color w:val="auto"/>
          <w:sz w:val="24"/>
          <w:szCs w:val="24"/>
          <w:lang w:val="sl-SI"/>
        </w:rPr>
        <w:t xml:space="preserve">s in </w:t>
      </w:r>
      <w:r w:rsidR="00144138">
        <w:rPr>
          <w:color w:val="auto"/>
          <w:sz w:val="24"/>
          <w:szCs w:val="24"/>
          <w:lang w:val="sl-SI"/>
        </w:rPr>
        <w:t xml:space="preserve">agencijskega </w:t>
      </w:r>
      <w:r w:rsidR="002538C3" w:rsidRPr="002E7E17">
        <w:rPr>
          <w:color w:val="auto"/>
          <w:sz w:val="24"/>
          <w:szCs w:val="24"/>
          <w:lang w:val="sl-SI"/>
        </w:rPr>
        <w:t>del</w:t>
      </w:r>
      <w:r w:rsidR="00144138">
        <w:rPr>
          <w:color w:val="auto"/>
          <w:sz w:val="24"/>
          <w:szCs w:val="24"/>
          <w:lang w:val="sl-SI"/>
        </w:rPr>
        <w:t xml:space="preserve">a </w:t>
      </w:r>
      <w:r w:rsidR="002538C3" w:rsidRPr="002E7E17">
        <w:rPr>
          <w:color w:val="auto"/>
          <w:sz w:val="24"/>
          <w:szCs w:val="24"/>
          <w:lang w:val="sl-SI"/>
        </w:rPr>
        <w:t>(</w:t>
      </w:r>
      <w:r w:rsidRPr="002E7E17">
        <w:rPr>
          <w:color w:val="auto"/>
          <w:sz w:val="24"/>
          <w:szCs w:val="24"/>
          <w:lang w:val="sl-SI"/>
        </w:rPr>
        <w:t xml:space="preserve">Sektor G </w:t>
      </w:r>
      <w:r w:rsidR="00891FE5" w:rsidRPr="002E7E17">
        <w:rPr>
          <w:color w:val="auto"/>
          <w:sz w:val="24"/>
          <w:szCs w:val="24"/>
          <w:lang w:val="sl-SI"/>
        </w:rPr>
        <w:t>Trgovina,</w:t>
      </w:r>
      <w:r w:rsidRPr="002E7E17">
        <w:rPr>
          <w:color w:val="auto"/>
          <w:sz w:val="24"/>
          <w:szCs w:val="24"/>
          <w:lang w:val="sl-SI"/>
        </w:rPr>
        <w:t xml:space="preserve"> </w:t>
      </w:r>
      <w:r w:rsidR="00891FE5" w:rsidRPr="002E7E17">
        <w:rPr>
          <w:color w:val="auto"/>
          <w:sz w:val="24"/>
          <w:szCs w:val="24"/>
          <w:lang w:val="sl-SI"/>
        </w:rPr>
        <w:t>vzdrževanje</w:t>
      </w:r>
      <w:r w:rsidRPr="002E7E17">
        <w:rPr>
          <w:color w:val="auto"/>
          <w:sz w:val="24"/>
          <w:szCs w:val="24"/>
          <w:lang w:val="sl-SI"/>
        </w:rPr>
        <w:t xml:space="preserve"> </w:t>
      </w:r>
      <w:r w:rsidR="00891FE5" w:rsidRPr="002E7E17">
        <w:rPr>
          <w:color w:val="auto"/>
          <w:sz w:val="24"/>
          <w:szCs w:val="24"/>
          <w:lang w:val="sl-SI"/>
        </w:rPr>
        <w:t>in</w:t>
      </w:r>
      <w:r w:rsidRPr="002E7E17">
        <w:rPr>
          <w:color w:val="auto"/>
          <w:sz w:val="24"/>
          <w:szCs w:val="24"/>
          <w:lang w:val="sl-SI"/>
        </w:rPr>
        <w:t xml:space="preserve"> </w:t>
      </w:r>
      <w:r w:rsidR="00891FE5" w:rsidRPr="002E7E17">
        <w:rPr>
          <w:color w:val="auto"/>
          <w:sz w:val="24"/>
          <w:szCs w:val="24"/>
          <w:lang w:val="sl-SI"/>
        </w:rPr>
        <w:t>popravila</w:t>
      </w:r>
      <w:r w:rsidRPr="002E7E17">
        <w:rPr>
          <w:color w:val="auto"/>
          <w:sz w:val="24"/>
          <w:szCs w:val="24"/>
          <w:lang w:val="sl-SI"/>
        </w:rPr>
        <w:t xml:space="preserve"> </w:t>
      </w:r>
      <w:r w:rsidR="00891FE5" w:rsidRPr="002E7E17">
        <w:rPr>
          <w:color w:val="auto"/>
          <w:sz w:val="24"/>
          <w:szCs w:val="24"/>
          <w:lang w:val="sl-SI"/>
        </w:rPr>
        <w:t>motornih</w:t>
      </w:r>
      <w:r w:rsidRPr="002E7E17">
        <w:rPr>
          <w:color w:val="auto"/>
          <w:sz w:val="24"/>
          <w:szCs w:val="24"/>
          <w:lang w:val="sl-SI"/>
        </w:rPr>
        <w:t xml:space="preserve"> </w:t>
      </w:r>
      <w:r w:rsidR="00891FE5" w:rsidRPr="002E7E17">
        <w:rPr>
          <w:color w:val="auto"/>
          <w:sz w:val="24"/>
          <w:szCs w:val="24"/>
          <w:lang w:val="sl-SI"/>
        </w:rPr>
        <w:t>vozil</w:t>
      </w:r>
      <w:r w:rsidR="002538C3" w:rsidRPr="002E7E17">
        <w:rPr>
          <w:color w:val="auto"/>
          <w:sz w:val="24"/>
          <w:szCs w:val="24"/>
          <w:lang w:val="sl-SI"/>
        </w:rPr>
        <w:t>)</w:t>
      </w:r>
    </w:p>
    <w:tbl>
      <w:tblPr>
        <w:tblW w:w="493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45"/>
        <w:gridCol w:w="1220"/>
        <w:gridCol w:w="1287"/>
        <w:gridCol w:w="1097"/>
        <w:gridCol w:w="1097"/>
        <w:gridCol w:w="1011"/>
        <w:gridCol w:w="1089"/>
        <w:gridCol w:w="1058"/>
        <w:gridCol w:w="1089"/>
      </w:tblGrid>
      <w:tr w:rsidR="00A26AD9" w:rsidRPr="00C0454C" w14:paraId="6963A06D" w14:textId="77777777" w:rsidTr="00A26AD9">
        <w:trPr>
          <w:trHeight w:val="665"/>
        </w:trPr>
        <w:tc>
          <w:tcPr>
            <w:tcW w:w="653" w:type="pct"/>
            <w:tcBorders>
              <w:top w:val="single" w:sz="12" w:space="0" w:color="auto"/>
              <w:bottom w:val="single" w:sz="4" w:space="0" w:color="auto"/>
            </w:tcBorders>
            <w:shd w:val="clear" w:color="auto" w:fill="548DD4" w:themeFill="text2" w:themeFillTint="99"/>
            <w:vAlign w:val="bottom"/>
          </w:tcPr>
          <w:p w14:paraId="074BBF2C" w14:textId="77777777" w:rsidR="00A26AD9" w:rsidRPr="00C0454C" w:rsidRDefault="00A26AD9" w:rsidP="00A26AD9">
            <w:pPr>
              <w:spacing w:after="0" w:line="240" w:lineRule="auto"/>
              <w:rPr>
                <w:rFonts w:eastAsia="Times New Roman" w:cstheme="minorHAnsi"/>
                <w:b/>
                <w:sz w:val="24"/>
                <w:szCs w:val="24"/>
                <w:lang w:val="sl-SI" w:eastAsia="en-GB"/>
              </w:rPr>
            </w:pPr>
            <w:r w:rsidRPr="00C0454C">
              <w:rPr>
                <w:rFonts w:eastAsia="Times New Roman" w:cstheme="minorHAnsi"/>
                <w:b/>
                <w:sz w:val="20"/>
                <w:szCs w:val="20"/>
                <w:lang w:val="sl-SI" w:eastAsia="en-GB"/>
              </w:rPr>
              <w:t>Nedoločen ali določen čas</w:t>
            </w:r>
          </w:p>
        </w:tc>
        <w:tc>
          <w:tcPr>
            <w:tcW w:w="592" w:type="pct"/>
            <w:tcBorders>
              <w:top w:val="single" w:sz="12" w:space="0" w:color="auto"/>
              <w:bottom w:val="single" w:sz="4" w:space="0" w:color="auto"/>
            </w:tcBorders>
            <w:shd w:val="clear" w:color="auto" w:fill="8DB3E2" w:themeFill="text2" w:themeFillTint="66"/>
            <w:vAlign w:val="bottom"/>
          </w:tcPr>
          <w:p w14:paraId="7FF1A876"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nedoločen</w:t>
            </w:r>
          </w:p>
        </w:tc>
        <w:tc>
          <w:tcPr>
            <w:tcW w:w="625" w:type="pct"/>
            <w:tcBorders>
              <w:top w:val="single" w:sz="12" w:space="0" w:color="auto"/>
              <w:bottom w:val="single" w:sz="4" w:space="0" w:color="auto"/>
            </w:tcBorders>
            <w:shd w:val="clear" w:color="auto" w:fill="8DB3E2" w:themeFill="text2" w:themeFillTint="66"/>
            <w:vAlign w:val="bottom"/>
          </w:tcPr>
          <w:p w14:paraId="74D8C0E2"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nedoločen</w:t>
            </w:r>
          </w:p>
        </w:tc>
        <w:tc>
          <w:tcPr>
            <w:tcW w:w="533" w:type="pct"/>
            <w:tcBorders>
              <w:top w:val="single" w:sz="12" w:space="0" w:color="auto"/>
              <w:bottom w:val="single" w:sz="4" w:space="0" w:color="auto"/>
            </w:tcBorders>
            <w:shd w:val="clear" w:color="auto" w:fill="8DB3E2" w:themeFill="text2" w:themeFillTint="66"/>
            <w:vAlign w:val="bottom"/>
          </w:tcPr>
          <w:p w14:paraId="3A6C8E6B"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nedoločen</w:t>
            </w:r>
          </w:p>
        </w:tc>
        <w:tc>
          <w:tcPr>
            <w:tcW w:w="533" w:type="pct"/>
            <w:tcBorders>
              <w:top w:val="single" w:sz="12" w:space="0" w:color="auto"/>
              <w:bottom w:val="single" w:sz="4" w:space="0" w:color="auto"/>
            </w:tcBorders>
            <w:shd w:val="clear" w:color="auto" w:fill="8DB3E2" w:themeFill="text2" w:themeFillTint="66"/>
            <w:vAlign w:val="bottom"/>
          </w:tcPr>
          <w:p w14:paraId="71A0837F"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nedoločen</w:t>
            </w:r>
          </w:p>
        </w:tc>
        <w:tc>
          <w:tcPr>
            <w:tcW w:w="491" w:type="pct"/>
            <w:tcBorders>
              <w:top w:val="single" w:sz="12" w:space="0" w:color="auto"/>
              <w:bottom w:val="single" w:sz="4" w:space="0" w:color="auto"/>
            </w:tcBorders>
            <w:shd w:val="clear" w:color="auto" w:fill="C6D9F1" w:themeFill="text2" w:themeFillTint="33"/>
          </w:tcPr>
          <w:p w14:paraId="35E19D2B"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določen</w:t>
            </w:r>
          </w:p>
        </w:tc>
        <w:tc>
          <w:tcPr>
            <w:tcW w:w="529" w:type="pct"/>
            <w:tcBorders>
              <w:top w:val="single" w:sz="12" w:space="0" w:color="auto"/>
              <w:bottom w:val="single" w:sz="4" w:space="0" w:color="auto"/>
            </w:tcBorders>
            <w:shd w:val="clear" w:color="auto" w:fill="C6D9F1" w:themeFill="text2" w:themeFillTint="33"/>
          </w:tcPr>
          <w:p w14:paraId="2B57422E"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določen</w:t>
            </w:r>
          </w:p>
        </w:tc>
        <w:tc>
          <w:tcPr>
            <w:tcW w:w="514" w:type="pct"/>
            <w:tcBorders>
              <w:top w:val="single" w:sz="12" w:space="0" w:color="auto"/>
              <w:bottom w:val="single" w:sz="4" w:space="0" w:color="auto"/>
            </w:tcBorders>
            <w:shd w:val="clear" w:color="auto" w:fill="C6D9F1" w:themeFill="text2" w:themeFillTint="33"/>
          </w:tcPr>
          <w:p w14:paraId="4D92A418"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določen</w:t>
            </w:r>
          </w:p>
        </w:tc>
        <w:tc>
          <w:tcPr>
            <w:tcW w:w="529" w:type="pct"/>
            <w:tcBorders>
              <w:top w:val="single" w:sz="12" w:space="0" w:color="auto"/>
              <w:bottom w:val="single" w:sz="4" w:space="0" w:color="auto"/>
            </w:tcBorders>
            <w:shd w:val="clear" w:color="auto" w:fill="C6D9F1" w:themeFill="text2" w:themeFillTint="33"/>
            <w:vAlign w:val="bottom"/>
          </w:tcPr>
          <w:p w14:paraId="0DAE0E34"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določen</w:t>
            </w:r>
          </w:p>
        </w:tc>
      </w:tr>
      <w:tr w:rsidR="00A26AD9" w:rsidRPr="00C0454C" w14:paraId="578733F5" w14:textId="77777777" w:rsidTr="00A26AD9">
        <w:trPr>
          <w:trHeight w:val="418"/>
        </w:trPr>
        <w:tc>
          <w:tcPr>
            <w:tcW w:w="653" w:type="pct"/>
            <w:tcBorders>
              <w:top w:val="single" w:sz="4" w:space="0" w:color="auto"/>
              <w:bottom w:val="single" w:sz="4" w:space="0" w:color="auto"/>
            </w:tcBorders>
            <w:shd w:val="clear" w:color="auto" w:fill="548DD4" w:themeFill="text2" w:themeFillTint="99"/>
            <w:vAlign w:val="bottom"/>
          </w:tcPr>
          <w:p w14:paraId="2E0E7700" w14:textId="77777777" w:rsidR="00A26AD9" w:rsidRPr="00C0454C" w:rsidRDefault="00A26AD9" w:rsidP="00A26AD9">
            <w:pPr>
              <w:spacing w:after="0" w:line="240" w:lineRule="auto"/>
              <w:rPr>
                <w:rFonts w:eastAsia="Times New Roman" w:cstheme="minorHAnsi"/>
                <w:b/>
                <w:sz w:val="24"/>
                <w:szCs w:val="24"/>
                <w:lang w:val="sl-SI" w:eastAsia="en-GB"/>
              </w:rPr>
            </w:pPr>
            <w:r w:rsidRPr="00C0454C">
              <w:rPr>
                <w:rFonts w:eastAsia="Times New Roman" w:cstheme="minorHAnsi"/>
                <w:b/>
                <w:sz w:val="20"/>
                <w:szCs w:val="20"/>
                <w:lang w:val="sl-SI" w:eastAsia="en-GB"/>
              </w:rPr>
              <w:t xml:space="preserve">Polni ali </w:t>
            </w:r>
            <w:r w:rsidR="00144138">
              <w:rPr>
                <w:rFonts w:eastAsia="Times New Roman" w:cstheme="minorHAnsi"/>
                <w:b/>
                <w:sz w:val="20"/>
                <w:szCs w:val="20"/>
                <w:lang w:val="sl-SI" w:eastAsia="en-GB"/>
              </w:rPr>
              <w:t>krajši</w:t>
            </w:r>
            <w:r w:rsidRPr="00C0454C">
              <w:rPr>
                <w:rFonts w:eastAsia="Times New Roman" w:cstheme="minorHAnsi"/>
                <w:b/>
                <w:sz w:val="20"/>
                <w:szCs w:val="20"/>
                <w:lang w:val="sl-SI" w:eastAsia="en-GB"/>
              </w:rPr>
              <w:t xml:space="preserve"> DČ</w:t>
            </w:r>
          </w:p>
        </w:tc>
        <w:tc>
          <w:tcPr>
            <w:tcW w:w="592" w:type="pct"/>
            <w:tcBorders>
              <w:top w:val="single" w:sz="4" w:space="0" w:color="auto"/>
              <w:bottom w:val="single" w:sz="4" w:space="0" w:color="auto"/>
            </w:tcBorders>
            <w:shd w:val="clear" w:color="auto" w:fill="8DB3E2" w:themeFill="text2" w:themeFillTint="66"/>
            <w:vAlign w:val="bottom"/>
          </w:tcPr>
          <w:p w14:paraId="7BF80912"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polni</w:t>
            </w:r>
          </w:p>
        </w:tc>
        <w:tc>
          <w:tcPr>
            <w:tcW w:w="625" w:type="pct"/>
            <w:tcBorders>
              <w:top w:val="single" w:sz="4" w:space="0" w:color="auto"/>
              <w:bottom w:val="single" w:sz="4" w:space="0" w:color="auto"/>
            </w:tcBorders>
            <w:shd w:val="clear" w:color="auto" w:fill="8DB3E2" w:themeFill="text2" w:themeFillTint="66"/>
            <w:vAlign w:val="bottom"/>
          </w:tcPr>
          <w:p w14:paraId="75810214"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polni</w:t>
            </w:r>
          </w:p>
        </w:tc>
        <w:tc>
          <w:tcPr>
            <w:tcW w:w="533" w:type="pct"/>
            <w:tcBorders>
              <w:top w:val="single" w:sz="4" w:space="0" w:color="auto"/>
              <w:bottom w:val="single" w:sz="4" w:space="0" w:color="auto"/>
            </w:tcBorders>
            <w:shd w:val="clear" w:color="auto" w:fill="C6D9F1" w:themeFill="text2" w:themeFillTint="33"/>
            <w:vAlign w:val="bottom"/>
          </w:tcPr>
          <w:p w14:paraId="7139B3EC" w14:textId="77777777" w:rsidR="00A26AD9" w:rsidRPr="00C0454C" w:rsidRDefault="00144138" w:rsidP="00A26AD9">
            <w:pPr>
              <w:spacing w:after="0" w:line="240" w:lineRule="auto"/>
              <w:jc w:val="both"/>
              <w:rPr>
                <w:rFonts w:eastAsia="Times New Roman" w:cstheme="minorHAnsi"/>
                <w:sz w:val="24"/>
                <w:szCs w:val="24"/>
                <w:lang w:val="sl-SI" w:eastAsia="en-GB"/>
              </w:rPr>
            </w:pPr>
            <w:r>
              <w:rPr>
                <w:rFonts w:eastAsia="Times New Roman" w:cstheme="minorHAnsi"/>
                <w:sz w:val="20"/>
                <w:szCs w:val="20"/>
                <w:lang w:val="sl-SI" w:eastAsia="en-GB"/>
              </w:rPr>
              <w:t>krajši</w:t>
            </w:r>
          </w:p>
        </w:tc>
        <w:tc>
          <w:tcPr>
            <w:tcW w:w="533" w:type="pct"/>
            <w:tcBorders>
              <w:top w:val="single" w:sz="4" w:space="0" w:color="auto"/>
              <w:bottom w:val="single" w:sz="4" w:space="0" w:color="auto"/>
            </w:tcBorders>
            <w:shd w:val="clear" w:color="auto" w:fill="C6D9F1" w:themeFill="text2" w:themeFillTint="33"/>
            <w:vAlign w:val="bottom"/>
          </w:tcPr>
          <w:p w14:paraId="4DB84BE9" w14:textId="77777777" w:rsidR="00A26AD9" w:rsidRPr="00C0454C" w:rsidRDefault="00144138" w:rsidP="00A26AD9">
            <w:pPr>
              <w:spacing w:after="0" w:line="240" w:lineRule="auto"/>
              <w:jc w:val="both"/>
              <w:rPr>
                <w:rFonts w:eastAsia="Times New Roman" w:cstheme="minorHAnsi"/>
                <w:sz w:val="24"/>
                <w:szCs w:val="24"/>
                <w:lang w:val="sl-SI" w:eastAsia="en-GB"/>
              </w:rPr>
            </w:pPr>
            <w:r>
              <w:rPr>
                <w:rFonts w:eastAsia="Times New Roman" w:cstheme="minorHAnsi"/>
                <w:sz w:val="20"/>
                <w:szCs w:val="20"/>
                <w:lang w:val="sl-SI" w:eastAsia="en-GB"/>
              </w:rPr>
              <w:t>krajši</w:t>
            </w:r>
          </w:p>
        </w:tc>
        <w:tc>
          <w:tcPr>
            <w:tcW w:w="491" w:type="pct"/>
            <w:tcBorders>
              <w:top w:val="single" w:sz="4" w:space="0" w:color="auto"/>
              <w:bottom w:val="single" w:sz="4" w:space="0" w:color="auto"/>
            </w:tcBorders>
            <w:shd w:val="clear" w:color="auto" w:fill="C6D9F1" w:themeFill="text2" w:themeFillTint="33"/>
          </w:tcPr>
          <w:p w14:paraId="32450821" w14:textId="77777777" w:rsidR="00A26AD9" w:rsidRPr="00C0454C" w:rsidRDefault="00144138" w:rsidP="00A26AD9">
            <w:pPr>
              <w:spacing w:after="0" w:line="240" w:lineRule="auto"/>
              <w:jc w:val="both"/>
              <w:rPr>
                <w:rFonts w:eastAsia="Times New Roman" w:cstheme="minorHAnsi"/>
                <w:sz w:val="24"/>
                <w:szCs w:val="24"/>
                <w:lang w:val="sl-SI" w:eastAsia="en-GB"/>
              </w:rPr>
            </w:pPr>
            <w:r>
              <w:rPr>
                <w:rFonts w:eastAsia="Times New Roman" w:cstheme="minorHAnsi"/>
                <w:sz w:val="20"/>
                <w:szCs w:val="20"/>
                <w:lang w:val="sl-SI" w:eastAsia="en-GB"/>
              </w:rPr>
              <w:t>krajši</w:t>
            </w:r>
          </w:p>
        </w:tc>
        <w:tc>
          <w:tcPr>
            <w:tcW w:w="529" w:type="pct"/>
            <w:tcBorders>
              <w:top w:val="single" w:sz="4" w:space="0" w:color="auto"/>
              <w:bottom w:val="single" w:sz="4" w:space="0" w:color="auto"/>
            </w:tcBorders>
            <w:shd w:val="clear" w:color="auto" w:fill="C6D9F1" w:themeFill="text2" w:themeFillTint="33"/>
          </w:tcPr>
          <w:p w14:paraId="1D55B5B4" w14:textId="77777777" w:rsidR="00A26AD9" w:rsidRPr="00C0454C" w:rsidRDefault="00144138" w:rsidP="00A26AD9">
            <w:pPr>
              <w:spacing w:after="0" w:line="240" w:lineRule="auto"/>
              <w:jc w:val="both"/>
              <w:rPr>
                <w:rFonts w:eastAsia="Times New Roman" w:cstheme="minorHAnsi"/>
                <w:sz w:val="24"/>
                <w:szCs w:val="24"/>
                <w:lang w:val="sl-SI" w:eastAsia="en-GB"/>
              </w:rPr>
            </w:pPr>
            <w:r>
              <w:rPr>
                <w:rFonts w:eastAsia="Times New Roman" w:cstheme="minorHAnsi"/>
                <w:sz w:val="20"/>
                <w:szCs w:val="20"/>
                <w:lang w:val="sl-SI" w:eastAsia="en-GB"/>
              </w:rPr>
              <w:t>krajši</w:t>
            </w:r>
          </w:p>
        </w:tc>
        <w:tc>
          <w:tcPr>
            <w:tcW w:w="514" w:type="pct"/>
            <w:tcBorders>
              <w:top w:val="single" w:sz="4" w:space="0" w:color="auto"/>
              <w:bottom w:val="single" w:sz="4" w:space="0" w:color="auto"/>
            </w:tcBorders>
            <w:shd w:val="clear" w:color="auto" w:fill="8DB3E2" w:themeFill="text2" w:themeFillTint="66"/>
          </w:tcPr>
          <w:p w14:paraId="7C287A73"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polni</w:t>
            </w:r>
          </w:p>
        </w:tc>
        <w:tc>
          <w:tcPr>
            <w:tcW w:w="529" w:type="pct"/>
            <w:tcBorders>
              <w:top w:val="single" w:sz="4" w:space="0" w:color="auto"/>
              <w:bottom w:val="single" w:sz="4" w:space="0" w:color="auto"/>
            </w:tcBorders>
            <w:shd w:val="clear" w:color="auto" w:fill="8DB3E2" w:themeFill="text2" w:themeFillTint="66"/>
            <w:vAlign w:val="bottom"/>
          </w:tcPr>
          <w:p w14:paraId="37EE9998"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polni</w:t>
            </w:r>
          </w:p>
        </w:tc>
      </w:tr>
      <w:tr w:rsidR="00A26AD9" w:rsidRPr="00C0454C" w14:paraId="69D764E4" w14:textId="77777777" w:rsidTr="00A26AD9">
        <w:trPr>
          <w:trHeight w:val="326"/>
        </w:trPr>
        <w:tc>
          <w:tcPr>
            <w:tcW w:w="653" w:type="pct"/>
            <w:tcBorders>
              <w:top w:val="single" w:sz="4" w:space="0" w:color="auto"/>
              <w:bottom w:val="single" w:sz="12" w:space="0" w:color="auto"/>
            </w:tcBorders>
            <w:shd w:val="clear" w:color="auto" w:fill="548DD4" w:themeFill="text2" w:themeFillTint="99"/>
            <w:vAlign w:val="bottom"/>
          </w:tcPr>
          <w:p w14:paraId="78E132BD" w14:textId="77777777" w:rsidR="00A26AD9" w:rsidRPr="00C0454C" w:rsidRDefault="00A26AD9" w:rsidP="00A26AD9">
            <w:pPr>
              <w:spacing w:after="0" w:line="240" w:lineRule="auto"/>
              <w:rPr>
                <w:rFonts w:eastAsia="Times New Roman" w:cstheme="minorHAnsi"/>
                <w:b/>
                <w:sz w:val="24"/>
                <w:szCs w:val="24"/>
                <w:lang w:val="sl-SI" w:eastAsia="en-GB"/>
              </w:rPr>
            </w:pPr>
            <w:r w:rsidRPr="00C0454C">
              <w:rPr>
                <w:rFonts w:eastAsia="Times New Roman" w:cstheme="minorHAnsi"/>
                <w:b/>
                <w:sz w:val="20"/>
                <w:szCs w:val="20"/>
                <w:lang w:val="sl-SI" w:eastAsia="en-GB"/>
              </w:rPr>
              <w:t>Agencijsko delo ali ne</w:t>
            </w:r>
          </w:p>
        </w:tc>
        <w:tc>
          <w:tcPr>
            <w:tcW w:w="592" w:type="pct"/>
            <w:tcBorders>
              <w:top w:val="single" w:sz="4" w:space="0" w:color="auto"/>
              <w:bottom w:val="single" w:sz="12" w:space="0" w:color="auto"/>
            </w:tcBorders>
            <w:shd w:val="clear" w:color="auto" w:fill="8DB3E2" w:themeFill="text2" w:themeFillTint="66"/>
            <w:vAlign w:val="bottom"/>
          </w:tcPr>
          <w:p w14:paraId="72647CB6"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NE</w:t>
            </w:r>
          </w:p>
        </w:tc>
        <w:tc>
          <w:tcPr>
            <w:tcW w:w="625" w:type="pct"/>
            <w:tcBorders>
              <w:top w:val="single" w:sz="4" w:space="0" w:color="auto"/>
              <w:bottom w:val="single" w:sz="12" w:space="0" w:color="auto"/>
            </w:tcBorders>
            <w:shd w:val="clear" w:color="auto" w:fill="C6D9F1" w:themeFill="text2" w:themeFillTint="33"/>
            <w:vAlign w:val="bottom"/>
          </w:tcPr>
          <w:p w14:paraId="14113C4B"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agencijsko</w:t>
            </w:r>
          </w:p>
        </w:tc>
        <w:tc>
          <w:tcPr>
            <w:tcW w:w="533" w:type="pct"/>
            <w:tcBorders>
              <w:top w:val="single" w:sz="4" w:space="0" w:color="auto"/>
              <w:bottom w:val="single" w:sz="12" w:space="0" w:color="auto"/>
            </w:tcBorders>
            <w:shd w:val="clear" w:color="auto" w:fill="8DB3E2" w:themeFill="text2" w:themeFillTint="66"/>
            <w:vAlign w:val="bottom"/>
          </w:tcPr>
          <w:p w14:paraId="7442CB8E"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NE</w:t>
            </w:r>
          </w:p>
        </w:tc>
        <w:tc>
          <w:tcPr>
            <w:tcW w:w="533" w:type="pct"/>
            <w:tcBorders>
              <w:top w:val="single" w:sz="4" w:space="0" w:color="auto"/>
              <w:bottom w:val="single" w:sz="12" w:space="0" w:color="auto"/>
            </w:tcBorders>
            <w:shd w:val="clear" w:color="auto" w:fill="C6D9F1" w:themeFill="text2" w:themeFillTint="33"/>
            <w:vAlign w:val="bottom"/>
          </w:tcPr>
          <w:p w14:paraId="4187FD46"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agencijsko</w:t>
            </w:r>
          </w:p>
        </w:tc>
        <w:tc>
          <w:tcPr>
            <w:tcW w:w="491" w:type="pct"/>
            <w:tcBorders>
              <w:top w:val="single" w:sz="4" w:space="0" w:color="auto"/>
              <w:bottom w:val="single" w:sz="12" w:space="0" w:color="auto"/>
            </w:tcBorders>
            <w:shd w:val="clear" w:color="auto" w:fill="8DB3E2" w:themeFill="text2" w:themeFillTint="66"/>
          </w:tcPr>
          <w:p w14:paraId="190C357B"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cstheme="minorHAnsi"/>
                <w:sz w:val="20"/>
                <w:szCs w:val="20"/>
                <w:lang w:val="sl-SI"/>
              </w:rPr>
              <w:t>NE</w:t>
            </w:r>
          </w:p>
        </w:tc>
        <w:tc>
          <w:tcPr>
            <w:tcW w:w="529" w:type="pct"/>
            <w:tcBorders>
              <w:top w:val="single" w:sz="4" w:space="0" w:color="auto"/>
              <w:bottom w:val="single" w:sz="12" w:space="0" w:color="auto"/>
            </w:tcBorders>
            <w:shd w:val="clear" w:color="auto" w:fill="C6D9F1" w:themeFill="text2" w:themeFillTint="33"/>
          </w:tcPr>
          <w:p w14:paraId="046C7B5D"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agencijsko</w:t>
            </w:r>
          </w:p>
        </w:tc>
        <w:tc>
          <w:tcPr>
            <w:tcW w:w="514" w:type="pct"/>
            <w:tcBorders>
              <w:top w:val="single" w:sz="4" w:space="0" w:color="auto"/>
              <w:bottom w:val="single" w:sz="12" w:space="0" w:color="auto"/>
            </w:tcBorders>
            <w:shd w:val="clear" w:color="auto" w:fill="8DB3E2" w:themeFill="text2" w:themeFillTint="66"/>
          </w:tcPr>
          <w:p w14:paraId="50C563CB"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NE</w:t>
            </w:r>
          </w:p>
        </w:tc>
        <w:tc>
          <w:tcPr>
            <w:tcW w:w="529" w:type="pct"/>
            <w:tcBorders>
              <w:top w:val="single" w:sz="4" w:space="0" w:color="auto"/>
              <w:bottom w:val="single" w:sz="12" w:space="0" w:color="auto"/>
            </w:tcBorders>
            <w:shd w:val="clear" w:color="auto" w:fill="C6D9F1" w:themeFill="text2" w:themeFillTint="33"/>
            <w:vAlign w:val="bottom"/>
          </w:tcPr>
          <w:p w14:paraId="3F9247C0"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agencijsko</w:t>
            </w:r>
          </w:p>
        </w:tc>
      </w:tr>
      <w:tr w:rsidR="00A26AD9" w:rsidRPr="00C0454C" w14:paraId="5794EB4D" w14:textId="77777777" w:rsidTr="00A26AD9">
        <w:trPr>
          <w:trHeight w:val="228"/>
        </w:trPr>
        <w:tc>
          <w:tcPr>
            <w:tcW w:w="653" w:type="pct"/>
            <w:tcBorders>
              <w:top w:val="single" w:sz="12" w:space="0" w:color="auto"/>
            </w:tcBorders>
            <w:shd w:val="clear" w:color="auto" w:fill="auto"/>
            <w:hideMark/>
          </w:tcPr>
          <w:p w14:paraId="07467E5C"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2018</w:t>
            </w:r>
          </w:p>
        </w:tc>
        <w:tc>
          <w:tcPr>
            <w:tcW w:w="592" w:type="pct"/>
            <w:tcBorders>
              <w:top w:val="single" w:sz="12" w:space="0" w:color="auto"/>
            </w:tcBorders>
            <w:shd w:val="clear" w:color="auto" w:fill="auto"/>
            <w:noWrap/>
            <w:vAlign w:val="center"/>
          </w:tcPr>
          <w:p w14:paraId="366A48BE"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76.212</w:t>
            </w:r>
          </w:p>
        </w:tc>
        <w:tc>
          <w:tcPr>
            <w:tcW w:w="625" w:type="pct"/>
            <w:tcBorders>
              <w:top w:val="single" w:sz="12" w:space="0" w:color="auto"/>
            </w:tcBorders>
            <w:shd w:val="clear" w:color="auto" w:fill="auto"/>
            <w:noWrap/>
            <w:vAlign w:val="center"/>
          </w:tcPr>
          <w:p w14:paraId="26757924"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980</w:t>
            </w:r>
          </w:p>
        </w:tc>
        <w:tc>
          <w:tcPr>
            <w:tcW w:w="533" w:type="pct"/>
            <w:tcBorders>
              <w:top w:val="single" w:sz="12" w:space="0" w:color="auto"/>
            </w:tcBorders>
            <w:shd w:val="clear" w:color="auto" w:fill="auto"/>
            <w:noWrap/>
            <w:vAlign w:val="center"/>
          </w:tcPr>
          <w:p w14:paraId="03B524EF"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7.940</w:t>
            </w:r>
          </w:p>
        </w:tc>
        <w:tc>
          <w:tcPr>
            <w:tcW w:w="533" w:type="pct"/>
            <w:tcBorders>
              <w:top w:val="single" w:sz="12" w:space="0" w:color="auto"/>
            </w:tcBorders>
            <w:shd w:val="clear" w:color="auto" w:fill="auto"/>
            <w:noWrap/>
            <w:vAlign w:val="center"/>
          </w:tcPr>
          <w:p w14:paraId="5756A9E8"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58</w:t>
            </w:r>
          </w:p>
        </w:tc>
        <w:tc>
          <w:tcPr>
            <w:tcW w:w="491" w:type="pct"/>
            <w:tcBorders>
              <w:top w:val="single" w:sz="12" w:space="0" w:color="auto"/>
            </w:tcBorders>
            <w:shd w:val="clear" w:color="auto" w:fill="auto"/>
            <w:noWrap/>
            <w:vAlign w:val="center"/>
          </w:tcPr>
          <w:p w14:paraId="32C11541"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1.506</w:t>
            </w:r>
          </w:p>
        </w:tc>
        <w:tc>
          <w:tcPr>
            <w:tcW w:w="529" w:type="pct"/>
            <w:tcBorders>
              <w:top w:val="single" w:sz="12" w:space="0" w:color="auto"/>
            </w:tcBorders>
            <w:shd w:val="clear" w:color="auto" w:fill="auto"/>
            <w:noWrap/>
            <w:vAlign w:val="center"/>
          </w:tcPr>
          <w:p w14:paraId="34592EA3"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153</w:t>
            </w:r>
          </w:p>
        </w:tc>
        <w:tc>
          <w:tcPr>
            <w:tcW w:w="514" w:type="pct"/>
            <w:tcBorders>
              <w:top w:val="single" w:sz="12" w:space="0" w:color="auto"/>
            </w:tcBorders>
            <w:shd w:val="clear" w:color="auto" w:fill="auto"/>
            <w:noWrap/>
            <w:vAlign w:val="center"/>
          </w:tcPr>
          <w:p w14:paraId="5C5EFCC1"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7.966</w:t>
            </w:r>
          </w:p>
        </w:tc>
        <w:tc>
          <w:tcPr>
            <w:tcW w:w="529" w:type="pct"/>
            <w:tcBorders>
              <w:top w:val="single" w:sz="12" w:space="0" w:color="auto"/>
            </w:tcBorders>
            <w:shd w:val="clear" w:color="auto" w:fill="auto"/>
            <w:noWrap/>
            <w:vAlign w:val="center"/>
          </w:tcPr>
          <w:p w14:paraId="43135446"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309</w:t>
            </w:r>
          </w:p>
        </w:tc>
      </w:tr>
      <w:tr w:rsidR="00A26AD9" w:rsidRPr="00C0454C" w14:paraId="3A44F43C" w14:textId="77777777" w:rsidTr="00A26AD9">
        <w:trPr>
          <w:trHeight w:val="255"/>
        </w:trPr>
        <w:tc>
          <w:tcPr>
            <w:tcW w:w="653" w:type="pct"/>
            <w:shd w:val="clear" w:color="auto" w:fill="auto"/>
            <w:noWrap/>
            <w:vAlign w:val="bottom"/>
            <w:hideMark/>
          </w:tcPr>
          <w:p w14:paraId="0713DC11"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2017</w:t>
            </w:r>
          </w:p>
        </w:tc>
        <w:tc>
          <w:tcPr>
            <w:tcW w:w="592" w:type="pct"/>
            <w:shd w:val="clear" w:color="auto" w:fill="auto"/>
            <w:noWrap/>
            <w:vAlign w:val="center"/>
          </w:tcPr>
          <w:p w14:paraId="1FEE2BA7"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74.566</w:t>
            </w:r>
          </w:p>
        </w:tc>
        <w:tc>
          <w:tcPr>
            <w:tcW w:w="625" w:type="pct"/>
            <w:shd w:val="clear" w:color="auto" w:fill="auto"/>
            <w:noWrap/>
            <w:vAlign w:val="center"/>
          </w:tcPr>
          <w:p w14:paraId="0F0D7758"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285</w:t>
            </w:r>
          </w:p>
        </w:tc>
        <w:tc>
          <w:tcPr>
            <w:tcW w:w="533" w:type="pct"/>
            <w:shd w:val="clear" w:color="auto" w:fill="auto"/>
            <w:noWrap/>
            <w:vAlign w:val="center"/>
          </w:tcPr>
          <w:p w14:paraId="12A81DFF"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7.014</w:t>
            </w:r>
          </w:p>
        </w:tc>
        <w:tc>
          <w:tcPr>
            <w:tcW w:w="533" w:type="pct"/>
            <w:shd w:val="clear" w:color="auto" w:fill="auto"/>
            <w:noWrap/>
            <w:vAlign w:val="center"/>
          </w:tcPr>
          <w:p w14:paraId="56938DDC"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16</w:t>
            </w:r>
          </w:p>
        </w:tc>
        <w:tc>
          <w:tcPr>
            <w:tcW w:w="491" w:type="pct"/>
            <w:shd w:val="clear" w:color="auto" w:fill="auto"/>
            <w:noWrap/>
            <w:vAlign w:val="center"/>
          </w:tcPr>
          <w:p w14:paraId="75B62309"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1.482</w:t>
            </w:r>
          </w:p>
        </w:tc>
        <w:tc>
          <w:tcPr>
            <w:tcW w:w="529" w:type="pct"/>
            <w:shd w:val="clear" w:color="auto" w:fill="auto"/>
            <w:noWrap/>
            <w:vAlign w:val="center"/>
          </w:tcPr>
          <w:p w14:paraId="676B029C"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51</w:t>
            </w:r>
          </w:p>
        </w:tc>
        <w:tc>
          <w:tcPr>
            <w:tcW w:w="514" w:type="pct"/>
            <w:shd w:val="clear" w:color="auto" w:fill="auto"/>
            <w:noWrap/>
            <w:vAlign w:val="center"/>
          </w:tcPr>
          <w:p w14:paraId="0F4FFBB5"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8.848</w:t>
            </w:r>
          </w:p>
        </w:tc>
        <w:tc>
          <w:tcPr>
            <w:tcW w:w="529" w:type="pct"/>
            <w:shd w:val="clear" w:color="auto" w:fill="auto"/>
            <w:noWrap/>
            <w:vAlign w:val="center"/>
          </w:tcPr>
          <w:p w14:paraId="0A780ADA"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190</w:t>
            </w:r>
          </w:p>
        </w:tc>
      </w:tr>
      <w:tr w:rsidR="00A26AD9" w:rsidRPr="00C0454C" w14:paraId="4B4A8DC9" w14:textId="77777777" w:rsidTr="00A26AD9">
        <w:trPr>
          <w:trHeight w:val="255"/>
        </w:trPr>
        <w:tc>
          <w:tcPr>
            <w:tcW w:w="653" w:type="pct"/>
            <w:shd w:val="clear" w:color="auto" w:fill="auto"/>
            <w:noWrap/>
            <w:vAlign w:val="bottom"/>
            <w:hideMark/>
          </w:tcPr>
          <w:p w14:paraId="025A6DA1"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2016</w:t>
            </w:r>
          </w:p>
        </w:tc>
        <w:tc>
          <w:tcPr>
            <w:tcW w:w="592" w:type="pct"/>
            <w:shd w:val="clear" w:color="auto" w:fill="auto"/>
            <w:noWrap/>
            <w:vAlign w:val="center"/>
          </w:tcPr>
          <w:p w14:paraId="622C6612"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76.085</w:t>
            </w:r>
          </w:p>
        </w:tc>
        <w:tc>
          <w:tcPr>
            <w:tcW w:w="625" w:type="pct"/>
            <w:shd w:val="clear" w:color="auto" w:fill="auto"/>
            <w:noWrap/>
            <w:vAlign w:val="center"/>
          </w:tcPr>
          <w:p w14:paraId="5C549D4D"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545</w:t>
            </w:r>
          </w:p>
        </w:tc>
        <w:tc>
          <w:tcPr>
            <w:tcW w:w="533" w:type="pct"/>
            <w:shd w:val="clear" w:color="auto" w:fill="auto"/>
            <w:noWrap/>
            <w:vAlign w:val="center"/>
          </w:tcPr>
          <w:p w14:paraId="35237EDF"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6.031</w:t>
            </w:r>
          </w:p>
        </w:tc>
        <w:tc>
          <w:tcPr>
            <w:tcW w:w="533" w:type="pct"/>
            <w:shd w:val="clear" w:color="auto" w:fill="auto"/>
            <w:noWrap/>
            <w:vAlign w:val="center"/>
          </w:tcPr>
          <w:p w14:paraId="2DC6FA11" w14:textId="77777777" w:rsidR="00A26AD9" w:rsidRPr="00C0454C" w:rsidRDefault="00A26AD9" w:rsidP="00A26AD9">
            <w:pPr>
              <w:spacing w:after="0" w:line="240" w:lineRule="auto"/>
              <w:jc w:val="both"/>
              <w:rPr>
                <w:rFonts w:eastAsia="Times New Roman" w:cstheme="minorHAnsi"/>
                <w:sz w:val="24"/>
                <w:szCs w:val="24"/>
                <w:lang w:val="sl-SI" w:eastAsia="en-GB"/>
              </w:rPr>
            </w:pPr>
          </w:p>
        </w:tc>
        <w:tc>
          <w:tcPr>
            <w:tcW w:w="491" w:type="pct"/>
            <w:shd w:val="clear" w:color="auto" w:fill="auto"/>
            <w:noWrap/>
            <w:vAlign w:val="center"/>
          </w:tcPr>
          <w:p w14:paraId="45743BD6"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1.969</w:t>
            </w:r>
          </w:p>
        </w:tc>
        <w:tc>
          <w:tcPr>
            <w:tcW w:w="529" w:type="pct"/>
            <w:shd w:val="clear" w:color="auto" w:fill="auto"/>
            <w:noWrap/>
            <w:vAlign w:val="center"/>
          </w:tcPr>
          <w:p w14:paraId="17285C88"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23</w:t>
            </w:r>
          </w:p>
        </w:tc>
        <w:tc>
          <w:tcPr>
            <w:tcW w:w="514" w:type="pct"/>
            <w:shd w:val="clear" w:color="auto" w:fill="auto"/>
            <w:noWrap/>
            <w:vAlign w:val="center"/>
          </w:tcPr>
          <w:p w14:paraId="02729471"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9.205</w:t>
            </w:r>
          </w:p>
        </w:tc>
        <w:tc>
          <w:tcPr>
            <w:tcW w:w="529" w:type="pct"/>
            <w:shd w:val="clear" w:color="auto" w:fill="auto"/>
            <w:noWrap/>
            <w:vAlign w:val="center"/>
          </w:tcPr>
          <w:p w14:paraId="00B56E06"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44</w:t>
            </w:r>
          </w:p>
        </w:tc>
      </w:tr>
      <w:tr w:rsidR="00A26AD9" w:rsidRPr="00C0454C" w14:paraId="1692B49C" w14:textId="77777777" w:rsidTr="002E7E17">
        <w:trPr>
          <w:trHeight w:val="255"/>
        </w:trPr>
        <w:tc>
          <w:tcPr>
            <w:tcW w:w="653" w:type="pct"/>
            <w:shd w:val="clear" w:color="auto" w:fill="auto"/>
            <w:noWrap/>
            <w:vAlign w:val="bottom"/>
          </w:tcPr>
          <w:p w14:paraId="062E2BF0" w14:textId="77777777" w:rsidR="00A26AD9" w:rsidRPr="00C0454C" w:rsidRDefault="00506221" w:rsidP="00A26AD9">
            <w:pPr>
              <w:spacing w:after="0" w:line="240" w:lineRule="auto"/>
              <w:jc w:val="both"/>
              <w:rPr>
                <w:rFonts w:eastAsia="Times New Roman" w:cstheme="minorHAnsi"/>
                <w:sz w:val="24"/>
                <w:szCs w:val="24"/>
                <w:lang w:val="sl-SI" w:eastAsia="en-GB"/>
              </w:rPr>
            </w:pPr>
            <w:r>
              <w:rPr>
                <w:rFonts w:eastAsia="Times New Roman" w:cstheme="minorHAnsi"/>
                <w:sz w:val="24"/>
                <w:szCs w:val="24"/>
                <w:lang w:val="sl-SI" w:eastAsia="en-GB"/>
              </w:rPr>
              <w:t>2015</w:t>
            </w:r>
          </w:p>
        </w:tc>
        <w:tc>
          <w:tcPr>
            <w:tcW w:w="592" w:type="pct"/>
            <w:shd w:val="clear" w:color="auto" w:fill="auto"/>
            <w:noWrap/>
            <w:vAlign w:val="center"/>
          </w:tcPr>
          <w:p w14:paraId="34584757" w14:textId="77777777" w:rsidR="00A26AD9" w:rsidRPr="00C0454C" w:rsidRDefault="00A26AD9" w:rsidP="00A26AD9">
            <w:pPr>
              <w:spacing w:after="0" w:line="240" w:lineRule="auto"/>
              <w:jc w:val="both"/>
              <w:rPr>
                <w:rFonts w:eastAsia="Times New Roman" w:cstheme="minorHAnsi"/>
                <w:sz w:val="24"/>
                <w:szCs w:val="24"/>
                <w:lang w:val="sl-SI" w:eastAsia="en-GB"/>
              </w:rPr>
            </w:pPr>
          </w:p>
        </w:tc>
        <w:tc>
          <w:tcPr>
            <w:tcW w:w="625" w:type="pct"/>
            <w:shd w:val="clear" w:color="auto" w:fill="auto"/>
            <w:noWrap/>
            <w:vAlign w:val="center"/>
          </w:tcPr>
          <w:p w14:paraId="39B5B471" w14:textId="77777777" w:rsidR="00A26AD9" w:rsidRPr="00C0454C" w:rsidRDefault="00A26AD9" w:rsidP="00A26AD9">
            <w:pPr>
              <w:spacing w:after="0" w:line="240" w:lineRule="auto"/>
              <w:jc w:val="both"/>
              <w:rPr>
                <w:rFonts w:eastAsia="Times New Roman" w:cstheme="minorHAnsi"/>
                <w:sz w:val="24"/>
                <w:szCs w:val="24"/>
                <w:lang w:val="sl-SI" w:eastAsia="en-GB"/>
              </w:rPr>
            </w:pPr>
          </w:p>
        </w:tc>
        <w:tc>
          <w:tcPr>
            <w:tcW w:w="533" w:type="pct"/>
            <w:shd w:val="clear" w:color="auto" w:fill="auto"/>
            <w:noWrap/>
            <w:vAlign w:val="center"/>
          </w:tcPr>
          <w:p w14:paraId="0AD812BE" w14:textId="77777777" w:rsidR="00A26AD9" w:rsidRPr="00C0454C" w:rsidRDefault="00A26AD9" w:rsidP="00A26AD9">
            <w:pPr>
              <w:spacing w:after="0" w:line="240" w:lineRule="auto"/>
              <w:jc w:val="both"/>
              <w:rPr>
                <w:rFonts w:eastAsia="Times New Roman" w:cstheme="minorHAnsi"/>
                <w:sz w:val="24"/>
                <w:szCs w:val="24"/>
                <w:lang w:val="sl-SI" w:eastAsia="en-GB"/>
              </w:rPr>
            </w:pPr>
          </w:p>
        </w:tc>
        <w:tc>
          <w:tcPr>
            <w:tcW w:w="533" w:type="pct"/>
            <w:shd w:val="clear" w:color="auto" w:fill="auto"/>
            <w:noWrap/>
            <w:vAlign w:val="center"/>
          </w:tcPr>
          <w:p w14:paraId="1E53C5A3" w14:textId="77777777" w:rsidR="00A26AD9" w:rsidRPr="00C0454C" w:rsidRDefault="00A26AD9" w:rsidP="00A26AD9">
            <w:pPr>
              <w:spacing w:after="0" w:line="240" w:lineRule="auto"/>
              <w:jc w:val="both"/>
              <w:rPr>
                <w:rFonts w:eastAsia="Times New Roman" w:cstheme="minorHAnsi"/>
                <w:sz w:val="24"/>
                <w:szCs w:val="24"/>
                <w:lang w:val="sl-SI" w:eastAsia="en-GB"/>
              </w:rPr>
            </w:pPr>
          </w:p>
        </w:tc>
        <w:tc>
          <w:tcPr>
            <w:tcW w:w="491" w:type="pct"/>
            <w:shd w:val="clear" w:color="auto" w:fill="auto"/>
            <w:noWrap/>
            <w:vAlign w:val="center"/>
          </w:tcPr>
          <w:p w14:paraId="0ED1C40D" w14:textId="77777777" w:rsidR="00A26AD9" w:rsidRPr="00C0454C" w:rsidRDefault="00A26AD9" w:rsidP="00A26AD9">
            <w:pPr>
              <w:spacing w:after="0" w:line="240" w:lineRule="auto"/>
              <w:jc w:val="both"/>
              <w:rPr>
                <w:rFonts w:eastAsia="Times New Roman" w:cstheme="minorHAnsi"/>
                <w:sz w:val="24"/>
                <w:szCs w:val="24"/>
                <w:lang w:val="sl-SI" w:eastAsia="en-GB"/>
              </w:rPr>
            </w:pPr>
          </w:p>
        </w:tc>
        <w:tc>
          <w:tcPr>
            <w:tcW w:w="529" w:type="pct"/>
            <w:shd w:val="clear" w:color="auto" w:fill="auto"/>
            <w:noWrap/>
            <w:vAlign w:val="center"/>
          </w:tcPr>
          <w:p w14:paraId="205AE54A" w14:textId="77777777" w:rsidR="00A26AD9" w:rsidRPr="00C0454C" w:rsidRDefault="00A26AD9" w:rsidP="00A26AD9">
            <w:pPr>
              <w:spacing w:after="0" w:line="240" w:lineRule="auto"/>
              <w:jc w:val="both"/>
              <w:rPr>
                <w:rFonts w:eastAsia="Times New Roman" w:cstheme="minorHAnsi"/>
                <w:sz w:val="24"/>
                <w:szCs w:val="24"/>
                <w:lang w:val="sl-SI" w:eastAsia="en-GB"/>
              </w:rPr>
            </w:pPr>
          </w:p>
        </w:tc>
        <w:tc>
          <w:tcPr>
            <w:tcW w:w="514" w:type="pct"/>
            <w:shd w:val="clear" w:color="auto" w:fill="auto"/>
            <w:noWrap/>
            <w:vAlign w:val="center"/>
          </w:tcPr>
          <w:p w14:paraId="5A1B150F" w14:textId="77777777" w:rsidR="00A26AD9" w:rsidRPr="00C0454C" w:rsidRDefault="00A26AD9" w:rsidP="00A26AD9">
            <w:pPr>
              <w:spacing w:after="0" w:line="240" w:lineRule="auto"/>
              <w:jc w:val="both"/>
              <w:rPr>
                <w:rFonts w:eastAsia="Times New Roman" w:cstheme="minorHAnsi"/>
                <w:sz w:val="24"/>
                <w:szCs w:val="24"/>
                <w:lang w:val="sl-SI" w:eastAsia="en-GB"/>
              </w:rPr>
            </w:pPr>
          </w:p>
        </w:tc>
        <w:tc>
          <w:tcPr>
            <w:tcW w:w="529" w:type="pct"/>
            <w:shd w:val="clear" w:color="auto" w:fill="auto"/>
            <w:noWrap/>
            <w:vAlign w:val="center"/>
          </w:tcPr>
          <w:p w14:paraId="5C03BDBC" w14:textId="77777777" w:rsidR="00A26AD9" w:rsidRPr="00C0454C" w:rsidRDefault="00A26AD9" w:rsidP="00A26AD9">
            <w:pPr>
              <w:spacing w:after="0" w:line="240" w:lineRule="auto"/>
              <w:jc w:val="both"/>
              <w:rPr>
                <w:rFonts w:eastAsia="Times New Roman" w:cstheme="minorHAnsi"/>
                <w:sz w:val="24"/>
                <w:szCs w:val="24"/>
                <w:lang w:val="sl-SI" w:eastAsia="en-GB"/>
              </w:rPr>
            </w:pPr>
          </w:p>
        </w:tc>
      </w:tr>
      <w:tr w:rsidR="00A26AD9" w:rsidRPr="00C0454C" w14:paraId="0A77BAB8" w14:textId="77777777" w:rsidTr="00A26AD9">
        <w:trPr>
          <w:trHeight w:val="255"/>
        </w:trPr>
        <w:tc>
          <w:tcPr>
            <w:tcW w:w="653" w:type="pct"/>
            <w:shd w:val="clear" w:color="auto" w:fill="auto"/>
            <w:noWrap/>
            <w:vAlign w:val="bottom"/>
            <w:hideMark/>
          </w:tcPr>
          <w:p w14:paraId="152779F3"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2014</w:t>
            </w:r>
          </w:p>
        </w:tc>
        <w:tc>
          <w:tcPr>
            <w:tcW w:w="592" w:type="pct"/>
            <w:shd w:val="clear" w:color="auto" w:fill="auto"/>
            <w:noWrap/>
            <w:vAlign w:val="center"/>
          </w:tcPr>
          <w:p w14:paraId="267E1860"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73.128</w:t>
            </w:r>
          </w:p>
        </w:tc>
        <w:tc>
          <w:tcPr>
            <w:tcW w:w="625" w:type="pct"/>
            <w:shd w:val="clear" w:color="auto" w:fill="auto"/>
            <w:noWrap/>
            <w:vAlign w:val="center"/>
          </w:tcPr>
          <w:p w14:paraId="4E79DE16"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378</w:t>
            </w:r>
          </w:p>
        </w:tc>
        <w:tc>
          <w:tcPr>
            <w:tcW w:w="533" w:type="pct"/>
            <w:shd w:val="clear" w:color="auto" w:fill="auto"/>
            <w:noWrap/>
            <w:vAlign w:val="center"/>
          </w:tcPr>
          <w:p w14:paraId="3449C936"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4.647</w:t>
            </w:r>
          </w:p>
        </w:tc>
        <w:tc>
          <w:tcPr>
            <w:tcW w:w="533" w:type="pct"/>
            <w:shd w:val="clear" w:color="auto" w:fill="auto"/>
            <w:noWrap/>
            <w:vAlign w:val="center"/>
          </w:tcPr>
          <w:p w14:paraId="0DB8E095" w14:textId="77777777" w:rsidR="00A26AD9" w:rsidRPr="00C0454C" w:rsidRDefault="00A26AD9" w:rsidP="00A26AD9">
            <w:pPr>
              <w:spacing w:after="0" w:line="240" w:lineRule="auto"/>
              <w:jc w:val="both"/>
              <w:rPr>
                <w:rFonts w:eastAsia="Times New Roman" w:cstheme="minorHAnsi"/>
                <w:sz w:val="24"/>
                <w:szCs w:val="24"/>
                <w:lang w:val="sl-SI" w:eastAsia="en-GB"/>
              </w:rPr>
            </w:pPr>
          </w:p>
        </w:tc>
        <w:tc>
          <w:tcPr>
            <w:tcW w:w="491" w:type="pct"/>
            <w:shd w:val="clear" w:color="auto" w:fill="auto"/>
            <w:noWrap/>
            <w:vAlign w:val="center"/>
          </w:tcPr>
          <w:p w14:paraId="088C5DF1"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1.066</w:t>
            </w:r>
          </w:p>
        </w:tc>
        <w:tc>
          <w:tcPr>
            <w:tcW w:w="529" w:type="pct"/>
            <w:shd w:val="clear" w:color="auto" w:fill="auto"/>
            <w:noWrap/>
            <w:vAlign w:val="center"/>
          </w:tcPr>
          <w:p w14:paraId="0BFCA7AB"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9</w:t>
            </w:r>
          </w:p>
        </w:tc>
        <w:tc>
          <w:tcPr>
            <w:tcW w:w="514" w:type="pct"/>
            <w:shd w:val="clear" w:color="auto" w:fill="auto"/>
            <w:noWrap/>
            <w:vAlign w:val="center"/>
          </w:tcPr>
          <w:p w14:paraId="76B8F8AD"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8.987</w:t>
            </w:r>
          </w:p>
        </w:tc>
        <w:tc>
          <w:tcPr>
            <w:tcW w:w="529" w:type="pct"/>
            <w:shd w:val="clear" w:color="auto" w:fill="auto"/>
            <w:noWrap/>
            <w:vAlign w:val="center"/>
          </w:tcPr>
          <w:p w14:paraId="3128EF79"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351</w:t>
            </w:r>
          </w:p>
        </w:tc>
      </w:tr>
      <w:tr w:rsidR="00A26AD9" w:rsidRPr="00C0454C" w14:paraId="747192DC" w14:textId="77777777" w:rsidTr="00A26AD9">
        <w:trPr>
          <w:trHeight w:val="255"/>
        </w:trPr>
        <w:tc>
          <w:tcPr>
            <w:tcW w:w="653" w:type="pct"/>
            <w:shd w:val="clear" w:color="auto" w:fill="auto"/>
            <w:noWrap/>
            <w:vAlign w:val="bottom"/>
            <w:hideMark/>
          </w:tcPr>
          <w:p w14:paraId="2E42DC71"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2013</w:t>
            </w:r>
          </w:p>
        </w:tc>
        <w:tc>
          <w:tcPr>
            <w:tcW w:w="592" w:type="pct"/>
            <w:shd w:val="clear" w:color="auto" w:fill="auto"/>
            <w:noWrap/>
            <w:vAlign w:val="center"/>
          </w:tcPr>
          <w:p w14:paraId="560FAC59"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79.895</w:t>
            </w:r>
          </w:p>
        </w:tc>
        <w:tc>
          <w:tcPr>
            <w:tcW w:w="625" w:type="pct"/>
            <w:shd w:val="clear" w:color="auto" w:fill="auto"/>
            <w:noWrap/>
            <w:vAlign w:val="center"/>
          </w:tcPr>
          <w:p w14:paraId="3253AF3F"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332</w:t>
            </w:r>
          </w:p>
        </w:tc>
        <w:tc>
          <w:tcPr>
            <w:tcW w:w="533" w:type="pct"/>
            <w:shd w:val="clear" w:color="auto" w:fill="auto"/>
            <w:noWrap/>
            <w:vAlign w:val="center"/>
          </w:tcPr>
          <w:p w14:paraId="4F76C05A"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4.837</w:t>
            </w:r>
          </w:p>
        </w:tc>
        <w:tc>
          <w:tcPr>
            <w:tcW w:w="533" w:type="pct"/>
            <w:shd w:val="clear" w:color="auto" w:fill="auto"/>
            <w:noWrap/>
            <w:vAlign w:val="center"/>
          </w:tcPr>
          <w:p w14:paraId="19BE2CF1"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44</w:t>
            </w:r>
          </w:p>
        </w:tc>
        <w:tc>
          <w:tcPr>
            <w:tcW w:w="491" w:type="pct"/>
            <w:shd w:val="clear" w:color="auto" w:fill="auto"/>
            <w:noWrap/>
            <w:vAlign w:val="center"/>
          </w:tcPr>
          <w:p w14:paraId="2FCED0C6"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716</w:t>
            </w:r>
          </w:p>
        </w:tc>
        <w:tc>
          <w:tcPr>
            <w:tcW w:w="529" w:type="pct"/>
            <w:shd w:val="clear" w:color="auto" w:fill="auto"/>
            <w:noWrap/>
            <w:vAlign w:val="center"/>
          </w:tcPr>
          <w:p w14:paraId="2C2C10C0" w14:textId="77777777" w:rsidR="00A26AD9" w:rsidRPr="00C0454C" w:rsidRDefault="00A26AD9" w:rsidP="00A26AD9">
            <w:pPr>
              <w:spacing w:after="0" w:line="240" w:lineRule="auto"/>
              <w:jc w:val="both"/>
              <w:rPr>
                <w:rFonts w:eastAsia="Times New Roman" w:cstheme="minorHAnsi"/>
                <w:sz w:val="24"/>
                <w:szCs w:val="24"/>
                <w:lang w:val="sl-SI" w:eastAsia="en-GB"/>
              </w:rPr>
            </w:pPr>
          </w:p>
        </w:tc>
        <w:tc>
          <w:tcPr>
            <w:tcW w:w="514" w:type="pct"/>
            <w:shd w:val="clear" w:color="auto" w:fill="auto"/>
            <w:noWrap/>
            <w:vAlign w:val="center"/>
          </w:tcPr>
          <w:p w14:paraId="318B60E7"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7.733</w:t>
            </w:r>
          </w:p>
        </w:tc>
        <w:tc>
          <w:tcPr>
            <w:tcW w:w="529" w:type="pct"/>
            <w:shd w:val="clear" w:color="auto" w:fill="auto"/>
            <w:noWrap/>
            <w:vAlign w:val="center"/>
          </w:tcPr>
          <w:p w14:paraId="4B115EE0"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45</w:t>
            </w:r>
          </w:p>
        </w:tc>
      </w:tr>
      <w:tr w:rsidR="00A26AD9" w:rsidRPr="00C0454C" w14:paraId="241F33C6" w14:textId="77777777" w:rsidTr="00A26AD9">
        <w:trPr>
          <w:trHeight w:val="255"/>
        </w:trPr>
        <w:tc>
          <w:tcPr>
            <w:tcW w:w="653" w:type="pct"/>
            <w:shd w:val="clear" w:color="auto" w:fill="auto"/>
            <w:noWrap/>
            <w:vAlign w:val="bottom"/>
            <w:hideMark/>
          </w:tcPr>
          <w:p w14:paraId="441BF9CF"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2012</w:t>
            </w:r>
          </w:p>
        </w:tc>
        <w:tc>
          <w:tcPr>
            <w:tcW w:w="592" w:type="pct"/>
            <w:shd w:val="clear" w:color="auto" w:fill="auto"/>
            <w:noWrap/>
            <w:vAlign w:val="center"/>
          </w:tcPr>
          <w:p w14:paraId="004B45A8"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76.238</w:t>
            </w:r>
          </w:p>
        </w:tc>
        <w:tc>
          <w:tcPr>
            <w:tcW w:w="625" w:type="pct"/>
            <w:shd w:val="clear" w:color="auto" w:fill="auto"/>
            <w:noWrap/>
            <w:vAlign w:val="center"/>
          </w:tcPr>
          <w:p w14:paraId="62BBEE22"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1.123</w:t>
            </w:r>
          </w:p>
        </w:tc>
        <w:tc>
          <w:tcPr>
            <w:tcW w:w="533" w:type="pct"/>
            <w:shd w:val="clear" w:color="auto" w:fill="auto"/>
            <w:noWrap/>
            <w:vAlign w:val="center"/>
          </w:tcPr>
          <w:p w14:paraId="5EAB7FB8"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3.322</w:t>
            </w:r>
          </w:p>
        </w:tc>
        <w:tc>
          <w:tcPr>
            <w:tcW w:w="533" w:type="pct"/>
            <w:shd w:val="clear" w:color="auto" w:fill="auto"/>
            <w:noWrap/>
            <w:vAlign w:val="center"/>
          </w:tcPr>
          <w:p w14:paraId="744F973F" w14:textId="77777777" w:rsidR="00A26AD9" w:rsidRPr="00C0454C" w:rsidRDefault="00A26AD9" w:rsidP="00A26AD9">
            <w:pPr>
              <w:spacing w:after="0" w:line="240" w:lineRule="auto"/>
              <w:jc w:val="both"/>
              <w:rPr>
                <w:rFonts w:eastAsia="Times New Roman" w:cstheme="minorHAnsi"/>
                <w:sz w:val="24"/>
                <w:szCs w:val="24"/>
                <w:lang w:val="sl-SI" w:eastAsia="en-GB"/>
              </w:rPr>
            </w:pPr>
          </w:p>
        </w:tc>
        <w:tc>
          <w:tcPr>
            <w:tcW w:w="491" w:type="pct"/>
            <w:shd w:val="clear" w:color="auto" w:fill="auto"/>
            <w:noWrap/>
            <w:vAlign w:val="center"/>
          </w:tcPr>
          <w:p w14:paraId="2C6A5130"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1.752</w:t>
            </w:r>
          </w:p>
        </w:tc>
        <w:tc>
          <w:tcPr>
            <w:tcW w:w="529" w:type="pct"/>
            <w:shd w:val="clear" w:color="auto" w:fill="auto"/>
            <w:noWrap/>
            <w:vAlign w:val="center"/>
          </w:tcPr>
          <w:p w14:paraId="05B95750"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123</w:t>
            </w:r>
          </w:p>
        </w:tc>
        <w:tc>
          <w:tcPr>
            <w:tcW w:w="514" w:type="pct"/>
            <w:shd w:val="clear" w:color="auto" w:fill="auto"/>
            <w:noWrap/>
            <w:vAlign w:val="center"/>
          </w:tcPr>
          <w:p w14:paraId="3257465F"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9.989</w:t>
            </w:r>
          </w:p>
        </w:tc>
        <w:tc>
          <w:tcPr>
            <w:tcW w:w="529" w:type="pct"/>
            <w:shd w:val="clear" w:color="auto" w:fill="auto"/>
            <w:noWrap/>
            <w:vAlign w:val="center"/>
          </w:tcPr>
          <w:p w14:paraId="593367BA"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179</w:t>
            </w:r>
          </w:p>
        </w:tc>
      </w:tr>
      <w:tr w:rsidR="00A26AD9" w:rsidRPr="00C0454C" w14:paraId="4E6F2B29" w14:textId="77777777" w:rsidTr="00A26AD9">
        <w:trPr>
          <w:trHeight w:val="255"/>
        </w:trPr>
        <w:tc>
          <w:tcPr>
            <w:tcW w:w="653" w:type="pct"/>
            <w:shd w:val="clear" w:color="auto" w:fill="auto"/>
            <w:noWrap/>
            <w:vAlign w:val="bottom"/>
            <w:hideMark/>
          </w:tcPr>
          <w:p w14:paraId="5C11E74E"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2011</w:t>
            </w:r>
          </w:p>
        </w:tc>
        <w:tc>
          <w:tcPr>
            <w:tcW w:w="592" w:type="pct"/>
            <w:shd w:val="clear" w:color="auto" w:fill="auto"/>
            <w:noWrap/>
            <w:vAlign w:val="center"/>
          </w:tcPr>
          <w:p w14:paraId="35E373E7"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74.312</w:t>
            </w:r>
          </w:p>
        </w:tc>
        <w:tc>
          <w:tcPr>
            <w:tcW w:w="625" w:type="pct"/>
            <w:shd w:val="clear" w:color="auto" w:fill="auto"/>
            <w:noWrap/>
            <w:vAlign w:val="center"/>
          </w:tcPr>
          <w:p w14:paraId="71E23337"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221</w:t>
            </w:r>
          </w:p>
        </w:tc>
        <w:tc>
          <w:tcPr>
            <w:tcW w:w="533" w:type="pct"/>
            <w:shd w:val="clear" w:color="auto" w:fill="auto"/>
            <w:noWrap/>
            <w:vAlign w:val="center"/>
          </w:tcPr>
          <w:p w14:paraId="0DD3BE11"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3.591</w:t>
            </w:r>
          </w:p>
        </w:tc>
        <w:tc>
          <w:tcPr>
            <w:tcW w:w="533" w:type="pct"/>
            <w:shd w:val="clear" w:color="auto" w:fill="auto"/>
            <w:noWrap/>
            <w:vAlign w:val="center"/>
          </w:tcPr>
          <w:p w14:paraId="0F2F5A09"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40</w:t>
            </w:r>
          </w:p>
        </w:tc>
        <w:tc>
          <w:tcPr>
            <w:tcW w:w="491" w:type="pct"/>
            <w:shd w:val="clear" w:color="auto" w:fill="auto"/>
            <w:noWrap/>
            <w:vAlign w:val="center"/>
          </w:tcPr>
          <w:p w14:paraId="269DC62A"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1.163</w:t>
            </w:r>
          </w:p>
        </w:tc>
        <w:tc>
          <w:tcPr>
            <w:tcW w:w="529" w:type="pct"/>
            <w:shd w:val="clear" w:color="auto" w:fill="auto"/>
            <w:noWrap/>
            <w:vAlign w:val="center"/>
          </w:tcPr>
          <w:p w14:paraId="0DC80A42" w14:textId="77777777" w:rsidR="00A26AD9" w:rsidRPr="00C0454C" w:rsidRDefault="00A26AD9" w:rsidP="00A26AD9">
            <w:pPr>
              <w:spacing w:after="0" w:line="240" w:lineRule="auto"/>
              <w:jc w:val="both"/>
              <w:rPr>
                <w:rFonts w:eastAsia="Times New Roman" w:cstheme="minorHAnsi"/>
                <w:sz w:val="24"/>
                <w:szCs w:val="24"/>
                <w:lang w:val="sl-SI" w:eastAsia="en-GB"/>
              </w:rPr>
            </w:pPr>
          </w:p>
        </w:tc>
        <w:tc>
          <w:tcPr>
            <w:tcW w:w="514" w:type="pct"/>
            <w:shd w:val="clear" w:color="auto" w:fill="auto"/>
            <w:noWrap/>
            <w:vAlign w:val="center"/>
          </w:tcPr>
          <w:p w14:paraId="4E3E4704"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10.081</w:t>
            </w:r>
          </w:p>
        </w:tc>
        <w:tc>
          <w:tcPr>
            <w:tcW w:w="529" w:type="pct"/>
            <w:shd w:val="clear" w:color="auto" w:fill="auto"/>
            <w:noWrap/>
            <w:vAlign w:val="center"/>
          </w:tcPr>
          <w:p w14:paraId="46373168"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143</w:t>
            </w:r>
          </w:p>
        </w:tc>
      </w:tr>
      <w:tr w:rsidR="00A26AD9" w:rsidRPr="00C0454C" w14:paraId="6B1C4EE5" w14:textId="77777777" w:rsidTr="00A26AD9">
        <w:trPr>
          <w:trHeight w:val="255"/>
        </w:trPr>
        <w:tc>
          <w:tcPr>
            <w:tcW w:w="653" w:type="pct"/>
            <w:shd w:val="clear" w:color="auto" w:fill="auto"/>
            <w:noWrap/>
            <w:vAlign w:val="bottom"/>
            <w:hideMark/>
          </w:tcPr>
          <w:p w14:paraId="19D7AF92"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2010</w:t>
            </w:r>
          </w:p>
        </w:tc>
        <w:tc>
          <w:tcPr>
            <w:tcW w:w="592" w:type="pct"/>
            <w:shd w:val="clear" w:color="auto" w:fill="auto"/>
            <w:noWrap/>
            <w:vAlign w:val="center"/>
          </w:tcPr>
          <w:p w14:paraId="02772831"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76.861</w:t>
            </w:r>
          </w:p>
        </w:tc>
        <w:tc>
          <w:tcPr>
            <w:tcW w:w="625" w:type="pct"/>
            <w:shd w:val="clear" w:color="auto" w:fill="auto"/>
            <w:noWrap/>
            <w:vAlign w:val="center"/>
          </w:tcPr>
          <w:p w14:paraId="304DA376"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630</w:t>
            </w:r>
          </w:p>
        </w:tc>
        <w:tc>
          <w:tcPr>
            <w:tcW w:w="533" w:type="pct"/>
            <w:shd w:val="clear" w:color="auto" w:fill="auto"/>
            <w:noWrap/>
            <w:vAlign w:val="center"/>
          </w:tcPr>
          <w:p w14:paraId="2D84C089"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4.738</w:t>
            </w:r>
          </w:p>
        </w:tc>
        <w:tc>
          <w:tcPr>
            <w:tcW w:w="533" w:type="pct"/>
            <w:shd w:val="clear" w:color="auto" w:fill="auto"/>
            <w:noWrap/>
            <w:vAlign w:val="center"/>
          </w:tcPr>
          <w:p w14:paraId="58DB0A01"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24</w:t>
            </w:r>
          </w:p>
        </w:tc>
        <w:tc>
          <w:tcPr>
            <w:tcW w:w="491" w:type="pct"/>
            <w:shd w:val="clear" w:color="auto" w:fill="auto"/>
            <w:noWrap/>
            <w:vAlign w:val="center"/>
          </w:tcPr>
          <w:p w14:paraId="661BB814"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1.012</w:t>
            </w:r>
          </w:p>
        </w:tc>
        <w:tc>
          <w:tcPr>
            <w:tcW w:w="529" w:type="pct"/>
            <w:shd w:val="clear" w:color="auto" w:fill="auto"/>
            <w:noWrap/>
            <w:vAlign w:val="center"/>
          </w:tcPr>
          <w:p w14:paraId="5071D0CC"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44</w:t>
            </w:r>
          </w:p>
        </w:tc>
        <w:tc>
          <w:tcPr>
            <w:tcW w:w="514" w:type="pct"/>
            <w:shd w:val="clear" w:color="auto" w:fill="auto"/>
            <w:noWrap/>
            <w:vAlign w:val="center"/>
          </w:tcPr>
          <w:p w14:paraId="396413C7"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10.105</w:t>
            </w:r>
          </w:p>
        </w:tc>
        <w:tc>
          <w:tcPr>
            <w:tcW w:w="529" w:type="pct"/>
            <w:shd w:val="clear" w:color="auto" w:fill="auto"/>
            <w:noWrap/>
            <w:vAlign w:val="center"/>
          </w:tcPr>
          <w:p w14:paraId="4F5781D3"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27</w:t>
            </w:r>
          </w:p>
        </w:tc>
      </w:tr>
      <w:tr w:rsidR="00A26AD9" w:rsidRPr="00C0454C" w14:paraId="3C4C2892" w14:textId="77777777" w:rsidTr="00A26AD9">
        <w:trPr>
          <w:trHeight w:val="255"/>
        </w:trPr>
        <w:tc>
          <w:tcPr>
            <w:tcW w:w="653" w:type="pct"/>
            <w:shd w:val="clear" w:color="auto" w:fill="auto"/>
            <w:noWrap/>
            <w:vAlign w:val="bottom"/>
            <w:hideMark/>
          </w:tcPr>
          <w:p w14:paraId="380B9FD4"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2009</w:t>
            </w:r>
          </w:p>
        </w:tc>
        <w:tc>
          <w:tcPr>
            <w:tcW w:w="592" w:type="pct"/>
            <w:shd w:val="clear" w:color="auto" w:fill="auto"/>
            <w:noWrap/>
            <w:vAlign w:val="center"/>
          </w:tcPr>
          <w:p w14:paraId="30FF4C94"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82.628</w:t>
            </w:r>
          </w:p>
        </w:tc>
        <w:tc>
          <w:tcPr>
            <w:tcW w:w="625" w:type="pct"/>
            <w:shd w:val="clear" w:color="auto" w:fill="auto"/>
            <w:noWrap/>
            <w:vAlign w:val="center"/>
          </w:tcPr>
          <w:p w14:paraId="4D2984F5"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386</w:t>
            </w:r>
          </w:p>
        </w:tc>
        <w:tc>
          <w:tcPr>
            <w:tcW w:w="533" w:type="pct"/>
            <w:shd w:val="clear" w:color="auto" w:fill="auto"/>
            <w:noWrap/>
            <w:vAlign w:val="center"/>
          </w:tcPr>
          <w:p w14:paraId="4CDE97E0"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3.581</w:t>
            </w:r>
          </w:p>
        </w:tc>
        <w:tc>
          <w:tcPr>
            <w:tcW w:w="533" w:type="pct"/>
            <w:shd w:val="clear" w:color="auto" w:fill="auto"/>
            <w:noWrap/>
            <w:vAlign w:val="center"/>
          </w:tcPr>
          <w:p w14:paraId="1275434C" w14:textId="77777777" w:rsidR="00A26AD9" w:rsidRPr="00C0454C" w:rsidRDefault="00A26AD9" w:rsidP="00A26AD9">
            <w:pPr>
              <w:spacing w:after="0" w:line="240" w:lineRule="auto"/>
              <w:jc w:val="both"/>
              <w:rPr>
                <w:rFonts w:eastAsia="Times New Roman" w:cstheme="minorHAnsi"/>
                <w:sz w:val="24"/>
                <w:szCs w:val="24"/>
                <w:lang w:val="sl-SI" w:eastAsia="en-GB"/>
              </w:rPr>
            </w:pPr>
          </w:p>
        </w:tc>
        <w:tc>
          <w:tcPr>
            <w:tcW w:w="491" w:type="pct"/>
            <w:shd w:val="clear" w:color="auto" w:fill="auto"/>
            <w:noWrap/>
            <w:vAlign w:val="center"/>
          </w:tcPr>
          <w:p w14:paraId="37A362B2"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700</w:t>
            </w:r>
          </w:p>
        </w:tc>
        <w:tc>
          <w:tcPr>
            <w:tcW w:w="529" w:type="pct"/>
            <w:shd w:val="clear" w:color="auto" w:fill="auto"/>
            <w:noWrap/>
            <w:vAlign w:val="center"/>
          </w:tcPr>
          <w:p w14:paraId="120E2753"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98</w:t>
            </w:r>
          </w:p>
        </w:tc>
        <w:tc>
          <w:tcPr>
            <w:tcW w:w="514" w:type="pct"/>
            <w:shd w:val="clear" w:color="auto" w:fill="auto"/>
            <w:noWrap/>
            <w:vAlign w:val="center"/>
          </w:tcPr>
          <w:p w14:paraId="44075AC4"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11.903</w:t>
            </w:r>
          </w:p>
        </w:tc>
        <w:tc>
          <w:tcPr>
            <w:tcW w:w="529" w:type="pct"/>
            <w:shd w:val="clear" w:color="auto" w:fill="auto"/>
            <w:noWrap/>
            <w:vAlign w:val="center"/>
          </w:tcPr>
          <w:p w14:paraId="6931F335"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243</w:t>
            </w:r>
          </w:p>
        </w:tc>
      </w:tr>
      <w:tr w:rsidR="00A26AD9" w:rsidRPr="00C0454C" w14:paraId="236FCC86" w14:textId="77777777" w:rsidTr="00A26AD9">
        <w:trPr>
          <w:trHeight w:val="255"/>
        </w:trPr>
        <w:tc>
          <w:tcPr>
            <w:tcW w:w="653" w:type="pct"/>
            <w:shd w:val="clear" w:color="auto" w:fill="auto"/>
            <w:noWrap/>
            <w:vAlign w:val="bottom"/>
            <w:hideMark/>
          </w:tcPr>
          <w:p w14:paraId="50BD4D98"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2008</w:t>
            </w:r>
          </w:p>
        </w:tc>
        <w:tc>
          <w:tcPr>
            <w:tcW w:w="592" w:type="pct"/>
            <w:shd w:val="clear" w:color="auto" w:fill="auto"/>
            <w:noWrap/>
            <w:vAlign w:val="center"/>
          </w:tcPr>
          <w:p w14:paraId="095690EC"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83.404</w:t>
            </w:r>
          </w:p>
        </w:tc>
        <w:tc>
          <w:tcPr>
            <w:tcW w:w="625" w:type="pct"/>
            <w:shd w:val="clear" w:color="auto" w:fill="auto"/>
            <w:noWrap/>
            <w:vAlign w:val="center"/>
          </w:tcPr>
          <w:p w14:paraId="590252E6"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361</w:t>
            </w:r>
          </w:p>
        </w:tc>
        <w:tc>
          <w:tcPr>
            <w:tcW w:w="533" w:type="pct"/>
            <w:shd w:val="clear" w:color="auto" w:fill="auto"/>
            <w:noWrap/>
            <w:vAlign w:val="center"/>
          </w:tcPr>
          <w:p w14:paraId="49331EFD"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3.583</w:t>
            </w:r>
          </w:p>
        </w:tc>
        <w:tc>
          <w:tcPr>
            <w:tcW w:w="533" w:type="pct"/>
            <w:shd w:val="clear" w:color="auto" w:fill="auto"/>
            <w:noWrap/>
            <w:vAlign w:val="center"/>
          </w:tcPr>
          <w:p w14:paraId="4938BD28" w14:textId="77777777" w:rsidR="00A26AD9" w:rsidRPr="00C0454C" w:rsidRDefault="00A26AD9" w:rsidP="00A26AD9">
            <w:pPr>
              <w:spacing w:after="0" w:line="240" w:lineRule="auto"/>
              <w:jc w:val="both"/>
              <w:rPr>
                <w:rFonts w:eastAsia="Times New Roman" w:cstheme="minorHAnsi"/>
                <w:sz w:val="24"/>
                <w:szCs w:val="24"/>
                <w:lang w:val="sl-SI" w:eastAsia="en-GB"/>
              </w:rPr>
            </w:pPr>
          </w:p>
        </w:tc>
        <w:tc>
          <w:tcPr>
            <w:tcW w:w="491" w:type="pct"/>
            <w:shd w:val="clear" w:color="auto" w:fill="auto"/>
            <w:noWrap/>
            <w:vAlign w:val="center"/>
          </w:tcPr>
          <w:p w14:paraId="20BD7AEE"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1.117</w:t>
            </w:r>
          </w:p>
        </w:tc>
        <w:tc>
          <w:tcPr>
            <w:tcW w:w="529" w:type="pct"/>
            <w:shd w:val="clear" w:color="auto" w:fill="auto"/>
            <w:noWrap/>
            <w:vAlign w:val="center"/>
          </w:tcPr>
          <w:p w14:paraId="2021B64F"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134</w:t>
            </w:r>
          </w:p>
        </w:tc>
        <w:tc>
          <w:tcPr>
            <w:tcW w:w="514" w:type="pct"/>
            <w:shd w:val="clear" w:color="auto" w:fill="auto"/>
            <w:noWrap/>
            <w:vAlign w:val="center"/>
          </w:tcPr>
          <w:p w14:paraId="485BB0DE"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12.791</w:t>
            </w:r>
          </w:p>
        </w:tc>
        <w:tc>
          <w:tcPr>
            <w:tcW w:w="529" w:type="pct"/>
            <w:shd w:val="clear" w:color="auto" w:fill="auto"/>
            <w:noWrap/>
            <w:vAlign w:val="center"/>
          </w:tcPr>
          <w:p w14:paraId="009D0906"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253</w:t>
            </w:r>
          </w:p>
        </w:tc>
      </w:tr>
    </w:tbl>
    <w:p w14:paraId="13060401" w14:textId="77777777" w:rsidR="00A26AD9" w:rsidRDefault="00A26AD9" w:rsidP="00A26AD9">
      <w:pPr>
        <w:rPr>
          <w:lang w:val="sl-SI"/>
        </w:rPr>
      </w:pPr>
    </w:p>
    <w:p w14:paraId="68D458BD" w14:textId="77777777" w:rsidR="00891FE5" w:rsidRPr="002E7E17" w:rsidRDefault="00D60C9D" w:rsidP="00D60C9D">
      <w:pPr>
        <w:pStyle w:val="Napis"/>
        <w:rPr>
          <w:color w:val="auto"/>
          <w:sz w:val="24"/>
          <w:szCs w:val="24"/>
          <w:lang w:val="sl-SI"/>
        </w:rPr>
      </w:pPr>
      <w:r w:rsidRPr="002E7E17">
        <w:rPr>
          <w:b/>
          <w:color w:val="auto"/>
          <w:sz w:val="24"/>
          <w:szCs w:val="24"/>
          <w:lang w:val="sl-SI"/>
        </w:rPr>
        <w:t xml:space="preserve">Tabela </w:t>
      </w:r>
      <w:r w:rsidRPr="002E7E17">
        <w:rPr>
          <w:b/>
          <w:color w:val="auto"/>
          <w:sz w:val="24"/>
          <w:szCs w:val="24"/>
          <w:lang w:val="sl-SI"/>
        </w:rPr>
        <w:fldChar w:fldCharType="begin"/>
      </w:r>
      <w:r w:rsidRPr="002E7E17">
        <w:rPr>
          <w:b/>
          <w:color w:val="auto"/>
          <w:sz w:val="24"/>
          <w:szCs w:val="24"/>
          <w:lang w:val="sl-SI"/>
        </w:rPr>
        <w:instrText xml:space="preserve"> SEQ Tabela \* ARABIC </w:instrText>
      </w:r>
      <w:r w:rsidRPr="002E7E17">
        <w:rPr>
          <w:b/>
          <w:color w:val="auto"/>
          <w:sz w:val="24"/>
          <w:szCs w:val="24"/>
          <w:lang w:val="sl-SI"/>
        </w:rPr>
        <w:fldChar w:fldCharType="separate"/>
      </w:r>
      <w:r w:rsidR="00E46C57" w:rsidRPr="002E7E17">
        <w:rPr>
          <w:b/>
          <w:color w:val="auto"/>
          <w:sz w:val="24"/>
          <w:szCs w:val="24"/>
          <w:lang w:val="sl-SI"/>
        </w:rPr>
        <w:t>8</w:t>
      </w:r>
      <w:r w:rsidRPr="002E7E17">
        <w:rPr>
          <w:b/>
          <w:color w:val="auto"/>
          <w:sz w:val="24"/>
          <w:szCs w:val="24"/>
          <w:lang w:val="sl-SI"/>
        </w:rPr>
        <w:fldChar w:fldCharType="end"/>
      </w:r>
      <w:r w:rsidRPr="002E7E17">
        <w:rPr>
          <w:b/>
          <w:color w:val="auto"/>
          <w:sz w:val="24"/>
          <w:szCs w:val="24"/>
          <w:lang w:val="sl-SI"/>
        </w:rPr>
        <w:t xml:space="preserve">: </w:t>
      </w:r>
      <w:r w:rsidRPr="002E7E17">
        <w:rPr>
          <w:color w:val="auto"/>
          <w:sz w:val="24"/>
          <w:szCs w:val="24"/>
          <w:lang w:val="sl-SI"/>
        </w:rPr>
        <w:t>Podrobnejš</w:t>
      </w:r>
      <w:r w:rsidR="00144138">
        <w:rPr>
          <w:color w:val="auto"/>
          <w:sz w:val="24"/>
          <w:szCs w:val="24"/>
          <w:lang w:val="sl-SI"/>
        </w:rPr>
        <w:t>e</w:t>
      </w:r>
      <w:r w:rsidRPr="002E7E17">
        <w:rPr>
          <w:color w:val="auto"/>
          <w:sz w:val="24"/>
          <w:szCs w:val="24"/>
          <w:lang w:val="sl-SI"/>
        </w:rPr>
        <w:t xml:space="preserve"> kombinacij</w:t>
      </w:r>
      <w:r w:rsidR="00144138">
        <w:rPr>
          <w:color w:val="auto"/>
          <w:sz w:val="24"/>
          <w:szCs w:val="24"/>
          <w:lang w:val="sl-SI"/>
        </w:rPr>
        <w:t>e</w:t>
      </w:r>
      <w:r w:rsidRPr="002E7E17">
        <w:rPr>
          <w:color w:val="auto"/>
          <w:sz w:val="24"/>
          <w:szCs w:val="24"/>
          <w:lang w:val="sl-SI"/>
        </w:rPr>
        <w:t xml:space="preserve"> zaposl</w:t>
      </w:r>
      <w:r w:rsidR="00144138">
        <w:rPr>
          <w:color w:val="auto"/>
          <w:sz w:val="24"/>
          <w:szCs w:val="24"/>
          <w:lang w:val="sl-SI"/>
        </w:rPr>
        <w:t>itev</w:t>
      </w:r>
      <w:r w:rsidRPr="002E7E17">
        <w:rPr>
          <w:color w:val="auto"/>
          <w:sz w:val="24"/>
          <w:szCs w:val="24"/>
          <w:lang w:val="sl-SI"/>
        </w:rPr>
        <w:t xml:space="preserve"> za določen-nedoločen čas, </w:t>
      </w:r>
      <w:r w:rsidR="00144138">
        <w:rPr>
          <w:color w:val="auto"/>
          <w:sz w:val="24"/>
          <w:szCs w:val="24"/>
          <w:lang w:val="sl-SI"/>
        </w:rPr>
        <w:t xml:space="preserve">za </w:t>
      </w:r>
      <w:r w:rsidRPr="002E7E17">
        <w:rPr>
          <w:color w:val="auto"/>
          <w:sz w:val="24"/>
          <w:szCs w:val="24"/>
          <w:lang w:val="sl-SI"/>
        </w:rPr>
        <w:t>polni-krajši delovni čas in agencij</w:t>
      </w:r>
      <w:r w:rsidR="00144138">
        <w:rPr>
          <w:color w:val="auto"/>
          <w:sz w:val="24"/>
          <w:szCs w:val="24"/>
          <w:lang w:val="sl-SI"/>
        </w:rPr>
        <w:t>skega</w:t>
      </w:r>
      <w:r w:rsidRPr="002E7E17">
        <w:rPr>
          <w:color w:val="auto"/>
          <w:sz w:val="24"/>
          <w:szCs w:val="24"/>
          <w:lang w:val="sl-SI"/>
        </w:rPr>
        <w:t xml:space="preserve"> </w:t>
      </w:r>
      <w:r w:rsidR="00144138">
        <w:rPr>
          <w:color w:val="auto"/>
          <w:sz w:val="24"/>
          <w:szCs w:val="24"/>
          <w:lang w:val="sl-SI"/>
        </w:rPr>
        <w:t>dela</w:t>
      </w:r>
      <w:r w:rsidR="002538C3" w:rsidRPr="002E7E17">
        <w:rPr>
          <w:color w:val="auto"/>
          <w:sz w:val="24"/>
          <w:szCs w:val="24"/>
          <w:lang w:val="sl-SI"/>
        </w:rPr>
        <w:t xml:space="preserve"> (</w:t>
      </w:r>
      <w:r w:rsidRPr="002E7E17">
        <w:rPr>
          <w:color w:val="auto"/>
          <w:sz w:val="24"/>
          <w:szCs w:val="24"/>
          <w:lang w:val="sl-SI"/>
        </w:rPr>
        <w:t>Sektor</w:t>
      </w:r>
      <w:r w:rsidR="000130B2" w:rsidRPr="002E7E17">
        <w:rPr>
          <w:color w:val="auto"/>
          <w:sz w:val="24"/>
          <w:szCs w:val="24"/>
          <w:lang w:val="sl-SI"/>
        </w:rPr>
        <w:t xml:space="preserve"> </w:t>
      </w:r>
      <w:r w:rsidR="00891FE5" w:rsidRPr="002E7E17">
        <w:rPr>
          <w:color w:val="auto"/>
          <w:sz w:val="24"/>
          <w:szCs w:val="24"/>
          <w:lang w:val="sl-SI"/>
        </w:rPr>
        <w:t>J</w:t>
      </w:r>
      <w:r w:rsidR="002538C3" w:rsidRPr="002E7E17">
        <w:rPr>
          <w:color w:val="auto"/>
          <w:sz w:val="24"/>
          <w:szCs w:val="24"/>
          <w:lang w:val="sl-SI"/>
        </w:rPr>
        <w:t xml:space="preserve"> </w:t>
      </w:r>
      <w:r w:rsidR="00891FE5" w:rsidRPr="002E7E17">
        <w:rPr>
          <w:color w:val="auto"/>
          <w:sz w:val="24"/>
          <w:szCs w:val="24"/>
          <w:lang w:val="sl-SI"/>
        </w:rPr>
        <w:t>–</w:t>
      </w:r>
      <w:r w:rsidR="000130B2" w:rsidRPr="002E7E17">
        <w:rPr>
          <w:color w:val="auto"/>
          <w:sz w:val="24"/>
          <w:szCs w:val="24"/>
          <w:lang w:val="sl-SI"/>
        </w:rPr>
        <w:t xml:space="preserve"> </w:t>
      </w:r>
      <w:r w:rsidR="00891FE5" w:rsidRPr="002E7E17">
        <w:rPr>
          <w:color w:val="auto"/>
          <w:sz w:val="24"/>
          <w:szCs w:val="24"/>
          <w:lang w:val="sl-SI"/>
        </w:rPr>
        <w:t>IKT</w:t>
      </w:r>
      <w:r w:rsidR="002538C3" w:rsidRPr="002E7E17">
        <w:rPr>
          <w:color w:val="auto"/>
          <w:sz w:val="24"/>
          <w:szCs w:val="24"/>
          <w:lang w:val="sl-SI"/>
        </w:rPr>
        <w:t>)</w:t>
      </w:r>
    </w:p>
    <w:tbl>
      <w:tblPr>
        <w:tblW w:w="493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45"/>
        <w:gridCol w:w="1220"/>
        <w:gridCol w:w="1287"/>
        <w:gridCol w:w="1097"/>
        <w:gridCol w:w="1097"/>
        <w:gridCol w:w="1011"/>
        <w:gridCol w:w="1089"/>
        <w:gridCol w:w="1058"/>
        <w:gridCol w:w="1089"/>
      </w:tblGrid>
      <w:tr w:rsidR="00A26AD9" w:rsidRPr="00C0454C" w14:paraId="0C63C7E3" w14:textId="77777777" w:rsidTr="00A26AD9">
        <w:trPr>
          <w:trHeight w:val="665"/>
        </w:trPr>
        <w:tc>
          <w:tcPr>
            <w:tcW w:w="653" w:type="pct"/>
            <w:tcBorders>
              <w:top w:val="single" w:sz="12" w:space="0" w:color="auto"/>
              <w:bottom w:val="single" w:sz="4" w:space="0" w:color="auto"/>
            </w:tcBorders>
            <w:shd w:val="clear" w:color="auto" w:fill="548DD4" w:themeFill="text2" w:themeFillTint="99"/>
            <w:vAlign w:val="bottom"/>
          </w:tcPr>
          <w:p w14:paraId="355D3FF6" w14:textId="77777777" w:rsidR="00A26AD9" w:rsidRPr="00C0454C" w:rsidRDefault="00A26AD9" w:rsidP="00A26AD9">
            <w:pPr>
              <w:spacing w:after="0" w:line="240" w:lineRule="auto"/>
              <w:rPr>
                <w:rFonts w:eastAsia="Times New Roman" w:cstheme="minorHAnsi"/>
                <w:b/>
                <w:sz w:val="24"/>
                <w:szCs w:val="24"/>
                <w:lang w:val="sl-SI" w:eastAsia="en-GB"/>
              </w:rPr>
            </w:pPr>
            <w:r w:rsidRPr="00C0454C">
              <w:rPr>
                <w:rFonts w:eastAsia="Times New Roman" w:cstheme="minorHAnsi"/>
                <w:b/>
                <w:sz w:val="20"/>
                <w:szCs w:val="20"/>
                <w:lang w:val="sl-SI" w:eastAsia="en-GB"/>
              </w:rPr>
              <w:t>Nedoločen ali določen čas</w:t>
            </w:r>
          </w:p>
        </w:tc>
        <w:tc>
          <w:tcPr>
            <w:tcW w:w="592" w:type="pct"/>
            <w:tcBorders>
              <w:top w:val="single" w:sz="12" w:space="0" w:color="auto"/>
              <w:bottom w:val="single" w:sz="4" w:space="0" w:color="auto"/>
            </w:tcBorders>
            <w:shd w:val="clear" w:color="auto" w:fill="8DB3E2" w:themeFill="text2" w:themeFillTint="66"/>
            <w:vAlign w:val="bottom"/>
          </w:tcPr>
          <w:p w14:paraId="556B94BC"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nedoločen</w:t>
            </w:r>
          </w:p>
        </w:tc>
        <w:tc>
          <w:tcPr>
            <w:tcW w:w="625" w:type="pct"/>
            <w:tcBorders>
              <w:top w:val="single" w:sz="12" w:space="0" w:color="auto"/>
              <w:bottom w:val="single" w:sz="4" w:space="0" w:color="auto"/>
            </w:tcBorders>
            <w:shd w:val="clear" w:color="auto" w:fill="8DB3E2" w:themeFill="text2" w:themeFillTint="66"/>
            <w:vAlign w:val="bottom"/>
          </w:tcPr>
          <w:p w14:paraId="1B35DE5E"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nedoločen</w:t>
            </w:r>
          </w:p>
        </w:tc>
        <w:tc>
          <w:tcPr>
            <w:tcW w:w="533" w:type="pct"/>
            <w:tcBorders>
              <w:top w:val="single" w:sz="12" w:space="0" w:color="auto"/>
              <w:bottom w:val="single" w:sz="4" w:space="0" w:color="auto"/>
            </w:tcBorders>
            <w:shd w:val="clear" w:color="auto" w:fill="8DB3E2" w:themeFill="text2" w:themeFillTint="66"/>
            <w:vAlign w:val="bottom"/>
          </w:tcPr>
          <w:p w14:paraId="7CA08F77"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nedoločen</w:t>
            </w:r>
          </w:p>
        </w:tc>
        <w:tc>
          <w:tcPr>
            <w:tcW w:w="533" w:type="pct"/>
            <w:tcBorders>
              <w:top w:val="single" w:sz="12" w:space="0" w:color="auto"/>
              <w:bottom w:val="single" w:sz="4" w:space="0" w:color="auto"/>
            </w:tcBorders>
            <w:shd w:val="clear" w:color="auto" w:fill="8DB3E2" w:themeFill="text2" w:themeFillTint="66"/>
            <w:vAlign w:val="bottom"/>
          </w:tcPr>
          <w:p w14:paraId="36ACC7D6"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nedoločen</w:t>
            </w:r>
          </w:p>
        </w:tc>
        <w:tc>
          <w:tcPr>
            <w:tcW w:w="491" w:type="pct"/>
            <w:tcBorders>
              <w:top w:val="single" w:sz="12" w:space="0" w:color="auto"/>
              <w:bottom w:val="single" w:sz="4" w:space="0" w:color="auto"/>
            </w:tcBorders>
            <w:shd w:val="clear" w:color="auto" w:fill="C6D9F1" w:themeFill="text2" w:themeFillTint="33"/>
          </w:tcPr>
          <w:p w14:paraId="1D7B1D1C"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določen</w:t>
            </w:r>
          </w:p>
        </w:tc>
        <w:tc>
          <w:tcPr>
            <w:tcW w:w="529" w:type="pct"/>
            <w:tcBorders>
              <w:top w:val="single" w:sz="12" w:space="0" w:color="auto"/>
              <w:bottom w:val="single" w:sz="4" w:space="0" w:color="auto"/>
            </w:tcBorders>
            <w:shd w:val="clear" w:color="auto" w:fill="C6D9F1" w:themeFill="text2" w:themeFillTint="33"/>
          </w:tcPr>
          <w:p w14:paraId="17186FC6"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določen</w:t>
            </w:r>
          </w:p>
        </w:tc>
        <w:tc>
          <w:tcPr>
            <w:tcW w:w="514" w:type="pct"/>
            <w:tcBorders>
              <w:top w:val="single" w:sz="12" w:space="0" w:color="auto"/>
              <w:bottom w:val="single" w:sz="4" w:space="0" w:color="auto"/>
            </w:tcBorders>
            <w:shd w:val="clear" w:color="auto" w:fill="C6D9F1" w:themeFill="text2" w:themeFillTint="33"/>
          </w:tcPr>
          <w:p w14:paraId="1F84C60A"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določen</w:t>
            </w:r>
          </w:p>
        </w:tc>
        <w:tc>
          <w:tcPr>
            <w:tcW w:w="529" w:type="pct"/>
            <w:tcBorders>
              <w:top w:val="single" w:sz="12" w:space="0" w:color="auto"/>
              <w:bottom w:val="single" w:sz="4" w:space="0" w:color="auto"/>
            </w:tcBorders>
            <w:shd w:val="clear" w:color="auto" w:fill="C6D9F1" w:themeFill="text2" w:themeFillTint="33"/>
            <w:vAlign w:val="bottom"/>
          </w:tcPr>
          <w:p w14:paraId="43AE2F92"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določen</w:t>
            </w:r>
          </w:p>
        </w:tc>
      </w:tr>
      <w:tr w:rsidR="00A26AD9" w:rsidRPr="00C0454C" w14:paraId="5433CC08" w14:textId="77777777" w:rsidTr="00A26AD9">
        <w:trPr>
          <w:trHeight w:val="418"/>
        </w:trPr>
        <w:tc>
          <w:tcPr>
            <w:tcW w:w="653" w:type="pct"/>
            <w:tcBorders>
              <w:top w:val="single" w:sz="4" w:space="0" w:color="auto"/>
              <w:bottom w:val="single" w:sz="4" w:space="0" w:color="auto"/>
            </w:tcBorders>
            <w:shd w:val="clear" w:color="auto" w:fill="548DD4" w:themeFill="text2" w:themeFillTint="99"/>
            <w:vAlign w:val="bottom"/>
          </w:tcPr>
          <w:p w14:paraId="6AF80CC1" w14:textId="77777777" w:rsidR="00A26AD9" w:rsidRPr="00C0454C" w:rsidRDefault="00A26AD9" w:rsidP="00A26AD9">
            <w:pPr>
              <w:spacing w:after="0" w:line="240" w:lineRule="auto"/>
              <w:rPr>
                <w:rFonts w:eastAsia="Times New Roman" w:cstheme="minorHAnsi"/>
                <w:b/>
                <w:sz w:val="24"/>
                <w:szCs w:val="24"/>
                <w:lang w:val="sl-SI" w:eastAsia="en-GB"/>
              </w:rPr>
            </w:pPr>
            <w:r w:rsidRPr="00C0454C">
              <w:rPr>
                <w:rFonts w:eastAsia="Times New Roman" w:cstheme="minorHAnsi"/>
                <w:b/>
                <w:sz w:val="20"/>
                <w:szCs w:val="20"/>
                <w:lang w:val="sl-SI" w:eastAsia="en-GB"/>
              </w:rPr>
              <w:t xml:space="preserve">Polni ali </w:t>
            </w:r>
            <w:r w:rsidR="00144138">
              <w:rPr>
                <w:rFonts w:eastAsia="Times New Roman" w:cstheme="minorHAnsi"/>
                <w:b/>
                <w:sz w:val="20"/>
                <w:szCs w:val="20"/>
                <w:lang w:val="sl-SI" w:eastAsia="en-GB"/>
              </w:rPr>
              <w:t>krajši</w:t>
            </w:r>
            <w:r w:rsidRPr="00C0454C">
              <w:rPr>
                <w:rFonts w:eastAsia="Times New Roman" w:cstheme="minorHAnsi"/>
                <w:b/>
                <w:sz w:val="20"/>
                <w:szCs w:val="20"/>
                <w:lang w:val="sl-SI" w:eastAsia="en-GB"/>
              </w:rPr>
              <w:t xml:space="preserve"> DČ</w:t>
            </w:r>
          </w:p>
        </w:tc>
        <w:tc>
          <w:tcPr>
            <w:tcW w:w="592" w:type="pct"/>
            <w:tcBorders>
              <w:top w:val="single" w:sz="4" w:space="0" w:color="auto"/>
              <w:bottom w:val="single" w:sz="4" w:space="0" w:color="auto"/>
            </w:tcBorders>
            <w:shd w:val="clear" w:color="auto" w:fill="8DB3E2" w:themeFill="text2" w:themeFillTint="66"/>
            <w:vAlign w:val="bottom"/>
          </w:tcPr>
          <w:p w14:paraId="490E3848"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polni</w:t>
            </w:r>
          </w:p>
        </w:tc>
        <w:tc>
          <w:tcPr>
            <w:tcW w:w="625" w:type="pct"/>
            <w:tcBorders>
              <w:top w:val="single" w:sz="4" w:space="0" w:color="auto"/>
              <w:bottom w:val="single" w:sz="4" w:space="0" w:color="auto"/>
            </w:tcBorders>
            <w:shd w:val="clear" w:color="auto" w:fill="8DB3E2" w:themeFill="text2" w:themeFillTint="66"/>
            <w:vAlign w:val="bottom"/>
          </w:tcPr>
          <w:p w14:paraId="4191F8D9"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polni</w:t>
            </w:r>
          </w:p>
        </w:tc>
        <w:tc>
          <w:tcPr>
            <w:tcW w:w="533" w:type="pct"/>
            <w:tcBorders>
              <w:top w:val="single" w:sz="4" w:space="0" w:color="auto"/>
              <w:bottom w:val="single" w:sz="4" w:space="0" w:color="auto"/>
            </w:tcBorders>
            <w:shd w:val="clear" w:color="auto" w:fill="C6D9F1" w:themeFill="text2" w:themeFillTint="33"/>
            <w:vAlign w:val="bottom"/>
          </w:tcPr>
          <w:p w14:paraId="18047CBE" w14:textId="77777777" w:rsidR="00A26AD9" w:rsidRPr="00C0454C" w:rsidRDefault="00144138" w:rsidP="00A26AD9">
            <w:pPr>
              <w:spacing w:after="0" w:line="240" w:lineRule="auto"/>
              <w:jc w:val="both"/>
              <w:rPr>
                <w:rFonts w:eastAsia="Times New Roman" w:cstheme="minorHAnsi"/>
                <w:sz w:val="24"/>
                <w:szCs w:val="24"/>
                <w:lang w:val="sl-SI" w:eastAsia="en-GB"/>
              </w:rPr>
            </w:pPr>
            <w:r>
              <w:rPr>
                <w:rFonts w:eastAsia="Times New Roman" w:cstheme="minorHAnsi"/>
                <w:sz w:val="20"/>
                <w:szCs w:val="20"/>
                <w:lang w:val="sl-SI" w:eastAsia="en-GB"/>
              </w:rPr>
              <w:t>krajši</w:t>
            </w:r>
          </w:p>
        </w:tc>
        <w:tc>
          <w:tcPr>
            <w:tcW w:w="533" w:type="pct"/>
            <w:tcBorders>
              <w:top w:val="single" w:sz="4" w:space="0" w:color="auto"/>
              <w:bottom w:val="single" w:sz="4" w:space="0" w:color="auto"/>
            </w:tcBorders>
            <w:shd w:val="clear" w:color="auto" w:fill="C6D9F1" w:themeFill="text2" w:themeFillTint="33"/>
            <w:vAlign w:val="bottom"/>
          </w:tcPr>
          <w:p w14:paraId="7F324BAD" w14:textId="77777777" w:rsidR="00A26AD9" w:rsidRPr="00C0454C" w:rsidRDefault="00144138" w:rsidP="00A26AD9">
            <w:pPr>
              <w:spacing w:after="0" w:line="240" w:lineRule="auto"/>
              <w:jc w:val="both"/>
              <w:rPr>
                <w:rFonts w:eastAsia="Times New Roman" w:cstheme="minorHAnsi"/>
                <w:sz w:val="24"/>
                <w:szCs w:val="24"/>
                <w:lang w:val="sl-SI" w:eastAsia="en-GB"/>
              </w:rPr>
            </w:pPr>
            <w:r>
              <w:rPr>
                <w:rFonts w:eastAsia="Times New Roman" w:cstheme="minorHAnsi"/>
                <w:sz w:val="20"/>
                <w:szCs w:val="20"/>
                <w:lang w:val="sl-SI" w:eastAsia="en-GB"/>
              </w:rPr>
              <w:t>krajši</w:t>
            </w:r>
          </w:p>
        </w:tc>
        <w:tc>
          <w:tcPr>
            <w:tcW w:w="491" w:type="pct"/>
            <w:tcBorders>
              <w:top w:val="single" w:sz="4" w:space="0" w:color="auto"/>
              <w:bottom w:val="single" w:sz="4" w:space="0" w:color="auto"/>
            </w:tcBorders>
            <w:shd w:val="clear" w:color="auto" w:fill="C6D9F1" w:themeFill="text2" w:themeFillTint="33"/>
          </w:tcPr>
          <w:p w14:paraId="478E3710" w14:textId="77777777" w:rsidR="00A26AD9" w:rsidRPr="00C0454C" w:rsidRDefault="00144138" w:rsidP="00A26AD9">
            <w:pPr>
              <w:spacing w:after="0" w:line="240" w:lineRule="auto"/>
              <w:jc w:val="both"/>
              <w:rPr>
                <w:rFonts w:eastAsia="Times New Roman" w:cstheme="minorHAnsi"/>
                <w:sz w:val="24"/>
                <w:szCs w:val="24"/>
                <w:lang w:val="sl-SI" w:eastAsia="en-GB"/>
              </w:rPr>
            </w:pPr>
            <w:r>
              <w:rPr>
                <w:rFonts w:eastAsia="Times New Roman" w:cstheme="minorHAnsi"/>
                <w:sz w:val="20"/>
                <w:szCs w:val="20"/>
                <w:lang w:val="sl-SI" w:eastAsia="en-GB"/>
              </w:rPr>
              <w:t>krajši</w:t>
            </w:r>
          </w:p>
        </w:tc>
        <w:tc>
          <w:tcPr>
            <w:tcW w:w="529" w:type="pct"/>
            <w:tcBorders>
              <w:top w:val="single" w:sz="4" w:space="0" w:color="auto"/>
              <w:bottom w:val="single" w:sz="4" w:space="0" w:color="auto"/>
            </w:tcBorders>
            <w:shd w:val="clear" w:color="auto" w:fill="C6D9F1" w:themeFill="text2" w:themeFillTint="33"/>
          </w:tcPr>
          <w:p w14:paraId="35E34D89" w14:textId="77777777" w:rsidR="00A26AD9" w:rsidRPr="00C0454C" w:rsidRDefault="00144138" w:rsidP="00A26AD9">
            <w:pPr>
              <w:spacing w:after="0" w:line="240" w:lineRule="auto"/>
              <w:jc w:val="both"/>
              <w:rPr>
                <w:rFonts w:eastAsia="Times New Roman" w:cstheme="minorHAnsi"/>
                <w:sz w:val="24"/>
                <w:szCs w:val="24"/>
                <w:lang w:val="sl-SI" w:eastAsia="en-GB"/>
              </w:rPr>
            </w:pPr>
            <w:r>
              <w:rPr>
                <w:rFonts w:eastAsia="Times New Roman" w:cstheme="minorHAnsi"/>
                <w:sz w:val="20"/>
                <w:szCs w:val="20"/>
                <w:lang w:val="sl-SI" w:eastAsia="en-GB"/>
              </w:rPr>
              <w:t>krajši</w:t>
            </w:r>
          </w:p>
        </w:tc>
        <w:tc>
          <w:tcPr>
            <w:tcW w:w="514" w:type="pct"/>
            <w:tcBorders>
              <w:top w:val="single" w:sz="4" w:space="0" w:color="auto"/>
              <w:bottom w:val="single" w:sz="4" w:space="0" w:color="auto"/>
            </w:tcBorders>
            <w:shd w:val="clear" w:color="auto" w:fill="8DB3E2" w:themeFill="text2" w:themeFillTint="66"/>
          </w:tcPr>
          <w:p w14:paraId="6C2249BF"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polni</w:t>
            </w:r>
          </w:p>
        </w:tc>
        <w:tc>
          <w:tcPr>
            <w:tcW w:w="529" w:type="pct"/>
            <w:tcBorders>
              <w:top w:val="single" w:sz="4" w:space="0" w:color="auto"/>
              <w:bottom w:val="single" w:sz="4" w:space="0" w:color="auto"/>
            </w:tcBorders>
            <w:shd w:val="clear" w:color="auto" w:fill="8DB3E2" w:themeFill="text2" w:themeFillTint="66"/>
            <w:vAlign w:val="bottom"/>
          </w:tcPr>
          <w:p w14:paraId="7A742170"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polni</w:t>
            </w:r>
          </w:p>
        </w:tc>
      </w:tr>
      <w:tr w:rsidR="00A26AD9" w:rsidRPr="00C0454C" w14:paraId="38653055" w14:textId="77777777" w:rsidTr="00A26AD9">
        <w:trPr>
          <w:trHeight w:val="326"/>
        </w:trPr>
        <w:tc>
          <w:tcPr>
            <w:tcW w:w="653" w:type="pct"/>
            <w:tcBorders>
              <w:top w:val="single" w:sz="4" w:space="0" w:color="auto"/>
              <w:bottom w:val="single" w:sz="12" w:space="0" w:color="auto"/>
            </w:tcBorders>
            <w:shd w:val="clear" w:color="auto" w:fill="548DD4" w:themeFill="text2" w:themeFillTint="99"/>
            <w:vAlign w:val="bottom"/>
          </w:tcPr>
          <w:p w14:paraId="622742F8" w14:textId="77777777" w:rsidR="00A26AD9" w:rsidRPr="00C0454C" w:rsidRDefault="00A26AD9" w:rsidP="00A26AD9">
            <w:pPr>
              <w:spacing w:after="0" w:line="240" w:lineRule="auto"/>
              <w:rPr>
                <w:rFonts w:eastAsia="Times New Roman" w:cstheme="minorHAnsi"/>
                <w:b/>
                <w:sz w:val="24"/>
                <w:szCs w:val="24"/>
                <w:lang w:val="sl-SI" w:eastAsia="en-GB"/>
              </w:rPr>
            </w:pPr>
            <w:r w:rsidRPr="00C0454C">
              <w:rPr>
                <w:rFonts w:eastAsia="Times New Roman" w:cstheme="minorHAnsi"/>
                <w:b/>
                <w:sz w:val="20"/>
                <w:szCs w:val="20"/>
                <w:lang w:val="sl-SI" w:eastAsia="en-GB"/>
              </w:rPr>
              <w:t>Agencijsko delo ali ne</w:t>
            </w:r>
          </w:p>
        </w:tc>
        <w:tc>
          <w:tcPr>
            <w:tcW w:w="592" w:type="pct"/>
            <w:tcBorders>
              <w:top w:val="single" w:sz="4" w:space="0" w:color="auto"/>
              <w:bottom w:val="single" w:sz="12" w:space="0" w:color="auto"/>
            </w:tcBorders>
            <w:shd w:val="clear" w:color="auto" w:fill="8DB3E2" w:themeFill="text2" w:themeFillTint="66"/>
            <w:vAlign w:val="bottom"/>
          </w:tcPr>
          <w:p w14:paraId="17410BCC"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NE</w:t>
            </w:r>
          </w:p>
        </w:tc>
        <w:tc>
          <w:tcPr>
            <w:tcW w:w="625" w:type="pct"/>
            <w:tcBorders>
              <w:top w:val="single" w:sz="4" w:space="0" w:color="auto"/>
              <w:bottom w:val="single" w:sz="12" w:space="0" w:color="auto"/>
            </w:tcBorders>
            <w:shd w:val="clear" w:color="auto" w:fill="C6D9F1" w:themeFill="text2" w:themeFillTint="33"/>
            <w:vAlign w:val="bottom"/>
          </w:tcPr>
          <w:p w14:paraId="356E5392"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agencijsko</w:t>
            </w:r>
          </w:p>
        </w:tc>
        <w:tc>
          <w:tcPr>
            <w:tcW w:w="533" w:type="pct"/>
            <w:tcBorders>
              <w:top w:val="single" w:sz="4" w:space="0" w:color="auto"/>
              <w:bottom w:val="single" w:sz="12" w:space="0" w:color="auto"/>
            </w:tcBorders>
            <w:shd w:val="clear" w:color="auto" w:fill="8DB3E2" w:themeFill="text2" w:themeFillTint="66"/>
            <w:vAlign w:val="bottom"/>
          </w:tcPr>
          <w:p w14:paraId="6488E64C"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NE</w:t>
            </w:r>
          </w:p>
        </w:tc>
        <w:tc>
          <w:tcPr>
            <w:tcW w:w="533" w:type="pct"/>
            <w:tcBorders>
              <w:top w:val="single" w:sz="4" w:space="0" w:color="auto"/>
              <w:bottom w:val="single" w:sz="12" w:space="0" w:color="auto"/>
            </w:tcBorders>
            <w:shd w:val="clear" w:color="auto" w:fill="C6D9F1" w:themeFill="text2" w:themeFillTint="33"/>
            <w:vAlign w:val="bottom"/>
          </w:tcPr>
          <w:p w14:paraId="72F7DEC7"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agencijsko</w:t>
            </w:r>
          </w:p>
        </w:tc>
        <w:tc>
          <w:tcPr>
            <w:tcW w:w="491" w:type="pct"/>
            <w:tcBorders>
              <w:top w:val="single" w:sz="4" w:space="0" w:color="auto"/>
              <w:bottom w:val="single" w:sz="12" w:space="0" w:color="auto"/>
            </w:tcBorders>
            <w:shd w:val="clear" w:color="auto" w:fill="8DB3E2" w:themeFill="text2" w:themeFillTint="66"/>
          </w:tcPr>
          <w:p w14:paraId="2A2A6B16"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cstheme="minorHAnsi"/>
                <w:sz w:val="20"/>
                <w:szCs w:val="20"/>
                <w:lang w:val="sl-SI"/>
              </w:rPr>
              <w:t>NE</w:t>
            </w:r>
          </w:p>
        </w:tc>
        <w:tc>
          <w:tcPr>
            <w:tcW w:w="529" w:type="pct"/>
            <w:tcBorders>
              <w:top w:val="single" w:sz="4" w:space="0" w:color="auto"/>
              <w:bottom w:val="single" w:sz="12" w:space="0" w:color="auto"/>
            </w:tcBorders>
            <w:shd w:val="clear" w:color="auto" w:fill="C6D9F1" w:themeFill="text2" w:themeFillTint="33"/>
          </w:tcPr>
          <w:p w14:paraId="385AE8F5"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agencijsko</w:t>
            </w:r>
          </w:p>
        </w:tc>
        <w:tc>
          <w:tcPr>
            <w:tcW w:w="514" w:type="pct"/>
            <w:tcBorders>
              <w:top w:val="single" w:sz="4" w:space="0" w:color="auto"/>
              <w:bottom w:val="single" w:sz="12" w:space="0" w:color="auto"/>
            </w:tcBorders>
            <w:shd w:val="clear" w:color="auto" w:fill="8DB3E2" w:themeFill="text2" w:themeFillTint="66"/>
          </w:tcPr>
          <w:p w14:paraId="12A7E12A"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NE</w:t>
            </w:r>
          </w:p>
        </w:tc>
        <w:tc>
          <w:tcPr>
            <w:tcW w:w="529" w:type="pct"/>
            <w:tcBorders>
              <w:top w:val="single" w:sz="4" w:space="0" w:color="auto"/>
              <w:bottom w:val="single" w:sz="12" w:space="0" w:color="auto"/>
            </w:tcBorders>
            <w:shd w:val="clear" w:color="auto" w:fill="C6D9F1" w:themeFill="text2" w:themeFillTint="33"/>
            <w:vAlign w:val="bottom"/>
          </w:tcPr>
          <w:p w14:paraId="4D75B9C9"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agencijsko</w:t>
            </w:r>
          </w:p>
        </w:tc>
      </w:tr>
      <w:tr w:rsidR="002538C3" w:rsidRPr="00C0454C" w14:paraId="14E9675A" w14:textId="77777777" w:rsidTr="00A26AD9">
        <w:trPr>
          <w:trHeight w:val="228"/>
        </w:trPr>
        <w:tc>
          <w:tcPr>
            <w:tcW w:w="653" w:type="pct"/>
            <w:tcBorders>
              <w:top w:val="single" w:sz="12" w:space="0" w:color="auto"/>
            </w:tcBorders>
            <w:shd w:val="clear" w:color="auto" w:fill="auto"/>
            <w:hideMark/>
          </w:tcPr>
          <w:p w14:paraId="1CFBFE54" w14:textId="77777777" w:rsidR="002538C3" w:rsidRPr="00C0454C" w:rsidRDefault="002538C3" w:rsidP="002538C3">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2018</w:t>
            </w:r>
          </w:p>
        </w:tc>
        <w:tc>
          <w:tcPr>
            <w:tcW w:w="592" w:type="pct"/>
            <w:tcBorders>
              <w:top w:val="single" w:sz="12" w:space="0" w:color="auto"/>
            </w:tcBorders>
            <w:shd w:val="clear" w:color="auto" w:fill="auto"/>
            <w:noWrap/>
            <w:vAlign w:val="center"/>
          </w:tcPr>
          <w:p w14:paraId="0A58A101"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22613</w:t>
            </w:r>
          </w:p>
        </w:tc>
        <w:tc>
          <w:tcPr>
            <w:tcW w:w="625" w:type="pct"/>
            <w:tcBorders>
              <w:top w:val="single" w:sz="12" w:space="0" w:color="auto"/>
            </w:tcBorders>
            <w:shd w:val="clear" w:color="auto" w:fill="auto"/>
            <w:noWrap/>
            <w:vAlign w:val="center"/>
          </w:tcPr>
          <w:p w14:paraId="05255798"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219</w:t>
            </w:r>
          </w:p>
        </w:tc>
        <w:tc>
          <w:tcPr>
            <w:tcW w:w="533" w:type="pct"/>
            <w:tcBorders>
              <w:top w:val="single" w:sz="12" w:space="0" w:color="auto"/>
            </w:tcBorders>
            <w:shd w:val="clear" w:color="auto" w:fill="auto"/>
            <w:noWrap/>
            <w:vAlign w:val="center"/>
          </w:tcPr>
          <w:p w14:paraId="049E067D"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638</w:t>
            </w:r>
          </w:p>
        </w:tc>
        <w:tc>
          <w:tcPr>
            <w:tcW w:w="533" w:type="pct"/>
            <w:tcBorders>
              <w:top w:val="single" w:sz="12" w:space="0" w:color="auto"/>
            </w:tcBorders>
            <w:shd w:val="clear" w:color="auto" w:fill="auto"/>
            <w:noWrap/>
            <w:vAlign w:val="center"/>
          </w:tcPr>
          <w:p w14:paraId="3D6B9997"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0</w:t>
            </w:r>
          </w:p>
        </w:tc>
        <w:tc>
          <w:tcPr>
            <w:tcW w:w="491" w:type="pct"/>
            <w:tcBorders>
              <w:top w:val="single" w:sz="12" w:space="0" w:color="auto"/>
            </w:tcBorders>
            <w:shd w:val="clear" w:color="auto" w:fill="auto"/>
            <w:noWrap/>
            <w:vAlign w:val="center"/>
          </w:tcPr>
          <w:p w14:paraId="63F007D3"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122</w:t>
            </w:r>
          </w:p>
        </w:tc>
        <w:tc>
          <w:tcPr>
            <w:tcW w:w="529" w:type="pct"/>
            <w:tcBorders>
              <w:top w:val="single" w:sz="12" w:space="0" w:color="auto"/>
            </w:tcBorders>
            <w:shd w:val="clear" w:color="auto" w:fill="auto"/>
            <w:noWrap/>
            <w:vAlign w:val="center"/>
          </w:tcPr>
          <w:p w14:paraId="0A691EEB"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0</w:t>
            </w:r>
          </w:p>
        </w:tc>
        <w:tc>
          <w:tcPr>
            <w:tcW w:w="514" w:type="pct"/>
            <w:tcBorders>
              <w:top w:val="single" w:sz="12" w:space="0" w:color="auto"/>
            </w:tcBorders>
            <w:shd w:val="clear" w:color="auto" w:fill="auto"/>
            <w:noWrap/>
            <w:vAlign w:val="center"/>
          </w:tcPr>
          <w:p w14:paraId="7DD3DB1C"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1874</w:t>
            </w:r>
          </w:p>
        </w:tc>
        <w:tc>
          <w:tcPr>
            <w:tcW w:w="529" w:type="pct"/>
            <w:tcBorders>
              <w:top w:val="single" w:sz="12" w:space="0" w:color="auto"/>
            </w:tcBorders>
            <w:shd w:val="clear" w:color="auto" w:fill="auto"/>
            <w:noWrap/>
            <w:vAlign w:val="center"/>
          </w:tcPr>
          <w:p w14:paraId="4389B4C9"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72</w:t>
            </w:r>
          </w:p>
        </w:tc>
      </w:tr>
      <w:tr w:rsidR="002538C3" w:rsidRPr="00C0454C" w14:paraId="4A33E1EE" w14:textId="77777777" w:rsidTr="00A26AD9">
        <w:trPr>
          <w:trHeight w:val="255"/>
        </w:trPr>
        <w:tc>
          <w:tcPr>
            <w:tcW w:w="653" w:type="pct"/>
            <w:shd w:val="clear" w:color="auto" w:fill="auto"/>
            <w:noWrap/>
            <w:vAlign w:val="bottom"/>
            <w:hideMark/>
          </w:tcPr>
          <w:p w14:paraId="592EA37D" w14:textId="77777777" w:rsidR="002538C3" w:rsidRPr="00C0454C" w:rsidRDefault="002538C3" w:rsidP="002538C3">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2017</w:t>
            </w:r>
          </w:p>
        </w:tc>
        <w:tc>
          <w:tcPr>
            <w:tcW w:w="592" w:type="pct"/>
            <w:shd w:val="clear" w:color="auto" w:fill="auto"/>
            <w:noWrap/>
            <w:vAlign w:val="center"/>
          </w:tcPr>
          <w:p w14:paraId="6D42CA4C"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24216</w:t>
            </w:r>
          </w:p>
        </w:tc>
        <w:tc>
          <w:tcPr>
            <w:tcW w:w="625" w:type="pct"/>
            <w:shd w:val="clear" w:color="auto" w:fill="auto"/>
            <w:noWrap/>
            <w:vAlign w:val="center"/>
          </w:tcPr>
          <w:p w14:paraId="3657C849"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230</w:t>
            </w:r>
          </w:p>
        </w:tc>
        <w:tc>
          <w:tcPr>
            <w:tcW w:w="533" w:type="pct"/>
            <w:shd w:val="clear" w:color="auto" w:fill="auto"/>
            <w:noWrap/>
            <w:vAlign w:val="center"/>
          </w:tcPr>
          <w:p w14:paraId="60AB69F7"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478</w:t>
            </w:r>
          </w:p>
        </w:tc>
        <w:tc>
          <w:tcPr>
            <w:tcW w:w="533" w:type="pct"/>
            <w:shd w:val="clear" w:color="auto" w:fill="auto"/>
            <w:noWrap/>
            <w:vAlign w:val="center"/>
          </w:tcPr>
          <w:p w14:paraId="2B0D1394"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0</w:t>
            </w:r>
          </w:p>
        </w:tc>
        <w:tc>
          <w:tcPr>
            <w:tcW w:w="491" w:type="pct"/>
            <w:shd w:val="clear" w:color="auto" w:fill="auto"/>
            <w:noWrap/>
            <w:vAlign w:val="center"/>
          </w:tcPr>
          <w:p w14:paraId="2FB4EF5B"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57</w:t>
            </w:r>
          </w:p>
        </w:tc>
        <w:tc>
          <w:tcPr>
            <w:tcW w:w="529" w:type="pct"/>
            <w:shd w:val="clear" w:color="auto" w:fill="auto"/>
            <w:noWrap/>
            <w:vAlign w:val="center"/>
          </w:tcPr>
          <w:p w14:paraId="4B4F40B0"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0</w:t>
            </w:r>
          </w:p>
        </w:tc>
        <w:tc>
          <w:tcPr>
            <w:tcW w:w="514" w:type="pct"/>
            <w:shd w:val="clear" w:color="auto" w:fill="auto"/>
            <w:noWrap/>
            <w:vAlign w:val="center"/>
          </w:tcPr>
          <w:p w14:paraId="3A71767B"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1293</w:t>
            </w:r>
          </w:p>
        </w:tc>
        <w:tc>
          <w:tcPr>
            <w:tcW w:w="529" w:type="pct"/>
            <w:shd w:val="clear" w:color="auto" w:fill="auto"/>
            <w:noWrap/>
            <w:vAlign w:val="center"/>
          </w:tcPr>
          <w:p w14:paraId="2DDB1EA8"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114</w:t>
            </w:r>
          </w:p>
        </w:tc>
      </w:tr>
      <w:tr w:rsidR="002538C3" w:rsidRPr="00C0454C" w14:paraId="47E65C68" w14:textId="77777777" w:rsidTr="00A26AD9">
        <w:trPr>
          <w:trHeight w:val="255"/>
        </w:trPr>
        <w:tc>
          <w:tcPr>
            <w:tcW w:w="653" w:type="pct"/>
            <w:shd w:val="clear" w:color="auto" w:fill="auto"/>
            <w:noWrap/>
            <w:vAlign w:val="bottom"/>
            <w:hideMark/>
          </w:tcPr>
          <w:p w14:paraId="436F4B91" w14:textId="77777777" w:rsidR="002538C3" w:rsidRPr="00C0454C" w:rsidRDefault="002538C3" w:rsidP="002538C3">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2016</w:t>
            </w:r>
          </w:p>
        </w:tc>
        <w:tc>
          <w:tcPr>
            <w:tcW w:w="592" w:type="pct"/>
            <w:shd w:val="clear" w:color="auto" w:fill="auto"/>
            <w:noWrap/>
            <w:vAlign w:val="center"/>
          </w:tcPr>
          <w:p w14:paraId="1FB2C6EE"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22265</w:t>
            </w:r>
          </w:p>
        </w:tc>
        <w:tc>
          <w:tcPr>
            <w:tcW w:w="625" w:type="pct"/>
            <w:shd w:val="clear" w:color="auto" w:fill="auto"/>
            <w:noWrap/>
            <w:vAlign w:val="center"/>
          </w:tcPr>
          <w:p w14:paraId="2886565A"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143</w:t>
            </w:r>
          </w:p>
        </w:tc>
        <w:tc>
          <w:tcPr>
            <w:tcW w:w="533" w:type="pct"/>
            <w:shd w:val="clear" w:color="auto" w:fill="auto"/>
            <w:noWrap/>
            <w:vAlign w:val="center"/>
          </w:tcPr>
          <w:p w14:paraId="44AB95E2"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716</w:t>
            </w:r>
          </w:p>
        </w:tc>
        <w:tc>
          <w:tcPr>
            <w:tcW w:w="533" w:type="pct"/>
            <w:shd w:val="clear" w:color="auto" w:fill="auto"/>
            <w:noWrap/>
            <w:vAlign w:val="center"/>
          </w:tcPr>
          <w:p w14:paraId="05A1DB1E"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0</w:t>
            </w:r>
          </w:p>
        </w:tc>
        <w:tc>
          <w:tcPr>
            <w:tcW w:w="491" w:type="pct"/>
            <w:shd w:val="clear" w:color="auto" w:fill="auto"/>
            <w:noWrap/>
            <w:vAlign w:val="center"/>
          </w:tcPr>
          <w:p w14:paraId="2D5FC379"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221</w:t>
            </w:r>
          </w:p>
        </w:tc>
        <w:tc>
          <w:tcPr>
            <w:tcW w:w="529" w:type="pct"/>
            <w:shd w:val="clear" w:color="auto" w:fill="auto"/>
            <w:noWrap/>
            <w:vAlign w:val="center"/>
          </w:tcPr>
          <w:p w14:paraId="4DDACDED"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0</w:t>
            </w:r>
          </w:p>
        </w:tc>
        <w:tc>
          <w:tcPr>
            <w:tcW w:w="514" w:type="pct"/>
            <w:shd w:val="clear" w:color="auto" w:fill="auto"/>
            <w:noWrap/>
            <w:vAlign w:val="center"/>
          </w:tcPr>
          <w:p w14:paraId="5E1AD630"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1174</w:t>
            </w:r>
          </w:p>
        </w:tc>
        <w:tc>
          <w:tcPr>
            <w:tcW w:w="529" w:type="pct"/>
            <w:shd w:val="clear" w:color="auto" w:fill="auto"/>
            <w:noWrap/>
            <w:vAlign w:val="center"/>
          </w:tcPr>
          <w:p w14:paraId="4697C827"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46</w:t>
            </w:r>
          </w:p>
        </w:tc>
      </w:tr>
      <w:tr w:rsidR="002538C3" w:rsidRPr="00C0454C" w14:paraId="1238E8C8" w14:textId="77777777" w:rsidTr="002E7E17">
        <w:trPr>
          <w:trHeight w:val="255"/>
        </w:trPr>
        <w:tc>
          <w:tcPr>
            <w:tcW w:w="653" w:type="pct"/>
            <w:shd w:val="clear" w:color="auto" w:fill="auto"/>
            <w:noWrap/>
            <w:vAlign w:val="bottom"/>
          </w:tcPr>
          <w:p w14:paraId="6B73CC42" w14:textId="77777777" w:rsidR="002538C3" w:rsidRPr="00C0454C" w:rsidRDefault="00506221" w:rsidP="002538C3">
            <w:pPr>
              <w:spacing w:after="0" w:line="240" w:lineRule="auto"/>
              <w:jc w:val="both"/>
              <w:rPr>
                <w:rFonts w:eastAsia="Times New Roman" w:cstheme="minorHAnsi"/>
                <w:sz w:val="24"/>
                <w:szCs w:val="24"/>
                <w:lang w:val="sl-SI" w:eastAsia="en-GB"/>
              </w:rPr>
            </w:pPr>
            <w:r>
              <w:rPr>
                <w:rFonts w:eastAsia="Times New Roman" w:cstheme="minorHAnsi"/>
                <w:sz w:val="24"/>
                <w:szCs w:val="24"/>
                <w:lang w:val="sl-SI" w:eastAsia="en-GB"/>
              </w:rPr>
              <w:t>2015</w:t>
            </w:r>
          </w:p>
        </w:tc>
        <w:tc>
          <w:tcPr>
            <w:tcW w:w="592" w:type="pct"/>
            <w:shd w:val="clear" w:color="auto" w:fill="auto"/>
            <w:noWrap/>
            <w:vAlign w:val="center"/>
          </w:tcPr>
          <w:p w14:paraId="546FEEF2" w14:textId="77777777" w:rsidR="002538C3" w:rsidRPr="00C0454C" w:rsidRDefault="002538C3" w:rsidP="002538C3">
            <w:pPr>
              <w:spacing w:after="0" w:line="240" w:lineRule="auto"/>
              <w:jc w:val="both"/>
              <w:rPr>
                <w:rFonts w:eastAsia="Times New Roman" w:cstheme="minorHAnsi"/>
                <w:sz w:val="24"/>
                <w:szCs w:val="24"/>
                <w:lang w:val="sl-SI" w:eastAsia="en-GB"/>
              </w:rPr>
            </w:pPr>
          </w:p>
        </w:tc>
        <w:tc>
          <w:tcPr>
            <w:tcW w:w="625" w:type="pct"/>
            <w:shd w:val="clear" w:color="auto" w:fill="auto"/>
            <w:noWrap/>
            <w:vAlign w:val="center"/>
          </w:tcPr>
          <w:p w14:paraId="652E9433" w14:textId="77777777" w:rsidR="002538C3" w:rsidRPr="00C0454C" w:rsidRDefault="002538C3" w:rsidP="002538C3">
            <w:pPr>
              <w:spacing w:after="0" w:line="240" w:lineRule="auto"/>
              <w:jc w:val="both"/>
              <w:rPr>
                <w:rFonts w:eastAsia="Times New Roman" w:cstheme="minorHAnsi"/>
                <w:sz w:val="24"/>
                <w:szCs w:val="24"/>
                <w:lang w:val="sl-SI" w:eastAsia="en-GB"/>
              </w:rPr>
            </w:pPr>
          </w:p>
        </w:tc>
        <w:tc>
          <w:tcPr>
            <w:tcW w:w="533" w:type="pct"/>
            <w:shd w:val="clear" w:color="auto" w:fill="auto"/>
            <w:noWrap/>
            <w:vAlign w:val="center"/>
          </w:tcPr>
          <w:p w14:paraId="46F86402" w14:textId="77777777" w:rsidR="002538C3" w:rsidRPr="00C0454C" w:rsidRDefault="002538C3" w:rsidP="002538C3">
            <w:pPr>
              <w:spacing w:after="0" w:line="240" w:lineRule="auto"/>
              <w:jc w:val="both"/>
              <w:rPr>
                <w:rFonts w:eastAsia="Times New Roman" w:cstheme="minorHAnsi"/>
                <w:sz w:val="24"/>
                <w:szCs w:val="24"/>
                <w:lang w:val="sl-SI" w:eastAsia="en-GB"/>
              </w:rPr>
            </w:pPr>
          </w:p>
        </w:tc>
        <w:tc>
          <w:tcPr>
            <w:tcW w:w="533" w:type="pct"/>
            <w:shd w:val="clear" w:color="auto" w:fill="auto"/>
            <w:noWrap/>
            <w:vAlign w:val="center"/>
          </w:tcPr>
          <w:p w14:paraId="422187C1" w14:textId="77777777" w:rsidR="002538C3" w:rsidRPr="00C0454C" w:rsidRDefault="002538C3" w:rsidP="002538C3">
            <w:pPr>
              <w:spacing w:after="0" w:line="240" w:lineRule="auto"/>
              <w:jc w:val="both"/>
              <w:rPr>
                <w:rFonts w:eastAsia="Times New Roman" w:cstheme="minorHAnsi"/>
                <w:sz w:val="24"/>
                <w:szCs w:val="24"/>
                <w:lang w:val="sl-SI" w:eastAsia="en-GB"/>
              </w:rPr>
            </w:pPr>
          </w:p>
        </w:tc>
        <w:tc>
          <w:tcPr>
            <w:tcW w:w="491" w:type="pct"/>
            <w:shd w:val="clear" w:color="auto" w:fill="auto"/>
            <w:noWrap/>
            <w:vAlign w:val="center"/>
          </w:tcPr>
          <w:p w14:paraId="1B61C797" w14:textId="77777777" w:rsidR="002538C3" w:rsidRPr="00C0454C" w:rsidRDefault="002538C3" w:rsidP="002538C3">
            <w:pPr>
              <w:spacing w:after="0" w:line="240" w:lineRule="auto"/>
              <w:jc w:val="both"/>
              <w:rPr>
                <w:rFonts w:eastAsia="Times New Roman" w:cstheme="minorHAnsi"/>
                <w:sz w:val="24"/>
                <w:szCs w:val="24"/>
                <w:lang w:val="sl-SI" w:eastAsia="en-GB"/>
              </w:rPr>
            </w:pPr>
          </w:p>
        </w:tc>
        <w:tc>
          <w:tcPr>
            <w:tcW w:w="529" w:type="pct"/>
            <w:shd w:val="clear" w:color="auto" w:fill="auto"/>
            <w:noWrap/>
            <w:vAlign w:val="center"/>
          </w:tcPr>
          <w:p w14:paraId="1132A27B" w14:textId="77777777" w:rsidR="002538C3" w:rsidRPr="00C0454C" w:rsidRDefault="002538C3" w:rsidP="002538C3">
            <w:pPr>
              <w:spacing w:after="0" w:line="240" w:lineRule="auto"/>
              <w:jc w:val="both"/>
              <w:rPr>
                <w:rFonts w:eastAsia="Times New Roman" w:cstheme="minorHAnsi"/>
                <w:sz w:val="24"/>
                <w:szCs w:val="24"/>
                <w:lang w:val="sl-SI" w:eastAsia="en-GB"/>
              </w:rPr>
            </w:pPr>
          </w:p>
        </w:tc>
        <w:tc>
          <w:tcPr>
            <w:tcW w:w="514" w:type="pct"/>
            <w:shd w:val="clear" w:color="auto" w:fill="auto"/>
            <w:noWrap/>
            <w:vAlign w:val="center"/>
          </w:tcPr>
          <w:p w14:paraId="5E900C1E" w14:textId="77777777" w:rsidR="002538C3" w:rsidRPr="00C0454C" w:rsidRDefault="002538C3" w:rsidP="002538C3">
            <w:pPr>
              <w:spacing w:after="0" w:line="240" w:lineRule="auto"/>
              <w:jc w:val="both"/>
              <w:rPr>
                <w:rFonts w:eastAsia="Times New Roman" w:cstheme="minorHAnsi"/>
                <w:sz w:val="24"/>
                <w:szCs w:val="24"/>
                <w:lang w:val="sl-SI" w:eastAsia="en-GB"/>
              </w:rPr>
            </w:pPr>
          </w:p>
        </w:tc>
        <w:tc>
          <w:tcPr>
            <w:tcW w:w="529" w:type="pct"/>
            <w:shd w:val="clear" w:color="auto" w:fill="auto"/>
            <w:noWrap/>
            <w:vAlign w:val="center"/>
          </w:tcPr>
          <w:p w14:paraId="572DC705" w14:textId="77777777" w:rsidR="002538C3" w:rsidRPr="00C0454C" w:rsidRDefault="002538C3" w:rsidP="002538C3">
            <w:pPr>
              <w:spacing w:after="0" w:line="240" w:lineRule="auto"/>
              <w:jc w:val="both"/>
              <w:rPr>
                <w:rFonts w:eastAsia="Times New Roman" w:cstheme="minorHAnsi"/>
                <w:sz w:val="24"/>
                <w:szCs w:val="24"/>
                <w:lang w:val="sl-SI" w:eastAsia="en-GB"/>
              </w:rPr>
            </w:pPr>
          </w:p>
        </w:tc>
      </w:tr>
      <w:tr w:rsidR="002538C3" w:rsidRPr="00C0454C" w14:paraId="256D8274" w14:textId="77777777" w:rsidTr="00A26AD9">
        <w:trPr>
          <w:trHeight w:val="255"/>
        </w:trPr>
        <w:tc>
          <w:tcPr>
            <w:tcW w:w="653" w:type="pct"/>
            <w:shd w:val="clear" w:color="auto" w:fill="auto"/>
            <w:noWrap/>
            <w:vAlign w:val="bottom"/>
            <w:hideMark/>
          </w:tcPr>
          <w:p w14:paraId="2C46EB97" w14:textId="77777777" w:rsidR="002538C3" w:rsidRPr="00C0454C" w:rsidRDefault="002538C3" w:rsidP="002538C3">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2014</w:t>
            </w:r>
          </w:p>
        </w:tc>
        <w:tc>
          <w:tcPr>
            <w:tcW w:w="592" w:type="pct"/>
            <w:shd w:val="clear" w:color="auto" w:fill="auto"/>
            <w:noWrap/>
            <w:vAlign w:val="center"/>
          </w:tcPr>
          <w:p w14:paraId="37C8DCC4"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20115</w:t>
            </w:r>
          </w:p>
        </w:tc>
        <w:tc>
          <w:tcPr>
            <w:tcW w:w="625" w:type="pct"/>
            <w:shd w:val="clear" w:color="auto" w:fill="auto"/>
            <w:noWrap/>
            <w:vAlign w:val="center"/>
          </w:tcPr>
          <w:p w14:paraId="2FCA2E09"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69</w:t>
            </w:r>
          </w:p>
        </w:tc>
        <w:tc>
          <w:tcPr>
            <w:tcW w:w="533" w:type="pct"/>
            <w:shd w:val="clear" w:color="auto" w:fill="auto"/>
            <w:noWrap/>
            <w:vAlign w:val="center"/>
          </w:tcPr>
          <w:p w14:paraId="7A54D925"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752</w:t>
            </w:r>
          </w:p>
        </w:tc>
        <w:tc>
          <w:tcPr>
            <w:tcW w:w="533" w:type="pct"/>
            <w:shd w:val="clear" w:color="auto" w:fill="auto"/>
            <w:noWrap/>
            <w:vAlign w:val="center"/>
          </w:tcPr>
          <w:p w14:paraId="241B6464"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0</w:t>
            </w:r>
          </w:p>
        </w:tc>
        <w:tc>
          <w:tcPr>
            <w:tcW w:w="491" w:type="pct"/>
            <w:shd w:val="clear" w:color="auto" w:fill="auto"/>
            <w:noWrap/>
            <w:vAlign w:val="center"/>
          </w:tcPr>
          <w:p w14:paraId="49E72539"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268</w:t>
            </w:r>
          </w:p>
        </w:tc>
        <w:tc>
          <w:tcPr>
            <w:tcW w:w="529" w:type="pct"/>
            <w:shd w:val="clear" w:color="auto" w:fill="auto"/>
            <w:noWrap/>
            <w:vAlign w:val="center"/>
          </w:tcPr>
          <w:p w14:paraId="438BCDD4"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0</w:t>
            </w:r>
          </w:p>
        </w:tc>
        <w:tc>
          <w:tcPr>
            <w:tcW w:w="514" w:type="pct"/>
            <w:shd w:val="clear" w:color="auto" w:fill="auto"/>
            <w:noWrap/>
            <w:vAlign w:val="center"/>
          </w:tcPr>
          <w:p w14:paraId="65641ADA"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1689</w:t>
            </w:r>
          </w:p>
        </w:tc>
        <w:tc>
          <w:tcPr>
            <w:tcW w:w="529" w:type="pct"/>
            <w:shd w:val="clear" w:color="auto" w:fill="auto"/>
            <w:noWrap/>
            <w:vAlign w:val="center"/>
          </w:tcPr>
          <w:p w14:paraId="4C66F90F"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117</w:t>
            </w:r>
          </w:p>
        </w:tc>
      </w:tr>
      <w:tr w:rsidR="002538C3" w:rsidRPr="00C0454C" w14:paraId="2FF762E2" w14:textId="77777777" w:rsidTr="00A26AD9">
        <w:trPr>
          <w:trHeight w:val="255"/>
        </w:trPr>
        <w:tc>
          <w:tcPr>
            <w:tcW w:w="653" w:type="pct"/>
            <w:shd w:val="clear" w:color="auto" w:fill="auto"/>
            <w:noWrap/>
            <w:vAlign w:val="bottom"/>
            <w:hideMark/>
          </w:tcPr>
          <w:p w14:paraId="753252FC" w14:textId="77777777" w:rsidR="002538C3" w:rsidRPr="00C0454C" w:rsidRDefault="002538C3" w:rsidP="002538C3">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2013</w:t>
            </w:r>
          </w:p>
        </w:tc>
        <w:tc>
          <w:tcPr>
            <w:tcW w:w="592" w:type="pct"/>
            <w:shd w:val="clear" w:color="auto" w:fill="auto"/>
            <w:noWrap/>
            <w:vAlign w:val="center"/>
          </w:tcPr>
          <w:p w14:paraId="26A68C41"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19686</w:t>
            </w:r>
          </w:p>
        </w:tc>
        <w:tc>
          <w:tcPr>
            <w:tcW w:w="625" w:type="pct"/>
            <w:shd w:val="clear" w:color="auto" w:fill="auto"/>
            <w:noWrap/>
            <w:vAlign w:val="center"/>
          </w:tcPr>
          <w:p w14:paraId="5E5F5315" w14:textId="77777777" w:rsidR="002538C3" w:rsidRPr="00C0454C" w:rsidRDefault="002538C3" w:rsidP="002538C3">
            <w:pPr>
              <w:spacing w:after="0" w:line="240" w:lineRule="auto"/>
              <w:jc w:val="both"/>
              <w:rPr>
                <w:rFonts w:eastAsia="Times New Roman" w:cstheme="minorHAnsi"/>
                <w:sz w:val="24"/>
                <w:szCs w:val="24"/>
                <w:lang w:val="sl-SI" w:eastAsia="en-GB"/>
              </w:rPr>
            </w:pPr>
            <w:r>
              <w:rPr>
                <w:rFonts w:eastAsia="Times New Roman" w:cstheme="minorHAnsi"/>
                <w:sz w:val="24"/>
                <w:szCs w:val="24"/>
                <w:lang w:val="sl-SI" w:eastAsia="en-GB"/>
              </w:rPr>
              <w:t>0</w:t>
            </w:r>
          </w:p>
        </w:tc>
        <w:tc>
          <w:tcPr>
            <w:tcW w:w="533" w:type="pct"/>
            <w:shd w:val="clear" w:color="auto" w:fill="auto"/>
            <w:noWrap/>
            <w:vAlign w:val="center"/>
          </w:tcPr>
          <w:p w14:paraId="0A0332AF"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873</w:t>
            </w:r>
          </w:p>
        </w:tc>
        <w:tc>
          <w:tcPr>
            <w:tcW w:w="533" w:type="pct"/>
            <w:shd w:val="clear" w:color="auto" w:fill="auto"/>
            <w:noWrap/>
            <w:vAlign w:val="center"/>
          </w:tcPr>
          <w:p w14:paraId="37BC2630"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0</w:t>
            </w:r>
          </w:p>
        </w:tc>
        <w:tc>
          <w:tcPr>
            <w:tcW w:w="491" w:type="pct"/>
            <w:shd w:val="clear" w:color="auto" w:fill="auto"/>
            <w:noWrap/>
            <w:vAlign w:val="center"/>
          </w:tcPr>
          <w:p w14:paraId="4811C545"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142</w:t>
            </w:r>
          </w:p>
        </w:tc>
        <w:tc>
          <w:tcPr>
            <w:tcW w:w="529" w:type="pct"/>
            <w:shd w:val="clear" w:color="auto" w:fill="auto"/>
            <w:noWrap/>
            <w:vAlign w:val="center"/>
          </w:tcPr>
          <w:p w14:paraId="6CC9CCFE"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0</w:t>
            </w:r>
          </w:p>
        </w:tc>
        <w:tc>
          <w:tcPr>
            <w:tcW w:w="514" w:type="pct"/>
            <w:shd w:val="clear" w:color="auto" w:fill="auto"/>
            <w:noWrap/>
            <w:vAlign w:val="center"/>
          </w:tcPr>
          <w:p w14:paraId="14CA1FD1"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1776</w:t>
            </w:r>
          </w:p>
        </w:tc>
        <w:tc>
          <w:tcPr>
            <w:tcW w:w="529" w:type="pct"/>
            <w:shd w:val="clear" w:color="auto" w:fill="auto"/>
            <w:noWrap/>
            <w:vAlign w:val="center"/>
          </w:tcPr>
          <w:p w14:paraId="29334C00"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53</w:t>
            </w:r>
          </w:p>
        </w:tc>
      </w:tr>
      <w:tr w:rsidR="002538C3" w:rsidRPr="00C0454C" w14:paraId="58E6BE77" w14:textId="77777777" w:rsidTr="00A26AD9">
        <w:trPr>
          <w:trHeight w:val="255"/>
        </w:trPr>
        <w:tc>
          <w:tcPr>
            <w:tcW w:w="653" w:type="pct"/>
            <w:shd w:val="clear" w:color="auto" w:fill="auto"/>
            <w:noWrap/>
            <w:vAlign w:val="bottom"/>
            <w:hideMark/>
          </w:tcPr>
          <w:p w14:paraId="40994B7F" w14:textId="77777777" w:rsidR="002538C3" w:rsidRPr="00C0454C" w:rsidRDefault="002538C3" w:rsidP="002538C3">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2012</w:t>
            </w:r>
          </w:p>
        </w:tc>
        <w:tc>
          <w:tcPr>
            <w:tcW w:w="592" w:type="pct"/>
            <w:shd w:val="clear" w:color="auto" w:fill="auto"/>
            <w:noWrap/>
            <w:vAlign w:val="center"/>
          </w:tcPr>
          <w:p w14:paraId="53F22758"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20097</w:t>
            </w:r>
          </w:p>
        </w:tc>
        <w:tc>
          <w:tcPr>
            <w:tcW w:w="625" w:type="pct"/>
            <w:shd w:val="clear" w:color="auto" w:fill="auto"/>
            <w:noWrap/>
            <w:vAlign w:val="center"/>
          </w:tcPr>
          <w:p w14:paraId="0BDC3D81"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83</w:t>
            </w:r>
          </w:p>
        </w:tc>
        <w:tc>
          <w:tcPr>
            <w:tcW w:w="533" w:type="pct"/>
            <w:shd w:val="clear" w:color="auto" w:fill="auto"/>
            <w:noWrap/>
            <w:vAlign w:val="center"/>
          </w:tcPr>
          <w:p w14:paraId="1B302BDF"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399</w:t>
            </w:r>
          </w:p>
        </w:tc>
        <w:tc>
          <w:tcPr>
            <w:tcW w:w="533" w:type="pct"/>
            <w:shd w:val="clear" w:color="auto" w:fill="auto"/>
            <w:noWrap/>
            <w:vAlign w:val="center"/>
          </w:tcPr>
          <w:p w14:paraId="220FD1B8"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0</w:t>
            </w:r>
          </w:p>
        </w:tc>
        <w:tc>
          <w:tcPr>
            <w:tcW w:w="491" w:type="pct"/>
            <w:shd w:val="clear" w:color="auto" w:fill="auto"/>
            <w:noWrap/>
            <w:vAlign w:val="center"/>
          </w:tcPr>
          <w:p w14:paraId="53ED532A"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106</w:t>
            </w:r>
          </w:p>
        </w:tc>
        <w:tc>
          <w:tcPr>
            <w:tcW w:w="529" w:type="pct"/>
            <w:shd w:val="clear" w:color="auto" w:fill="auto"/>
            <w:noWrap/>
            <w:vAlign w:val="center"/>
          </w:tcPr>
          <w:p w14:paraId="529C4B7F"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0</w:t>
            </w:r>
          </w:p>
        </w:tc>
        <w:tc>
          <w:tcPr>
            <w:tcW w:w="514" w:type="pct"/>
            <w:shd w:val="clear" w:color="auto" w:fill="auto"/>
            <w:noWrap/>
            <w:vAlign w:val="center"/>
          </w:tcPr>
          <w:p w14:paraId="51092DCA"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1195</w:t>
            </w:r>
          </w:p>
        </w:tc>
        <w:tc>
          <w:tcPr>
            <w:tcW w:w="529" w:type="pct"/>
            <w:shd w:val="clear" w:color="auto" w:fill="auto"/>
            <w:noWrap/>
            <w:vAlign w:val="center"/>
          </w:tcPr>
          <w:p w14:paraId="682E7260"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85</w:t>
            </w:r>
          </w:p>
        </w:tc>
      </w:tr>
      <w:tr w:rsidR="002538C3" w:rsidRPr="00C0454C" w14:paraId="1A2167F1" w14:textId="77777777" w:rsidTr="00A26AD9">
        <w:trPr>
          <w:trHeight w:val="255"/>
        </w:trPr>
        <w:tc>
          <w:tcPr>
            <w:tcW w:w="653" w:type="pct"/>
            <w:shd w:val="clear" w:color="auto" w:fill="auto"/>
            <w:noWrap/>
            <w:vAlign w:val="bottom"/>
            <w:hideMark/>
          </w:tcPr>
          <w:p w14:paraId="2725C328" w14:textId="77777777" w:rsidR="002538C3" w:rsidRPr="00C0454C" w:rsidRDefault="002538C3" w:rsidP="002538C3">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2011</w:t>
            </w:r>
          </w:p>
        </w:tc>
        <w:tc>
          <w:tcPr>
            <w:tcW w:w="592" w:type="pct"/>
            <w:shd w:val="clear" w:color="auto" w:fill="auto"/>
            <w:noWrap/>
            <w:vAlign w:val="center"/>
          </w:tcPr>
          <w:p w14:paraId="6EBCACE5"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21362</w:t>
            </w:r>
          </w:p>
        </w:tc>
        <w:tc>
          <w:tcPr>
            <w:tcW w:w="625" w:type="pct"/>
            <w:shd w:val="clear" w:color="auto" w:fill="auto"/>
            <w:noWrap/>
            <w:vAlign w:val="center"/>
          </w:tcPr>
          <w:p w14:paraId="5741C573"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169</w:t>
            </w:r>
          </w:p>
        </w:tc>
        <w:tc>
          <w:tcPr>
            <w:tcW w:w="533" w:type="pct"/>
            <w:shd w:val="clear" w:color="auto" w:fill="auto"/>
            <w:noWrap/>
            <w:vAlign w:val="center"/>
          </w:tcPr>
          <w:p w14:paraId="1140BB26"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569</w:t>
            </w:r>
          </w:p>
        </w:tc>
        <w:tc>
          <w:tcPr>
            <w:tcW w:w="533" w:type="pct"/>
            <w:shd w:val="clear" w:color="auto" w:fill="auto"/>
            <w:noWrap/>
            <w:vAlign w:val="center"/>
          </w:tcPr>
          <w:p w14:paraId="7B5869A2"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0</w:t>
            </w:r>
          </w:p>
        </w:tc>
        <w:tc>
          <w:tcPr>
            <w:tcW w:w="491" w:type="pct"/>
            <w:shd w:val="clear" w:color="auto" w:fill="auto"/>
            <w:noWrap/>
            <w:vAlign w:val="center"/>
          </w:tcPr>
          <w:p w14:paraId="09D95AF9"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148</w:t>
            </w:r>
          </w:p>
        </w:tc>
        <w:tc>
          <w:tcPr>
            <w:tcW w:w="529" w:type="pct"/>
            <w:shd w:val="clear" w:color="auto" w:fill="auto"/>
            <w:noWrap/>
            <w:vAlign w:val="center"/>
          </w:tcPr>
          <w:p w14:paraId="7283C451"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0</w:t>
            </w:r>
          </w:p>
        </w:tc>
        <w:tc>
          <w:tcPr>
            <w:tcW w:w="514" w:type="pct"/>
            <w:shd w:val="clear" w:color="auto" w:fill="auto"/>
            <w:noWrap/>
            <w:vAlign w:val="center"/>
          </w:tcPr>
          <w:p w14:paraId="440F4AAA"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1634</w:t>
            </w:r>
          </w:p>
        </w:tc>
        <w:tc>
          <w:tcPr>
            <w:tcW w:w="529" w:type="pct"/>
            <w:shd w:val="clear" w:color="auto" w:fill="auto"/>
            <w:noWrap/>
            <w:vAlign w:val="center"/>
          </w:tcPr>
          <w:p w14:paraId="19B043B0"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213</w:t>
            </w:r>
          </w:p>
        </w:tc>
      </w:tr>
      <w:tr w:rsidR="00A26AD9" w:rsidRPr="00C0454C" w14:paraId="226235C1" w14:textId="77777777" w:rsidTr="00A26AD9">
        <w:trPr>
          <w:trHeight w:val="255"/>
        </w:trPr>
        <w:tc>
          <w:tcPr>
            <w:tcW w:w="653" w:type="pct"/>
            <w:shd w:val="clear" w:color="auto" w:fill="auto"/>
            <w:noWrap/>
            <w:vAlign w:val="bottom"/>
            <w:hideMark/>
          </w:tcPr>
          <w:p w14:paraId="0E9D5A73"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2010</w:t>
            </w:r>
          </w:p>
        </w:tc>
        <w:tc>
          <w:tcPr>
            <w:tcW w:w="592" w:type="pct"/>
            <w:shd w:val="clear" w:color="auto" w:fill="auto"/>
            <w:noWrap/>
            <w:vAlign w:val="center"/>
          </w:tcPr>
          <w:p w14:paraId="45A3B5B5"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21308</w:t>
            </w:r>
          </w:p>
        </w:tc>
        <w:tc>
          <w:tcPr>
            <w:tcW w:w="625" w:type="pct"/>
            <w:shd w:val="clear" w:color="auto" w:fill="auto"/>
            <w:noWrap/>
            <w:vAlign w:val="center"/>
          </w:tcPr>
          <w:p w14:paraId="347EC8FB"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108</w:t>
            </w:r>
          </w:p>
        </w:tc>
        <w:tc>
          <w:tcPr>
            <w:tcW w:w="533" w:type="pct"/>
            <w:shd w:val="clear" w:color="auto" w:fill="auto"/>
            <w:noWrap/>
            <w:vAlign w:val="center"/>
          </w:tcPr>
          <w:p w14:paraId="7EF1120E"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1011</w:t>
            </w:r>
          </w:p>
        </w:tc>
        <w:tc>
          <w:tcPr>
            <w:tcW w:w="533" w:type="pct"/>
            <w:shd w:val="clear" w:color="auto" w:fill="auto"/>
            <w:noWrap/>
            <w:vAlign w:val="center"/>
          </w:tcPr>
          <w:p w14:paraId="014EB13B"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0</w:t>
            </w:r>
          </w:p>
        </w:tc>
        <w:tc>
          <w:tcPr>
            <w:tcW w:w="491" w:type="pct"/>
            <w:shd w:val="clear" w:color="auto" w:fill="auto"/>
            <w:noWrap/>
            <w:vAlign w:val="center"/>
          </w:tcPr>
          <w:p w14:paraId="42F1C793"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163</w:t>
            </w:r>
          </w:p>
        </w:tc>
        <w:tc>
          <w:tcPr>
            <w:tcW w:w="529" w:type="pct"/>
            <w:shd w:val="clear" w:color="auto" w:fill="auto"/>
            <w:noWrap/>
            <w:vAlign w:val="center"/>
          </w:tcPr>
          <w:p w14:paraId="50823383"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43</w:t>
            </w:r>
          </w:p>
        </w:tc>
        <w:tc>
          <w:tcPr>
            <w:tcW w:w="514" w:type="pct"/>
            <w:shd w:val="clear" w:color="auto" w:fill="auto"/>
            <w:noWrap/>
            <w:vAlign w:val="center"/>
          </w:tcPr>
          <w:p w14:paraId="2DFEF71E"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1087</w:t>
            </w:r>
          </w:p>
        </w:tc>
        <w:tc>
          <w:tcPr>
            <w:tcW w:w="529" w:type="pct"/>
            <w:shd w:val="clear" w:color="auto" w:fill="auto"/>
            <w:noWrap/>
            <w:vAlign w:val="center"/>
          </w:tcPr>
          <w:p w14:paraId="295AFB2A" w14:textId="77777777" w:rsidR="00A26AD9" w:rsidRPr="00C0454C" w:rsidRDefault="00A26AD9" w:rsidP="00A26AD9">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50</w:t>
            </w:r>
          </w:p>
        </w:tc>
      </w:tr>
      <w:tr w:rsidR="002538C3" w:rsidRPr="00C0454C" w14:paraId="1667B49B" w14:textId="77777777" w:rsidTr="00A26AD9">
        <w:trPr>
          <w:trHeight w:val="255"/>
        </w:trPr>
        <w:tc>
          <w:tcPr>
            <w:tcW w:w="653" w:type="pct"/>
            <w:shd w:val="clear" w:color="auto" w:fill="auto"/>
            <w:noWrap/>
            <w:vAlign w:val="bottom"/>
            <w:hideMark/>
          </w:tcPr>
          <w:p w14:paraId="2CB4E922" w14:textId="77777777" w:rsidR="002538C3" w:rsidRPr="00C0454C" w:rsidRDefault="002538C3" w:rsidP="002538C3">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2009</w:t>
            </w:r>
          </w:p>
        </w:tc>
        <w:tc>
          <w:tcPr>
            <w:tcW w:w="592" w:type="pct"/>
            <w:shd w:val="clear" w:color="auto" w:fill="auto"/>
            <w:noWrap/>
            <w:vAlign w:val="center"/>
          </w:tcPr>
          <w:p w14:paraId="336083C9"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19709</w:t>
            </w:r>
          </w:p>
        </w:tc>
        <w:tc>
          <w:tcPr>
            <w:tcW w:w="625" w:type="pct"/>
            <w:shd w:val="clear" w:color="auto" w:fill="auto"/>
            <w:noWrap/>
            <w:vAlign w:val="center"/>
          </w:tcPr>
          <w:p w14:paraId="18AC85F9"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123</w:t>
            </w:r>
          </w:p>
        </w:tc>
        <w:tc>
          <w:tcPr>
            <w:tcW w:w="533" w:type="pct"/>
            <w:shd w:val="clear" w:color="auto" w:fill="auto"/>
            <w:noWrap/>
            <w:vAlign w:val="center"/>
          </w:tcPr>
          <w:p w14:paraId="2D9C4DAB"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606</w:t>
            </w:r>
          </w:p>
        </w:tc>
        <w:tc>
          <w:tcPr>
            <w:tcW w:w="533" w:type="pct"/>
            <w:shd w:val="clear" w:color="auto" w:fill="auto"/>
            <w:noWrap/>
            <w:vAlign w:val="center"/>
          </w:tcPr>
          <w:p w14:paraId="605C530A"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0</w:t>
            </w:r>
          </w:p>
        </w:tc>
        <w:tc>
          <w:tcPr>
            <w:tcW w:w="491" w:type="pct"/>
            <w:shd w:val="clear" w:color="auto" w:fill="auto"/>
            <w:noWrap/>
            <w:vAlign w:val="center"/>
          </w:tcPr>
          <w:p w14:paraId="50EA9022"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68</w:t>
            </w:r>
          </w:p>
        </w:tc>
        <w:tc>
          <w:tcPr>
            <w:tcW w:w="529" w:type="pct"/>
            <w:shd w:val="clear" w:color="auto" w:fill="auto"/>
            <w:noWrap/>
            <w:vAlign w:val="center"/>
          </w:tcPr>
          <w:p w14:paraId="51A83899"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0</w:t>
            </w:r>
          </w:p>
        </w:tc>
        <w:tc>
          <w:tcPr>
            <w:tcW w:w="514" w:type="pct"/>
            <w:shd w:val="clear" w:color="auto" w:fill="auto"/>
            <w:noWrap/>
            <w:vAlign w:val="center"/>
          </w:tcPr>
          <w:p w14:paraId="3D903407"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1642</w:t>
            </w:r>
          </w:p>
        </w:tc>
        <w:tc>
          <w:tcPr>
            <w:tcW w:w="529" w:type="pct"/>
            <w:shd w:val="clear" w:color="auto" w:fill="auto"/>
            <w:noWrap/>
            <w:vAlign w:val="center"/>
          </w:tcPr>
          <w:p w14:paraId="6028C057"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44</w:t>
            </w:r>
          </w:p>
        </w:tc>
      </w:tr>
      <w:tr w:rsidR="002538C3" w:rsidRPr="00C0454C" w14:paraId="762F92E3" w14:textId="77777777" w:rsidTr="00A26AD9">
        <w:trPr>
          <w:trHeight w:val="255"/>
        </w:trPr>
        <w:tc>
          <w:tcPr>
            <w:tcW w:w="653" w:type="pct"/>
            <w:shd w:val="clear" w:color="auto" w:fill="auto"/>
            <w:noWrap/>
            <w:vAlign w:val="bottom"/>
            <w:hideMark/>
          </w:tcPr>
          <w:p w14:paraId="23886079" w14:textId="77777777" w:rsidR="002538C3" w:rsidRPr="00C0454C" w:rsidRDefault="002538C3" w:rsidP="002538C3">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2008</w:t>
            </w:r>
          </w:p>
        </w:tc>
        <w:tc>
          <w:tcPr>
            <w:tcW w:w="592" w:type="pct"/>
            <w:shd w:val="clear" w:color="auto" w:fill="auto"/>
            <w:noWrap/>
            <w:vAlign w:val="center"/>
          </w:tcPr>
          <w:p w14:paraId="41E9C458"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19823</w:t>
            </w:r>
          </w:p>
        </w:tc>
        <w:tc>
          <w:tcPr>
            <w:tcW w:w="625" w:type="pct"/>
            <w:shd w:val="clear" w:color="auto" w:fill="auto"/>
            <w:noWrap/>
            <w:vAlign w:val="center"/>
          </w:tcPr>
          <w:p w14:paraId="401E3B43"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156</w:t>
            </w:r>
          </w:p>
        </w:tc>
        <w:tc>
          <w:tcPr>
            <w:tcW w:w="533" w:type="pct"/>
            <w:shd w:val="clear" w:color="auto" w:fill="auto"/>
            <w:noWrap/>
            <w:vAlign w:val="center"/>
          </w:tcPr>
          <w:p w14:paraId="62D44444"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546</w:t>
            </w:r>
          </w:p>
        </w:tc>
        <w:tc>
          <w:tcPr>
            <w:tcW w:w="533" w:type="pct"/>
            <w:shd w:val="clear" w:color="auto" w:fill="auto"/>
            <w:noWrap/>
            <w:vAlign w:val="center"/>
          </w:tcPr>
          <w:p w14:paraId="044BD71F"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0</w:t>
            </w:r>
          </w:p>
        </w:tc>
        <w:tc>
          <w:tcPr>
            <w:tcW w:w="491" w:type="pct"/>
            <w:shd w:val="clear" w:color="auto" w:fill="auto"/>
            <w:noWrap/>
            <w:vAlign w:val="center"/>
          </w:tcPr>
          <w:p w14:paraId="6C8881BF"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165</w:t>
            </w:r>
          </w:p>
        </w:tc>
        <w:tc>
          <w:tcPr>
            <w:tcW w:w="529" w:type="pct"/>
            <w:shd w:val="clear" w:color="auto" w:fill="auto"/>
            <w:noWrap/>
            <w:vAlign w:val="center"/>
          </w:tcPr>
          <w:p w14:paraId="4BE67326"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0</w:t>
            </w:r>
          </w:p>
        </w:tc>
        <w:tc>
          <w:tcPr>
            <w:tcW w:w="514" w:type="pct"/>
            <w:shd w:val="clear" w:color="auto" w:fill="auto"/>
            <w:noWrap/>
            <w:vAlign w:val="center"/>
          </w:tcPr>
          <w:p w14:paraId="62DC4EE5"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1413</w:t>
            </w:r>
          </w:p>
        </w:tc>
        <w:tc>
          <w:tcPr>
            <w:tcW w:w="529" w:type="pct"/>
            <w:shd w:val="clear" w:color="auto" w:fill="auto"/>
            <w:noWrap/>
            <w:vAlign w:val="center"/>
          </w:tcPr>
          <w:p w14:paraId="38CB9C15"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45</w:t>
            </w:r>
          </w:p>
        </w:tc>
      </w:tr>
    </w:tbl>
    <w:p w14:paraId="1A2316B0" w14:textId="77777777" w:rsidR="00A26AD9" w:rsidRPr="00A26AD9" w:rsidRDefault="00A26AD9" w:rsidP="00A26AD9">
      <w:pPr>
        <w:rPr>
          <w:lang w:val="sl-SI"/>
        </w:rPr>
      </w:pPr>
    </w:p>
    <w:p w14:paraId="4F2A1A1B" w14:textId="43CFBDD2" w:rsidR="00891FE5" w:rsidRPr="00341F8F" w:rsidRDefault="00891FE5" w:rsidP="00976E09">
      <w:pPr>
        <w:spacing w:line="360" w:lineRule="auto"/>
        <w:jc w:val="both"/>
        <w:rPr>
          <w:rFonts w:cstheme="minorHAnsi"/>
          <w:color w:val="FF0000"/>
          <w:sz w:val="24"/>
          <w:szCs w:val="24"/>
          <w:lang w:val="sl-SI"/>
        </w:rPr>
      </w:pPr>
    </w:p>
    <w:p w14:paraId="1D38522E" w14:textId="77777777" w:rsidR="00891FE5" w:rsidRPr="002E7E17" w:rsidRDefault="00D60C9D" w:rsidP="00D60C9D">
      <w:pPr>
        <w:pStyle w:val="Napis"/>
        <w:rPr>
          <w:color w:val="auto"/>
          <w:sz w:val="24"/>
          <w:szCs w:val="24"/>
          <w:lang w:val="sl-SI"/>
        </w:rPr>
      </w:pPr>
      <w:r w:rsidRPr="002E7E17">
        <w:rPr>
          <w:b/>
          <w:color w:val="auto"/>
          <w:sz w:val="24"/>
          <w:szCs w:val="24"/>
          <w:lang w:val="sl-SI"/>
        </w:rPr>
        <w:lastRenderedPageBreak/>
        <w:t xml:space="preserve">Tabela </w:t>
      </w:r>
      <w:r w:rsidRPr="002E7E17">
        <w:rPr>
          <w:b/>
          <w:color w:val="auto"/>
          <w:sz w:val="24"/>
          <w:szCs w:val="24"/>
          <w:lang w:val="sl-SI"/>
        </w:rPr>
        <w:fldChar w:fldCharType="begin"/>
      </w:r>
      <w:r w:rsidRPr="002E7E17">
        <w:rPr>
          <w:b/>
          <w:color w:val="auto"/>
          <w:sz w:val="24"/>
          <w:szCs w:val="24"/>
          <w:lang w:val="sl-SI"/>
        </w:rPr>
        <w:instrText xml:space="preserve"> SEQ Tabela \* ARABIC </w:instrText>
      </w:r>
      <w:r w:rsidRPr="002E7E17">
        <w:rPr>
          <w:b/>
          <w:color w:val="auto"/>
          <w:sz w:val="24"/>
          <w:szCs w:val="24"/>
          <w:lang w:val="sl-SI"/>
        </w:rPr>
        <w:fldChar w:fldCharType="separate"/>
      </w:r>
      <w:r w:rsidR="00E46C57" w:rsidRPr="002E7E17">
        <w:rPr>
          <w:b/>
          <w:color w:val="auto"/>
          <w:sz w:val="24"/>
          <w:szCs w:val="24"/>
          <w:lang w:val="sl-SI"/>
        </w:rPr>
        <w:t>9</w:t>
      </w:r>
      <w:r w:rsidRPr="002E7E17">
        <w:rPr>
          <w:b/>
          <w:color w:val="auto"/>
          <w:sz w:val="24"/>
          <w:szCs w:val="24"/>
          <w:lang w:val="sl-SI"/>
        </w:rPr>
        <w:fldChar w:fldCharType="end"/>
      </w:r>
      <w:r w:rsidRPr="002E7E17">
        <w:rPr>
          <w:b/>
          <w:color w:val="auto"/>
          <w:sz w:val="24"/>
          <w:szCs w:val="24"/>
          <w:lang w:val="sl-SI"/>
        </w:rPr>
        <w:t xml:space="preserve">: </w:t>
      </w:r>
      <w:r w:rsidRPr="002E7E17">
        <w:rPr>
          <w:color w:val="auto"/>
          <w:sz w:val="24"/>
          <w:szCs w:val="24"/>
          <w:lang w:val="sl-SI"/>
        </w:rPr>
        <w:t>Podrobnejš</w:t>
      </w:r>
      <w:r w:rsidR="00144138">
        <w:rPr>
          <w:color w:val="auto"/>
          <w:sz w:val="24"/>
          <w:szCs w:val="24"/>
          <w:lang w:val="sl-SI"/>
        </w:rPr>
        <w:t>e</w:t>
      </w:r>
      <w:r w:rsidRPr="002E7E17">
        <w:rPr>
          <w:color w:val="auto"/>
          <w:sz w:val="24"/>
          <w:szCs w:val="24"/>
          <w:lang w:val="sl-SI"/>
        </w:rPr>
        <w:t xml:space="preserve"> kombinacije zaposl</w:t>
      </w:r>
      <w:r w:rsidR="00144138">
        <w:rPr>
          <w:color w:val="auto"/>
          <w:sz w:val="24"/>
          <w:szCs w:val="24"/>
          <w:lang w:val="sl-SI"/>
        </w:rPr>
        <w:t>itev</w:t>
      </w:r>
      <w:r w:rsidRPr="002E7E17">
        <w:rPr>
          <w:color w:val="auto"/>
          <w:sz w:val="24"/>
          <w:szCs w:val="24"/>
          <w:lang w:val="sl-SI"/>
        </w:rPr>
        <w:t xml:space="preserve"> za določen-nedoločen čas, </w:t>
      </w:r>
      <w:r w:rsidR="00144138">
        <w:rPr>
          <w:color w:val="auto"/>
          <w:sz w:val="24"/>
          <w:szCs w:val="24"/>
          <w:lang w:val="sl-SI"/>
        </w:rPr>
        <w:t xml:space="preserve">za </w:t>
      </w:r>
      <w:r w:rsidRPr="002E7E17">
        <w:rPr>
          <w:color w:val="auto"/>
          <w:sz w:val="24"/>
          <w:szCs w:val="24"/>
          <w:lang w:val="sl-SI"/>
        </w:rPr>
        <w:t xml:space="preserve">polni-krajši delovni čas in </w:t>
      </w:r>
      <w:r w:rsidR="00144138">
        <w:rPr>
          <w:color w:val="auto"/>
          <w:sz w:val="24"/>
          <w:szCs w:val="24"/>
          <w:lang w:val="sl-SI"/>
        </w:rPr>
        <w:t xml:space="preserve">agencijskega </w:t>
      </w:r>
      <w:r w:rsidRPr="002E7E17">
        <w:rPr>
          <w:color w:val="auto"/>
          <w:sz w:val="24"/>
          <w:szCs w:val="24"/>
          <w:lang w:val="sl-SI"/>
        </w:rPr>
        <w:t>del</w:t>
      </w:r>
      <w:r w:rsidR="00144138">
        <w:rPr>
          <w:color w:val="auto"/>
          <w:sz w:val="24"/>
          <w:szCs w:val="24"/>
          <w:lang w:val="sl-SI"/>
        </w:rPr>
        <w:t>a</w:t>
      </w:r>
      <w:r w:rsidRPr="002E7E17">
        <w:rPr>
          <w:color w:val="auto"/>
          <w:sz w:val="24"/>
          <w:szCs w:val="24"/>
          <w:lang w:val="sl-SI"/>
        </w:rPr>
        <w:t xml:space="preserve"> </w:t>
      </w:r>
      <w:r w:rsidR="002538C3" w:rsidRPr="002E7E17">
        <w:rPr>
          <w:color w:val="auto"/>
          <w:sz w:val="24"/>
          <w:szCs w:val="24"/>
          <w:lang w:val="sl-SI"/>
        </w:rPr>
        <w:t>(</w:t>
      </w:r>
      <w:r w:rsidRPr="002E7E17">
        <w:rPr>
          <w:color w:val="auto"/>
          <w:sz w:val="24"/>
          <w:szCs w:val="24"/>
          <w:lang w:val="sl-SI"/>
        </w:rPr>
        <w:t xml:space="preserve">Sektor </w:t>
      </w:r>
      <w:r w:rsidR="00891FE5" w:rsidRPr="002E7E17">
        <w:rPr>
          <w:color w:val="auto"/>
          <w:sz w:val="24"/>
          <w:szCs w:val="24"/>
          <w:lang w:val="sl-SI"/>
        </w:rPr>
        <w:t>M</w:t>
      </w:r>
      <w:r w:rsidR="000130B2" w:rsidRPr="002E7E17">
        <w:rPr>
          <w:color w:val="auto"/>
          <w:sz w:val="24"/>
          <w:szCs w:val="24"/>
          <w:lang w:val="sl-SI"/>
        </w:rPr>
        <w:t xml:space="preserve"> </w:t>
      </w:r>
      <w:r w:rsidR="002538C3" w:rsidRPr="002E7E17">
        <w:rPr>
          <w:color w:val="auto"/>
          <w:sz w:val="24"/>
          <w:szCs w:val="24"/>
          <w:lang w:val="sl-SI"/>
        </w:rPr>
        <w:t xml:space="preserve">- </w:t>
      </w:r>
      <w:r w:rsidR="00891FE5" w:rsidRPr="002E7E17">
        <w:rPr>
          <w:color w:val="auto"/>
          <w:sz w:val="24"/>
          <w:szCs w:val="24"/>
          <w:lang w:val="sl-SI"/>
        </w:rPr>
        <w:t>Strokovne,</w:t>
      </w:r>
      <w:r w:rsidR="000130B2" w:rsidRPr="002E7E17">
        <w:rPr>
          <w:color w:val="auto"/>
          <w:sz w:val="24"/>
          <w:szCs w:val="24"/>
          <w:lang w:val="sl-SI"/>
        </w:rPr>
        <w:t xml:space="preserve"> </w:t>
      </w:r>
      <w:r w:rsidR="00891FE5" w:rsidRPr="002E7E17">
        <w:rPr>
          <w:color w:val="auto"/>
          <w:sz w:val="24"/>
          <w:szCs w:val="24"/>
          <w:lang w:val="sl-SI"/>
        </w:rPr>
        <w:t>znanstvene</w:t>
      </w:r>
      <w:r w:rsidR="000130B2" w:rsidRPr="002E7E17">
        <w:rPr>
          <w:color w:val="auto"/>
          <w:sz w:val="24"/>
          <w:szCs w:val="24"/>
          <w:lang w:val="sl-SI"/>
        </w:rPr>
        <w:t xml:space="preserve"> </w:t>
      </w:r>
      <w:r w:rsidR="00891FE5" w:rsidRPr="002E7E17">
        <w:rPr>
          <w:color w:val="auto"/>
          <w:sz w:val="24"/>
          <w:szCs w:val="24"/>
          <w:lang w:val="sl-SI"/>
        </w:rPr>
        <w:t>in</w:t>
      </w:r>
      <w:r w:rsidR="000130B2" w:rsidRPr="002E7E17">
        <w:rPr>
          <w:color w:val="auto"/>
          <w:sz w:val="24"/>
          <w:szCs w:val="24"/>
          <w:lang w:val="sl-SI"/>
        </w:rPr>
        <w:t xml:space="preserve"> </w:t>
      </w:r>
      <w:r w:rsidR="00891FE5" w:rsidRPr="002E7E17">
        <w:rPr>
          <w:color w:val="auto"/>
          <w:sz w:val="24"/>
          <w:szCs w:val="24"/>
          <w:lang w:val="sl-SI"/>
        </w:rPr>
        <w:t>tehnične</w:t>
      </w:r>
      <w:r w:rsidR="000130B2" w:rsidRPr="002E7E17">
        <w:rPr>
          <w:color w:val="auto"/>
          <w:sz w:val="24"/>
          <w:szCs w:val="24"/>
          <w:lang w:val="sl-SI"/>
        </w:rPr>
        <w:t xml:space="preserve"> </w:t>
      </w:r>
      <w:r w:rsidR="00891FE5" w:rsidRPr="002E7E17">
        <w:rPr>
          <w:color w:val="auto"/>
          <w:sz w:val="24"/>
          <w:szCs w:val="24"/>
          <w:lang w:val="sl-SI"/>
        </w:rPr>
        <w:t>dejavnosti</w:t>
      </w:r>
      <w:r w:rsidR="002538C3" w:rsidRPr="002E7E17">
        <w:rPr>
          <w:color w:val="auto"/>
          <w:sz w:val="24"/>
          <w:szCs w:val="24"/>
          <w:lang w:val="sl-SI"/>
        </w:rPr>
        <w:t>)</w:t>
      </w:r>
    </w:p>
    <w:tbl>
      <w:tblPr>
        <w:tblW w:w="493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45"/>
        <w:gridCol w:w="1220"/>
        <w:gridCol w:w="1287"/>
        <w:gridCol w:w="1097"/>
        <w:gridCol w:w="1097"/>
        <w:gridCol w:w="1011"/>
        <w:gridCol w:w="1089"/>
        <w:gridCol w:w="1058"/>
        <w:gridCol w:w="1089"/>
      </w:tblGrid>
      <w:tr w:rsidR="00A26AD9" w:rsidRPr="00C0454C" w14:paraId="4DBFB4C1" w14:textId="77777777" w:rsidTr="00A26AD9">
        <w:trPr>
          <w:trHeight w:val="665"/>
        </w:trPr>
        <w:tc>
          <w:tcPr>
            <w:tcW w:w="653" w:type="pct"/>
            <w:tcBorders>
              <w:top w:val="single" w:sz="12" w:space="0" w:color="auto"/>
              <w:bottom w:val="single" w:sz="4" w:space="0" w:color="auto"/>
            </w:tcBorders>
            <w:shd w:val="clear" w:color="auto" w:fill="548DD4" w:themeFill="text2" w:themeFillTint="99"/>
            <w:vAlign w:val="bottom"/>
          </w:tcPr>
          <w:p w14:paraId="14B5766C" w14:textId="77777777" w:rsidR="00A26AD9" w:rsidRPr="00C0454C" w:rsidRDefault="00A26AD9" w:rsidP="00A26AD9">
            <w:pPr>
              <w:spacing w:after="0" w:line="240" w:lineRule="auto"/>
              <w:rPr>
                <w:rFonts w:eastAsia="Times New Roman" w:cstheme="minorHAnsi"/>
                <w:b/>
                <w:sz w:val="24"/>
                <w:szCs w:val="24"/>
                <w:lang w:val="sl-SI" w:eastAsia="en-GB"/>
              </w:rPr>
            </w:pPr>
            <w:r w:rsidRPr="00C0454C">
              <w:rPr>
                <w:rFonts w:eastAsia="Times New Roman" w:cstheme="minorHAnsi"/>
                <w:b/>
                <w:sz w:val="20"/>
                <w:szCs w:val="20"/>
                <w:lang w:val="sl-SI" w:eastAsia="en-GB"/>
              </w:rPr>
              <w:t>Nedoločen ali določen čas</w:t>
            </w:r>
          </w:p>
        </w:tc>
        <w:tc>
          <w:tcPr>
            <w:tcW w:w="592" w:type="pct"/>
            <w:tcBorders>
              <w:top w:val="single" w:sz="12" w:space="0" w:color="auto"/>
              <w:bottom w:val="single" w:sz="4" w:space="0" w:color="auto"/>
            </w:tcBorders>
            <w:shd w:val="clear" w:color="auto" w:fill="8DB3E2" w:themeFill="text2" w:themeFillTint="66"/>
            <w:vAlign w:val="bottom"/>
          </w:tcPr>
          <w:p w14:paraId="108CBA32"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nedoločen</w:t>
            </w:r>
          </w:p>
        </w:tc>
        <w:tc>
          <w:tcPr>
            <w:tcW w:w="625" w:type="pct"/>
            <w:tcBorders>
              <w:top w:val="single" w:sz="12" w:space="0" w:color="auto"/>
              <w:bottom w:val="single" w:sz="4" w:space="0" w:color="auto"/>
            </w:tcBorders>
            <w:shd w:val="clear" w:color="auto" w:fill="8DB3E2" w:themeFill="text2" w:themeFillTint="66"/>
            <w:vAlign w:val="bottom"/>
          </w:tcPr>
          <w:p w14:paraId="01CFC30B"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nedoločen</w:t>
            </w:r>
          </w:p>
        </w:tc>
        <w:tc>
          <w:tcPr>
            <w:tcW w:w="533" w:type="pct"/>
            <w:tcBorders>
              <w:top w:val="single" w:sz="12" w:space="0" w:color="auto"/>
              <w:bottom w:val="single" w:sz="4" w:space="0" w:color="auto"/>
            </w:tcBorders>
            <w:shd w:val="clear" w:color="auto" w:fill="8DB3E2" w:themeFill="text2" w:themeFillTint="66"/>
            <w:vAlign w:val="bottom"/>
          </w:tcPr>
          <w:p w14:paraId="1A7A3D4A"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nedoločen</w:t>
            </w:r>
          </w:p>
        </w:tc>
        <w:tc>
          <w:tcPr>
            <w:tcW w:w="533" w:type="pct"/>
            <w:tcBorders>
              <w:top w:val="single" w:sz="12" w:space="0" w:color="auto"/>
              <w:bottom w:val="single" w:sz="4" w:space="0" w:color="auto"/>
            </w:tcBorders>
            <w:shd w:val="clear" w:color="auto" w:fill="8DB3E2" w:themeFill="text2" w:themeFillTint="66"/>
            <w:vAlign w:val="bottom"/>
          </w:tcPr>
          <w:p w14:paraId="5E8DED84"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nedoločen</w:t>
            </w:r>
          </w:p>
        </w:tc>
        <w:tc>
          <w:tcPr>
            <w:tcW w:w="491" w:type="pct"/>
            <w:tcBorders>
              <w:top w:val="single" w:sz="12" w:space="0" w:color="auto"/>
              <w:bottom w:val="single" w:sz="4" w:space="0" w:color="auto"/>
            </w:tcBorders>
            <w:shd w:val="clear" w:color="auto" w:fill="C6D9F1" w:themeFill="text2" w:themeFillTint="33"/>
          </w:tcPr>
          <w:p w14:paraId="05DDC330"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določen</w:t>
            </w:r>
          </w:p>
        </w:tc>
        <w:tc>
          <w:tcPr>
            <w:tcW w:w="529" w:type="pct"/>
            <w:tcBorders>
              <w:top w:val="single" w:sz="12" w:space="0" w:color="auto"/>
              <w:bottom w:val="single" w:sz="4" w:space="0" w:color="auto"/>
            </w:tcBorders>
            <w:shd w:val="clear" w:color="auto" w:fill="C6D9F1" w:themeFill="text2" w:themeFillTint="33"/>
          </w:tcPr>
          <w:p w14:paraId="2795C0EF"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določen</w:t>
            </w:r>
          </w:p>
        </w:tc>
        <w:tc>
          <w:tcPr>
            <w:tcW w:w="514" w:type="pct"/>
            <w:tcBorders>
              <w:top w:val="single" w:sz="12" w:space="0" w:color="auto"/>
              <w:bottom w:val="single" w:sz="4" w:space="0" w:color="auto"/>
            </w:tcBorders>
            <w:shd w:val="clear" w:color="auto" w:fill="C6D9F1" w:themeFill="text2" w:themeFillTint="33"/>
          </w:tcPr>
          <w:p w14:paraId="37176904"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določen</w:t>
            </w:r>
          </w:p>
        </w:tc>
        <w:tc>
          <w:tcPr>
            <w:tcW w:w="529" w:type="pct"/>
            <w:tcBorders>
              <w:top w:val="single" w:sz="12" w:space="0" w:color="auto"/>
              <w:bottom w:val="single" w:sz="4" w:space="0" w:color="auto"/>
            </w:tcBorders>
            <w:shd w:val="clear" w:color="auto" w:fill="C6D9F1" w:themeFill="text2" w:themeFillTint="33"/>
            <w:vAlign w:val="bottom"/>
          </w:tcPr>
          <w:p w14:paraId="18249047"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določen</w:t>
            </w:r>
          </w:p>
        </w:tc>
      </w:tr>
      <w:tr w:rsidR="00A26AD9" w:rsidRPr="00C0454C" w14:paraId="5638B1B3" w14:textId="77777777" w:rsidTr="00A26AD9">
        <w:trPr>
          <w:trHeight w:val="418"/>
        </w:trPr>
        <w:tc>
          <w:tcPr>
            <w:tcW w:w="653" w:type="pct"/>
            <w:tcBorders>
              <w:top w:val="single" w:sz="4" w:space="0" w:color="auto"/>
              <w:bottom w:val="single" w:sz="4" w:space="0" w:color="auto"/>
            </w:tcBorders>
            <w:shd w:val="clear" w:color="auto" w:fill="548DD4" w:themeFill="text2" w:themeFillTint="99"/>
            <w:vAlign w:val="bottom"/>
          </w:tcPr>
          <w:p w14:paraId="4E863C76" w14:textId="77777777" w:rsidR="00A26AD9" w:rsidRPr="00C0454C" w:rsidRDefault="00A26AD9" w:rsidP="00A26AD9">
            <w:pPr>
              <w:spacing w:after="0" w:line="240" w:lineRule="auto"/>
              <w:rPr>
                <w:rFonts w:eastAsia="Times New Roman" w:cstheme="minorHAnsi"/>
                <w:b/>
                <w:sz w:val="24"/>
                <w:szCs w:val="24"/>
                <w:lang w:val="sl-SI" w:eastAsia="en-GB"/>
              </w:rPr>
            </w:pPr>
            <w:r w:rsidRPr="00C0454C">
              <w:rPr>
                <w:rFonts w:eastAsia="Times New Roman" w:cstheme="minorHAnsi"/>
                <w:b/>
                <w:sz w:val="20"/>
                <w:szCs w:val="20"/>
                <w:lang w:val="sl-SI" w:eastAsia="en-GB"/>
              </w:rPr>
              <w:t xml:space="preserve">Polni ali </w:t>
            </w:r>
            <w:r w:rsidR="00144138">
              <w:rPr>
                <w:rFonts w:eastAsia="Times New Roman" w:cstheme="minorHAnsi"/>
                <w:b/>
                <w:sz w:val="20"/>
                <w:szCs w:val="20"/>
                <w:lang w:val="sl-SI" w:eastAsia="en-GB"/>
              </w:rPr>
              <w:t>krajši</w:t>
            </w:r>
            <w:r w:rsidRPr="00C0454C">
              <w:rPr>
                <w:rFonts w:eastAsia="Times New Roman" w:cstheme="minorHAnsi"/>
                <w:b/>
                <w:sz w:val="20"/>
                <w:szCs w:val="20"/>
                <w:lang w:val="sl-SI" w:eastAsia="en-GB"/>
              </w:rPr>
              <w:t xml:space="preserve"> DČ</w:t>
            </w:r>
          </w:p>
        </w:tc>
        <w:tc>
          <w:tcPr>
            <w:tcW w:w="592" w:type="pct"/>
            <w:tcBorders>
              <w:top w:val="single" w:sz="4" w:space="0" w:color="auto"/>
              <w:bottom w:val="single" w:sz="4" w:space="0" w:color="auto"/>
            </w:tcBorders>
            <w:shd w:val="clear" w:color="auto" w:fill="8DB3E2" w:themeFill="text2" w:themeFillTint="66"/>
            <w:vAlign w:val="bottom"/>
          </w:tcPr>
          <w:p w14:paraId="0ECA475F"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polni</w:t>
            </w:r>
          </w:p>
        </w:tc>
        <w:tc>
          <w:tcPr>
            <w:tcW w:w="625" w:type="pct"/>
            <w:tcBorders>
              <w:top w:val="single" w:sz="4" w:space="0" w:color="auto"/>
              <w:bottom w:val="single" w:sz="4" w:space="0" w:color="auto"/>
            </w:tcBorders>
            <w:shd w:val="clear" w:color="auto" w:fill="8DB3E2" w:themeFill="text2" w:themeFillTint="66"/>
            <w:vAlign w:val="bottom"/>
          </w:tcPr>
          <w:p w14:paraId="0120CC73"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polni</w:t>
            </w:r>
          </w:p>
        </w:tc>
        <w:tc>
          <w:tcPr>
            <w:tcW w:w="533" w:type="pct"/>
            <w:tcBorders>
              <w:top w:val="single" w:sz="4" w:space="0" w:color="auto"/>
              <w:bottom w:val="single" w:sz="4" w:space="0" w:color="auto"/>
            </w:tcBorders>
            <w:shd w:val="clear" w:color="auto" w:fill="C6D9F1" w:themeFill="text2" w:themeFillTint="33"/>
            <w:vAlign w:val="bottom"/>
          </w:tcPr>
          <w:p w14:paraId="62500F73" w14:textId="77777777" w:rsidR="00A26AD9" w:rsidRPr="00C0454C" w:rsidRDefault="00144138" w:rsidP="00A26AD9">
            <w:pPr>
              <w:spacing w:after="0" w:line="240" w:lineRule="auto"/>
              <w:jc w:val="both"/>
              <w:rPr>
                <w:rFonts w:eastAsia="Times New Roman" w:cstheme="minorHAnsi"/>
                <w:sz w:val="24"/>
                <w:szCs w:val="24"/>
                <w:lang w:val="sl-SI" w:eastAsia="en-GB"/>
              </w:rPr>
            </w:pPr>
            <w:r>
              <w:rPr>
                <w:rFonts w:eastAsia="Times New Roman" w:cstheme="minorHAnsi"/>
                <w:sz w:val="20"/>
                <w:szCs w:val="20"/>
                <w:lang w:val="sl-SI" w:eastAsia="en-GB"/>
              </w:rPr>
              <w:t>krajši</w:t>
            </w:r>
          </w:p>
        </w:tc>
        <w:tc>
          <w:tcPr>
            <w:tcW w:w="533" w:type="pct"/>
            <w:tcBorders>
              <w:top w:val="single" w:sz="4" w:space="0" w:color="auto"/>
              <w:bottom w:val="single" w:sz="4" w:space="0" w:color="auto"/>
            </w:tcBorders>
            <w:shd w:val="clear" w:color="auto" w:fill="C6D9F1" w:themeFill="text2" w:themeFillTint="33"/>
            <w:vAlign w:val="bottom"/>
          </w:tcPr>
          <w:p w14:paraId="346D870C" w14:textId="77777777" w:rsidR="00A26AD9" w:rsidRPr="00C0454C" w:rsidRDefault="00144138" w:rsidP="00A26AD9">
            <w:pPr>
              <w:spacing w:after="0" w:line="240" w:lineRule="auto"/>
              <w:jc w:val="both"/>
              <w:rPr>
                <w:rFonts w:eastAsia="Times New Roman" w:cstheme="minorHAnsi"/>
                <w:sz w:val="24"/>
                <w:szCs w:val="24"/>
                <w:lang w:val="sl-SI" w:eastAsia="en-GB"/>
              </w:rPr>
            </w:pPr>
            <w:r>
              <w:rPr>
                <w:rFonts w:eastAsia="Times New Roman" w:cstheme="minorHAnsi"/>
                <w:sz w:val="20"/>
                <w:szCs w:val="20"/>
                <w:lang w:val="sl-SI" w:eastAsia="en-GB"/>
              </w:rPr>
              <w:t>krajši</w:t>
            </w:r>
          </w:p>
        </w:tc>
        <w:tc>
          <w:tcPr>
            <w:tcW w:w="491" w:type="pct"/>
            <w:tcBorders>
              <w:top w:val="single" w:sz="4" w:space="0" w:color="auto"/>
              <w:bottom w:val="single" w:sz="4" w:space="0" w:color="auto"/>
            </w:tcBorders>
            <w:shd w:val="clear" w:color="auto" w:fill="C6D9F1" w:themeFill="text2" w:themeFillTint="33"/>
          </w:tcPr>
          <w:p w14:paraId="68E2953F" w14:textId="77777777" w:rsidR="00A26AD9" w:rsidRPr="00C0454C" w:rsidRDefault="00144138" w:rsidP="00A26AD9">
            <w:pPr>
              <w:spacing w:after="0" w:line="240" w:lineRule="auto"/>
              <w:jc w:val="both"/>
              <w:rPr>
                <w:rFonts w:eastAsia="Times New Roman" w:cstheme="minorHAnsi"/>
                <w:sz w:val="24"/>
                <w:szCs w:val="24"/>
                <w:lang w:val="sl-SI" w:eastAsia="en-GB"/>
              </w:rPr>
            </w:pPr>
            <w:r>
              <w:rPr>
                <w:rFonts w:eastAsia="Times New Roman" w:cstheme="minorHAnsi"/>
                <w:sz w:val="20"/>
                <w:szCs w:val="20"/>
                <w:lang w:val="sl-SI" w:eastAsia="en-GB"/>
              </w:rPr>
              <w:t>krajši</w:t>
            </w:r>
          </w:p>
        </w:tc>
        <w:tc>
          <w:tcPr>
            <w:tcW w:w="529" w:type="pct"/>
            <w:tcBorders>
              <w:top w:val="single" w:sz="4" w:space="0" w:color="auto"/>
              <w:bottom w:val="single" w:sz="4" w:space="0" w:color="auto"/>
            </w:tcBorders>
            <w:shd w:val="clear" w:color="auto" w:fill="C6D9F1" w:themeFill="text2" w:themeFillTint="33"/>
          </w:tcPr>
          <w:p w14:paraId="57849370" w14:textId="77777777" w:rsidR="00A26AD9" w:rsidRPr="00C0454C" w:rsidRDefault="00144138" w:rsidP="00A26AD9">
            <w:pPr>
              <w:spacing w:after="0" w:line="240" w:lineRule="auto"/>
              <w:jc w:val="both"/>
              <w:rPr>
                <w:rFonts w:eastAsia="Times New Roman" w:cstheme="minorHAnsi"/>
                <w:sz w:val="24"/>
                <w:szCs w:val="24"/>
                <w:lang w:val="sl-SI" w:eastAsia="en-GB"/>
              </w:rPr>
            </w:pPr>
            <w:r>
              <w:rPr>
                <w:rFonts w:eastAsia="Times New Roman" w:cstheme="minorHAnsi"/>
                <w:sz w:val="20"/>
                <w:szCs w:val="20"/>
                <w:lang w:val="sl-SI" w:eastAsia="en-GB"/>
              </w:rPr>
              <w:t>krajši</w:t>
            </w:r>
          </w:p>
        </w:tc>
        <w:tc>
          <w:tcPr>
            <w:tcW w:w="514" w:type="pct"/>
            <w:tcBorders>
              <w:top w:val="single" w:sz="4" w:space="0" w:color="auto"/>
              <w:bottom w:val="single" w:sz="4" w:space="0" w:color="auto"/>
            </w:tcBorders>
            <w:shd w:val="clear" w:color="auto" w:fill="8DB3E2" w:themeFill="text2" w:themeFillTint="66"/>
          </w:tcPr>
          <w:p w14:paraId="14190BB4"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polni</w:t>
            </w:r>
          </w:p>
        </w:tc>
        <w:tc>
          <w:tcPr>
            <w:tcW w:w="529" w:type="pct"/>
            <w:tcBorders>
              <w:top w:val="single" w:sz="4" w:space="0" w:color="auto"/>
              <w:bottom w:val="single" w:sz="4" w:space="0" w:color="auto"/>
            </w:tcBorders>
            <w:shd w:val="clear" w:color="auto" w:fill="8DB3E2" w:themeFill="text2" w:themeFillTint="66"/>
            <w:vAlign w:val="bottom"/>
          </w:tcPr>
          <w:p w14:paraId="1FE2ADF7"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polni</w:t>
            </w:r>
          </w:p>
        </w:tc>
      </w:tr>
      <w:tr w:rsidR="00A26AD9" w:rsidRPr="00C0454C" w14:paraId="682F9836" w14:textId="77777777" w:rsidTr="00A26AD9">
        <w:trPr>
          <w:trHeight w:val="326"/>
        </w:trPr>
        <w:tc>
          <w:tcPr>
            <w:tcW w:w="653" w:type="pct"/>
            <w:tcBorders>
              <w:top w:val="single" w:sz="4" w:space="0" w:color="auto"/>
              <w:bottom w:val="single" w:sz="12" w:space="0" w:color="auto"/>
            </w:tcBorders>
            <w:shd w:val="clear" w:color="auto" w:fill="548DD4" w:themeFill="text2" w:themeFillTint="99"/>
            <w:vAlign w:val="bottom"/>
          </w:tcPr>
          <w:p w14:paraId="5805F91E" w14:textId="77777777" w:rsidR="00A26AD9" w:rsidRPr="00C0454C" w:rsidRDefault="00A26AD9" w:rsidP="00A26AD9">
            <w:pPr>
              <w:spacing w:after="0" w:line="240" w:lineRule="auto"/>
              <w:rPr>
                <w:rFonts w:eastAsia="Times New Roman" w:cstheme="minorHAnsi"/>
                <w:b/>
                <w:sz w:val="24"/>
                <w:szCs w:val="24"/>
                <w:lang w:val="sl-SI" w:eastAsia="en-GB"/>
              </w:rPr>
            </w:pPr>
            <w:r w:rsidRPr="00C0454C">
              <w:rPr>
                <w:rFonts w:eastAsia="Times New Roman" w:cstheme="minorHAnsi"/>
                <w:b/>
                <w:sz w:val="20"/>
                <w:szCs w:val="20"/>
                <w:lang w:val="sl-SI" w:eastAsia="en-GB"/>
              </w:rPr>
              <w:t>Agencijsko delo ali ne</w:t>
            </w:r>
          </w:p>
        </w:tc>
        <w:tc>
          <w:tcPr>
            <w:tcW w:w="592" w:type="pct"/>
            <w:tcBorders>
              <w:top w:val="single" w:sz="4" w:space="0" w:color="auto"/>
              <w:bottom w:val="single" w:sz="12" w:space="0" w:color="auto"/>
            </w:tcBorders>
            <w:shd w:val="clear" w:color="auto" w:fill="8DB3E2" w:themeFill="text2" w:themeFillTint="66"/>
            <w:vAlign w:val="bottom"/>
          </w:tcPr>
          <w:p w14:paraId="7832CC9C"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NE</w:t>
            </w:r>
          </w:p>
        </w:tc>
        <w:tc>
          <w:tcPr>
            <w:tcW w:w="625" w:type="pct"/>
            <w:tcBorders>
              <w:top w:val="single" w:sz="4" w:space="0" w:color="auto"/>
              <w:bottom w:val="single" w:sz="12" w:space="0" w:color="auto"/>
            </w:tcBorders>
            <w:shd w:val="clear" w:color="auto" w:fill="C6D9F1" w:themeFill="text2" w:themeFillTint="33"/>
            <w:vAlign w:val="bottom"/>
          </w:tcPr>
          <w:p w14:paraId="4FE07F45"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agencijsko</w:t>
            </w:r>
          </w:p>
        </w:tc>
        <w:tc>
          <w:tcPr>
            <w:tcW w:w="533" w:type="pct"/>
            <w:tcBorders>
              <w:top w:val="single" w:sz="4" w:space="0" w:color="auto"/>
              <w:bottom w:val="single" w:sz="12" w:space="0" w:color="auto"/>
            </w:tcBorders>
            <w:shd w:val="clear" w:color="auto" w:fill="8DB3E2" w:themeFill="text2" w:themeFillTint="66"/>
            <w:vAlign w:val="bottom"/>
          </w:tcPr>
          <w:p w14:paraId="727F6AFB"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NE</w:t>
            </w:r>
          </w:p>
        </w:tc>
        <w:tc>
          <w:tcPr>
            <w:tcW w:w="533" w:type="pct"/>
            <w:tcBorders>
              <w:top w:val="single" w:sz="4" w:space="0" w:color="auto"/>
              <w:bottom w:val="single" w:sz="12" w:space="0" w:color="auto"/>
            </w:tcBorders>
            <w:shd w:val="clear" w:color="auto" w:fill="C6D9F1" w:themeFill="text2" w:themeFillTint="33"/>
            <w:vAlign w:val="bottom"/>
          </w:tcPr>
          <w:p w14:paraId="1D381520"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agencijsko</w:t>
            </w:r>
          </w:p>
        </w:tc>
        <w:tc>
          <w:tcPr>
            <w:tcW w:w="491" w:type="pct"/>
            <w:tcBorders>
              <w:top w:val="single" w:sz="4" w:space="0" w:color="auto"/>
              <w:bottom w:val="single" w:sz="12" w:space="0" w:color="auto"/>
            </w:tcBorders>
            <w:shd w:val="clear" w:color="auto" w:fill="8DB3E2" w:themeFill="text2" w:themeFillTint="66"/>
          </w:tcPr>
          <w:p w14:paraId="0B8F1C82"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cstheme="minorHAnsi"/>
                <w:sz w:val="20"/>
                <w:szCs w:val="20"/>
                <w:lang w:val="sl-SI"/>
              </w:rPr>
              <w:t>NE</w:t>
            </w:r>
          </w:p>
        </w:tc>
        <w:tc>
          <w:tcPr>
            <w:tcW w:w="529" w:type="pct"/>
            <w:tcBorders>
              <w:top w:val="single" w:sz="4" w:space="0" w:color="auto"/>
              <w:bottom w:val="single" w:sz="12" w:space="0" w:color="auto"/>
            </w:tcBorders>
            <w:shd w:val="clear" w:color="auto" w:fill="C6D9F1" w:themeFill="text2" w:themeFillTint="33"/>
          </w:tcPr>
          <w:p w14:paraId="0C455D54"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agencijsko</w:t>
            </w:r>
          </w:p>
        </w:tc>
        <w:tc>
          <w:tcPr>
            <w:tcW w:w="514" w:type="pct"/>
            <w:tcBorders>
              <w:top w:val="single" w:sz="4" w:space="0" w:color="auto"/>
              <w:bottom w:val="single" w:sz="12" w:space="0" w:color="auto"/>
            </w:tcBorders>
            <w:shd w:val="clear" w:color="auto" w:fill="8DB3E2" w:themeFill="text2" w:themeFillTint="66"/>
          </w:tcPr>
          <w:p w14:paraId="5C1A1889"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NE</w:t>
            </w:r>
          </w:p>
        </w:tc>
        <w:tc>
          <w:tcPr>
            <w:tcW w:w="529" w:type="pct"/>
            <w:tcBorders>
              <w:top w:val="single" w:sz="4" w:space="0" w:color="auto"/>
              <w:bottom w:val="single" w:sz="12" w:space="0" w:color="auto"/>
            </w:tcBorders>
            <w:shd w:val="clear" w:color="auto" w:fill="C6D9F1" w:themeFill="text2" w:themeFillTint="33"/>
            <w:vAlign w:val="bottom"/>
          </w:tcPr>
          <w:p w14:paraId="702C225F" w14:textId="77777777" w:rsidR="00A26AD9" w:rsidRPr="00C0454C" w:rsidRDefault="00A26AD9" w:rsidP="00A26AD9">
            <w:pPr>
              <w:spacing w:after="0" w:line="240" w:lineRule="auto"/>
              <w:jc w:val="both"/>
              <w:rPr>
                <w:rFonts w:eastAsia="Times New Roman" w:cstheme="minorHAnsi"/>
                <w:sz w:val="24"/>
                <w:szCs w:val="24"/>
                <w:lang w:val="sl-SI" w:eastAsia="en-GB"/>
              </w:rPr>
            </w:pPr>
            <w:r w:rsidRPr="00C0454C">
              <w:rPr>
                <w:rFonts w:eastAsia="Times New Roman" w:cstheme="minorHAnsi"/>
                <w:sz w:val="20"/>
                <w:szCs w:val="20"/>
                <w:lang w:val="sl-SI" w:eastAsia="en-GB"/>
              </w:rPr>
              <w:t>agencijsko</w:t>
            </w:r>
          </w:p>
        </w:tc>
      </w:tr>
      <w:tr w:rsidR="002538C3" w:rsidRPr="00C0454C" w14:paraId="45BE917E" w14:textId="77777777" w:rsidTr="00A26AD9">
        <w:trPr>
          <w:trHeight w:val="228"/>
        </w:trPr>
        <w:tc>
          <w:tcPr>
            <w:tcW w:w="653" w:type="pct"/>
            <w:tcBorders>
              <w:top w:val="single" w:sz="12" w:space="0" w:color="auto"/>
            </w:tcBorders>
            <w:shd w:val="clear" w:color="auto" w:fill="auto"/>
            <w:hideMark/>
          </w:tcPr>
          <w:p w14:paraId="04EF39A5" w14:textId="77777777" w:rsidR="002538C3" w:rsidRPr="00C0454C" w:rsidRDefault="002538C3" w:rsidP="002538C3">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2018</w:t>
            </w:r>
          </w:p>
        </w:tc>
        <w:tc>
          <w:tcPr>
            <w:tcW w:w="592" w:type="pct"/>
            <w:tcBorders>
              <w:top w:val="single" w:sz="12" w:space="0" w:color="auto"/>
            </w:tcBorders>
            <w:shd w:val="clear" w:color="auto" w:fill="auto"/>
            <w:noWrap/>
            <w:vAlign w:val="center"/>
          </w:tcPr>
          <w:p w14:paraId="6883233D"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22674</w:t>
            </w:r>
          </w:p>
        </w:tc>
        <w:tc>
          <w:tcPr>
            <w:tcW w:w="625" w:type="pct"/>
            <w:tcBorders>
              <w:top w:val="single" w:sz="12" w:space="0" w:color="auto"/>
            </w:tcBorders>
            <w:shd w:val="clear" w:color="auto" w:fill="auto"/>
            <w:noWrap/>
            <w:vAlign w:val="center"/>
          </w:tcPr>
          <w:p w14:paraId="09EBD320"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359</w:t>
            </w:r>
          </w:p>
        </w:tc>
        <w:tc>
          <w:tcPr>
            <w:tcW w:w="533" w:type="pct"/>
            <w:tcBorders>
              <w:top w:val="single" w:sz="12" w:space="0" w:color="auto"/>
            </w:tcBorders>
            <w:shd w:val="clear" w:color="auto" w:fill="auto"/>
            <w:noWrap/>
            <w:vAlign w:val="center"/>
          </w:tcPr>
          <w:p w14:paraId="370F1EAF"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2188</w:t>
            </w:r>
          </w:p>
        </w:tc>
        <w:tc>
          <w:tcPr>
            <w:tcW w:w="533" w:type="pct"/>
            <w:tcBorders>
              <w:top w:val="single" w:sz="12" w:space="0" w:color="auto"/>
            </w:tcBorders>
            <w:shd w:val="clear" w:color="auto" w:fill="auto"/>
            <w:noWrap/>
            <w:vAlign w:val="center"/>
          </w:tcPr>
          <w:p w14:paraId="5A18F1EB"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0</w:t>
            </w:r>
          </w:p>
        </w:tc>
        <w:tc>
          <w:tcPr>
            <w:tcW w:w="491" w:type="pct"/>
            <w:tcBorders>
              <w:top w:val="single" w:sz="12" w:space="0" w:color="auto"/>
            </w:tcBorders>
            <w:shd w:val="clear" w:color="auto" w:fill="auto"/>
            <w:noWrap/>
            <w:vAlign w:val="center"/>
          </w:tcPr>
          <w:p w14:paraId="0A05B61E"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319</w:t>
            </w:r>
          </w:p>
        </w:tc>
        <w:tc>
          <w:tcPr>
            <w:tcW w:w="529" w:type="pct"/>
            <w:tcBorders>
              <w:top w:val="single" w:sz="12" w:space="0" w:color="auto"/>
            </w:tcBorders>
            <w:shd w:val="clear" w:color="auto" w:fill="auto"/>
            <w:noWrap/>
            <w:vAlign w:val="center"/>
          </w:tcPr>
          <w:p w14:paraId="18284609" w14:textId="77777777" w:rsidR="002538C3" w:rsidRPr="00C0454C" w:rsidRDefault="002538C3" w:rsidP="002538C3">
            <w:pPr>
              <w:spacing w:after="0" w:line="240" w:lineRule="auto"/>
              <w:jc w:val="both"/>
              <w:rPr>
                <w:rFonts w:eastAsia="Times New Roman" w:cstheme="minorHAnsi"/>
                <w:sz w:val="24"/>
                <w:szCs w:val="24"/>
                <w:lang w:val="sl-SI" w:eastAsia="en-GB"/>
              </w:rPr>
            </w:pPr>
          </w:p>
        </w:tc>
        <w:tc>
          <w:tcPr>
            <w:tcW w:w="514" w:type="pct"/>
            <w:tcBorders>
              <w:top w:val="single" w:sz="12" w:space="0" w:color="auto"/>
            </w:tcBorders>
            <w:shd w:val="clear" w:color="auto" w:fill="auto"/>
            <w:noWrap/>
            <w:vAlign w:val="center"/>
          </w:tcPr>
          <w:p w14:paraId="5C139664" w14:textId="77777777" w:rsidR="002538C3" w:rsidRPr="00C0454C" w:rsidRDefault="00C74BF7" w:rsidP="002538C3">
            <w:pPr>
              <w:spacing w:after="0" w:line="240" w:lineRule="auto"/>
              <w:jc w:val="both"/>
              <w:rPr>
                <w:rFonts w:eastAsia="Times New Roman" w:cstheme="minorHAnsi"/>
                <w:sz w:val="24"/>
                <w:szCs w:val="24"/>
                <w:lang w:val="sl-SI" w:eastAsia="en-GB"/>
              </w:rPr>
            </w:pPr>
            <w:r>
              <w:rPr>
                <w:rFonts w:eastAsia="Times New Roman" w:cstheme="minorHAnsi"/>
                <w:sz w:val="24"/>
                <w:szCs w:val="24"/>
                <w:lang w:val="sl-SI" w:eastAsia="en-GB"/>
              </w:rPr>
              <w:t>3138</w:t>
            </w:r>
          </w:p>
        </w:tc>
        <w:tc>
          <w:tcPr>
            <w:tcW w:w="529" w:type="pct"/>
            <w:tcBorders>
              <w:top w:val="single" w:sz="12" w:space="0" w:color="auto"/>
            </w:tcBorders>
            <w:shd w:val="clear" w:color="auto" w:fill="auto"/>
            <w:noWrap/>
            <w:vAlign w:val="center"/>
          </w:tcPr>
          <w:p w14:paraId="767D7356" w14:textId="77777777" w:rsidR="002538C3" w:rsidRPr="00C0454C" w:rsidRDefault="00C74BF7" w:rsidP="002538C3">
            <w:pPr>
              <w:spacing w:after="0" w:line="240" w:lineRule="auto"/>
              <w:jc w:val="both"/>
              <w:rPr>
                <w:rFonts w:eastAsia="Times New Roman" w:cstheme="minorHAnsi"/>
                <w:sz w:val="24"/>
                <w:szCs w:val="24"/>
                <w:lang w:val="sl-SI" w:eastAsia="en-GB"/>
              </w:rPr>
            </w:pPr>
            <w:r>
              <w:rPr>
                <w:rFonts w:eastAsia="Times New Roman" w:cstheme="minorHAnsi"/>
                <w:sz w:val="24"/>
                <w:szCs w:val="24"/>
                <w:lang w:val="sl-SI" w:eastAsia="en-GB"/>
              </w:rPr>
              <w:t>56</w:t>
            </w:r>
          </w:p>
        </w:tc>
      </w:tr>
      <w:tr w:rsidR="002538C3" w:rsidRPr="00C0454C" w14:paraId="6F3E3B7F" w14:textId="77777777" w:rsidTr="00A26AD9">
        <w:trPr>
          <w:trHeight w:val="255"/>
        </w:trPr>
        <w:tc>
          <w:tcPr>
            <w:tcW w:w="653" w:type="pct"/>
            <w:shd w:val="clear" w:color="auto" w:fill="auto"/>
            <w:noWrap/>
            <w:vAlign w:val="bottom"/>
            <w:hideMark/>
          </w:tcPr>
          <w:p w14:paraId="3AE0744D" w14:textId="77777777" w:rsidR="002538C3" w:rsidRPr="00C0454C" w:rsidRDefault="002538C3" w:rsidP="002538C3">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2017</w:t>
            </w:r>
          </w:p>
        </w:tc>
        <w:tc>
          <w:tcPr>
            <w:tcW w:w="592" w:type="pct"/>
            <w:shd w:val="clear" w:color="auto" w:fill="auto"/>
            <w:noWrap/>
            <w:vAlign w:val="center"/>
          </w:tcPr>
          <w:p w14:paraId="4FDA8C88"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22359</w:t>
            </w:r>
          </w:p>
        </w:tc>
        <w:tc>
          <w:tcPr>
            <w:tcW w:w="625" w:type="pct"/>
            <w:shd w:val="clear" w:color="auto" w:fill="auto"/>
            <w:noWrap/>
            <w:vAlign w:val="center"/>
          </w:tcPr>
          <w:p w14:paraId="0E4E2017"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42</w:t>
            </w:r>
          </w:p>
        </w:tc>
        <w:tc>
          <w:tcPr>
            <w:tcW w:w="533" w:type="pct"/>
            <w:shd w:val="clear" w:color="auto" w:fill="auto"/>
            <w:noWrap/>
            <w:vAlign w:val="center"/>
          </w:tcPr>
          <w:p w14:paraId="6631CE4C"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1476</w:t>
            </w:r>
          </w:p>
        </w:tc>
        <w:tc>
          <w:tcPr>
            <w:tcW w:w="533" w:type="pct"/>
            <w:shd w:val="clear" w:color="auto" w:fill="auto"/>
            <w:noWrap/>
            <w:vAlign w:val="center"/>
          </w:tcPr>
          <w:p w14:paraId="1FC41F70"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0</w:t>
            </w:r>
          </w:p>
        </w:tc>
        <w:tc>
          <w:tcPr>
            <w:tcW w:w="491" w:type="pct"/>
            <w:shd w:val="clear" w:color="auto" w:fill="auto"/>
            <w:noWrap/>
            <w:vAlign w:val="center"/>
          </w:tcPr>
          <w:p w14:paraId="41F6DFC2"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298</w:t>
            </w:r>
          </w:p>
        </w:tc>
        <w:tc>
          <w:tcPr>
            <w:tcW w:w="529" w:type="pct"/>
            <w:shd w:val="clear" w:color="auto" w:fill="auto"/>
            <w:noWrap/>
            <w:vAlign w:val="center"/>
          </w:tcPr>
          <w:p w14:paraId="36F2E7AC"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38</w:t>
            </w:r>
          </w:p>
        </w:tc>
        <w:tc>
          <w:tcPr>
            <w:tcW w:w="514" w:type="pct"/>
            <w:shd w:val="clear" w:color="auto" w:fill="auto"/>
            <w:noWrap/>
            <w:vAlign w:val="center"/>
          </w:tcPr>
          <w:p w14:paraId="1FAE954B" w14:textId="77777777" w:rsidR="002538C3" w:rsidRPr="00C0454C" w:rsidRDefault="00C74BF7" w:rsidP="002538C3">
            <w:pPr>
              <w:spacing w:after="0" w:line="240" w:lineRule="auto"/>
              <w:jc w:val="both"/>
              <w:rPr>
                <w:rFonts w:eastAsia="Times New Roman" w:cstheme="minorHAnsi"/>
                <w:sz w:val="24"/>
                <w:szCs w:val="24"/>
                <w:lang w:val="sl-SI" w:eastAsia="en-GB"/>
              </w:rPr>
            </w:pPr>
            <w:r>
              <w:rPr>
                <w:rFonts w:eastAsia="Times New Roman" w:cstheme="minorHAnsi"/>
                <w:sz w:val="24"/>
                <w:szCs w:val="24"/>
                <w:lang w:val="sl-SI" w:eastAsia="en-GB"/>
              </w:rPr>
              <w:t>3725</w:t>
            </w:r>
          </w:p>
        </w:tc>
        <w:tc>
          <w:tcPr>
            <w:tcW w:w="529" w:type="pct"/>
            <w:shd w:val="clear" w:color="auto" w:fill="auto"/>
            <w:noWrap/>
            <w:vAlign w:val="center"/>
          </w:tcPr>
          <w:p w14:paraId="07A20FA1" w14:textId="77777777" w:rsidR="002538C3" w:rsidRPr="00C0454C" w:rsidRDefault="00C74BF7" w:rsidP="002538C3">
            <w:pPr>
              <w:spacing w:after="0" w:line="240" w:lineRule="auto"/>
              <w:jc w:val="both"/>
              <w:rPr>
                <w:rFonts w:eastAsia="Times New Roman" w:cstheme="minorHAnsi"/>
                <w:sz w:val="24"/>
                <w:szCs w:val="24"/>
                <w:lang w:val="sl-SI" w:eastAsia="en-GB"/>
              </w:rPr>
            </w:pPr>
            <w:r>
              <w:rPr>
                <w:rFonts w:eastAsia="Times New Roman" w:cstheme="minorHAnsi"/>
                <w:sz w:val="24"/>
                <w:szCs w:val="24"/>
                <w:lang w:val="sl-SI" w:eastAsia="en-GB"/>
              </w:rPr>
              <w:t>152</w:t>
            </w:r>
          </w:p>
        </w:tc>
      </w:tr>
      <w:tr w:rsidR="00506221" w:rsidRPr="00506221" w14:paraId="06213DBF" w14:textId="77777777" w:rsidTr="00A26AD9">
        <w:trPr>
          <w:trHeight w:val="255"/>
        </w:trPr>
        <w:tc>
          <w:tcPr>
            <w:tcW w:w="653" w:type="pct"/>
            <w:shd w:val="clear" w:color="auto" w:fill="auto"/>
            <w:noWrap/>
            <w:vAlign w:val="bottom"/>
            <w:hideMark/>
          </w:tcPr>
          <w:p w14:paraId="417D7730" w14:textId="77777777" w:rsidR="002538C3" w:rsidRPr="00506221" w:rsidRDefault="002538C3" w:rsidP="002538C3">
            <w:pPr>
              <w:spacing w:after="0" w:line="240" w:lineRule="auto"/>
              <w:jc w:val="both"/>
              <w:rPr>
                <w:rFonts w:eastAsia="Times New Roman" w:cstheme="minorHAnsi"/>
                <w:sz w:val="24"/>
                <w:szCs w:val="24"/>
                <w:lang w:val="sl-SI" w:eastAsia="en-GB"/>
              </w:rPr>
            </w:pPr>
            <w:r w:rsidRPr="00506221">
              <w:rPr>
                <w:rFonts w:eastAsia="Times New Roman" w:cstheme="minorHAnsi"/>
                <w:sz w:val="24"/>
                <w:szCs w:val="24"/>
                <w:lang w:val="sl-SI" w:eastAsia="en-GB"/>
              </w:rPr>
              <w:t>2016</w:t>
            </w:r>
          </w:p>
        </w:tc>
        <w:tc>
          <w:tcPr>
            <w:tcW w:w="592" w:type="pct"/>
            <w:shd w:val="clear" w:color="auto" w:fill="auto"/>
            <w:noWrap/>
            <w:vAlign w:val="center"/>
          </w:tcPr>
          <w:p w14:paraId="0552569D" w14:textId="77777777" w:rsidR="002538C3" w:rsidRPr="00506221" w:rsidRDefault="002538C3" w:rsidP="002538C3">
            <w:pPr>
              <w:spacing w:after="0" w:line="240" w:lineRule="auto"/>
              <w:jc w:val="both"/>
              <w:rPr>
                <w:rFonts w:eastAsia="Times New Roman" w:cstheme="minorHAnsi"/>
                <w:sz w:val="24"/>
                <w:szCs w:val="24"/>
                <w:lang w:val="sl-SI" w:eastAsia="en-GB"/>
              </w:rPr>
            </w:pPr>
            <w:r w:rsidRPr="00506221">
              <w:rPr>
                <w:rFonts w:eastAsia="Times New Roman" w:cstheme="minorHAnsi"/>
                <w:sz w:val="24"/>
                <w:szCs w:val="24"/>
                <w:lang w:val="sl-SI" w:eastAsia="en-GB"/>
              </w:rPr>
              <w:t>20114</w:t>
            </w:r>
          </w:p>
        </w:tc>
        <w:tc>
          <w:tcPr>
            <w:tcW w:w="625" w:type="pct"/>
            <w:shd w:val="clear" w:color="auto" w:fill="auto"/>
            <w:noWrap/>
            <w:vAlign w:val="center"/>
          </w:tcPr>
          <w:p w14:paraId="42D18746" w14:textId="77777777" w:rsidR="002538C3" w:rsidRPr="00506221" w:rsidRDefault="002538C3" w:rsidP="002538C3">
            <w:pPr>
              <w:spacing w:after="0" w:line="240" w:lineRule="auto"/>
              <w:jc w:val="both"/>
              <w:rPr>
                <w:rFonts w:eastAsia="Times New Roman" w:cstheme="minorHAnsi"/>
                <w:sz w:val="24"/>
                <w:szCs w:val="24"/>
                <w:lang w:val="sl-SI" w:eastAsia="en-GB"/>
              </w:rPr>
            </w:pPr>
            <w:r w:rsidRPr="00506221">
              <w:rPr>
                <w:rFonts w:eastAsia="Times New Roman" w:cstheme="minorHAnsi"/>
                <w:sz w:val="24"/>
                <w:szCs w:val="24"/>
                <w:lang w:val="sl-SI" w:eastAsia="en-GB"/>
              </w:rPr>
              <w:t>184</w:t>
            </w:r>
          </w:p>
        </w:tc>
        <w:tc>
          <w:tcPr>
            <w:tcW w:w="533" w:type="pct"/>
            <w:shd w:val="clear" w:color="auto" w:fill="auto"/>
            <w:noWrap/>
            <w:vAlign w:val="center"/>
          </w:tcPr>
          <w:p w14:paraId="7B3F51C8" w14:textId="77777777" w:rsidR="002538C3" w:rsidRPr="00506221" w:rsidRDefault="002538C3" w:rsidP="002538C3">
            <w:pPr>
              <w:spacing w:after="0" w:line="240" w:lineRule="auto"/>
              <w:jc w:val="both"/>
              <w:rPr>
                <w:rFonts w:eastAsia="Times New Roman" w:cstheme="minorHAnsi"/>
                <w:sz w:val="24"/>
                <w:szCs w:val="24"/>
                <w:lang w:val="sl-SI" w:eastAsia="en-GB"/>
              </w:rPr>
            </w:pPr>
            <w:r w:rsidRPr="00506221">
              <w:rPr>
                <w:rFonts w:eastAsia="Times New Roman" w:cstheme="minorHAnsi"/>
                <w:sz w:val="24"/>
                <w:szCs w:val="24"/>
                <w:lang w:val="sl-SI" w:eastAsia="en-GB"/>
              </w:rPr>
              <w:t>1327</w:t>
            </w:r>
          </w:p>
        </w:tc>
        <w:tc>
          <w:tcPr>
            <w:tcW w:w="533" w:type="pct"/>
            <w:shd w:val="clear" w:color="auto" w:fill="auto"/>
            <w:noWrap/>
            <w:vAlign w:val="center"/>
          </w:tcPr>
          <w:p w14:paraId="47315F31" w14:textId="77777777" w:rsidR="002538C3" w:rsidRPr="00506221" w:rsidRDefault="002538C3" w:rsidP="002538C3">
            <w:pPr>
              <w:spacing w:after="0" w:line="240" w:lineRule="auto"/>
              <w:jc w:val="both"/>
              <w:rPr>
                <w:rFonts w:eastAsia="Times New Roman" w:cstheme="minorHAnsi"/>
                <w:sz w:val="24"/>
                <w:szCs w:val="24"/>
                <w:lang w:val="sl-SI" w:eastAsia="en-GB"/>
              </w:rPr>
            </w:pPr>
            <w:r w:rsidRPr="00506221">
              <w:rPr>
                <w:rFonts w:eastAsia="Times New Roman" w:cstheme="minorHAnsi"/>
                <w:sz w:val="24"/>
                <w:szCs w:val="24"/>
                <w:lang w:val="sl-SI" w:eastAsia="en-GB"/>
              </w:rPr>
              <w:t>0</w:t>
            </w:r>
          </w:p>
        </w:tc>
        <w:tc>
          <w:tcPr>
            <w:tcW w:w="491" w:type="pct"/>
            <w:shd w:val="clear" w:color="auto" w:fill="auto"/>
            <w:noWrap/>
            <w:vAlign w:val="center"/>
          </w:tcPr>
          <w:p w14:paraId="4C1DA641" w14:textId="77777777" w:rsidR="002538C3" w:rsidRPr="00506221" w:rsidRDefault="002538C3" w:rsidP="002538C3">
            <w:pPr>
              <w:spacing w:after="0" w:line="240" w:lineRule="auto"/>
              <w:jc w:val="both"/>
              <w:rPr>
                <w:rFonts w:eastAsia="Times New Roman" w:cstheme="minorHAnsi"/>
                <w:sz w:val="24"/>
                <w:szCs w:val="24"/>
                <w:lang w:val="sl-SI" w:eastAsia="en-GB"/>
              </w:rPr>
            </w:pPr>
            <w:r w:rsidRPr="00506221">
              <w:rPr>
                <w:rFonts w:eastAsia="Times New Roman" w:cstheme="minorHAnsi"/>
                <w:sz w:val="24"/>
                <w:szCs w:val="24"/>
                <w:lang w:val="sl-SI" w:eastAsia="en-GB"/>
              </w:rPr>
              <w:t>276</w:t>
            </w:r>
          </w:p>
        </w:tc>
        <w:tc>
          <w:tcPr>
            <w:tcW w:w="529" w:type="pct"/>
            <w:shd w:val="clear" w:color="auto" w:fill="auto"/>
            <w:noWrap/>
            <w:vAlign w:val="center"/>
          </w:tcPr>
          <w:p w14:paraId="287FE215" w14:textId="77777777" w:rsidR="002538C3" w:rsidRPr="00506221" w:rsidRDefault="002538C3" w:rsidP="002538C3">
            <w:pPr>
              <w:spacing w:after="0" w:line="240" w:lineRule="auto"/>
              <w:jc w:val="both"/>
              <w:rPr>
                <w:rFonts w:eastAsia="Times New Roman" w:cstheme="minorHAnsi"/>
                <w:sz w:val="24"/>
                <w:szCs w:val="24"/>
                <w:lang w:val="sl-SI" w:eastAsia="en-GB"/>
              </w:rPr>
            </w:pPr>
            <w:r w:rsidRPr="00506221">
              <w:rPr>
                <w:rFonts w:eastAsia="Times New Roman" w:cstheme="minorHAnsi"/>
                <w:sz w:val="24"/>
                <w:szCs w:val="24"/>
                <w:lang w:val="sl-SI" w:eastAsia="en-GB"/>
              </w:rPr>
              <w:t>35</w:t>
            </w:r>
          </w:p>
        </w:tc>
        <w:tc>
          <w:tcPr>
            <w:tcW w:w="514" w:type="pct"/>
            <w:shd w:val="clear" w:color="auto" w:fill="auto"/>
            <w:noWrap/>
            <w:vAlign w:val="center"/>
          </w:tcPr>
          <w:p w14:paraId="4D110AA2" w14:textId="77777777" w:rsidR="002538C3" w:rsidRPr="00506221" w:rsidRDefault="00C74BF7" w:rsidP="002538C3">
            <w:pPr>
              <w:spacing w:after="0" w:line="240" w:lineRule="auto"/>
              <w:jc w:val="both"/>
              <w:rPr>
                <w:rFonts w:eastAsia="Times New Roman" w:cstheme="minorHAnsi"/>
                <w:sz w:val="24"/>
                <w:szCs w:val="24"/>
                <w:lang w:val="sl-SI" w:eastAsia="en-GB"/>
              </w:rPr>
            </w:pPr>
            <w:r w:rsidRPr="00506221">
              <w:rPr>
                <w:rFonts w:eastAsia="Times New Roman" w:cstheme="minorHAnsi"/>
                <w:sz w:val="24"/>
                <w:szCs w:val="24"/>
                <w:lang w:val="sl-SI" w:eastAsia="en-GB"/>
              </w:rPr>
              <w:t>3663</w:t>
            </w:r>
          </w:p>
        </w:tc>
        <w:tc>
          <w:tcPr>
            <w:tcW w:w="529" w:type="pct"/>
            <w:shd w:val="clear" w:color="auto" w:fill="auto"/>
            <w:noWrap/>
            <w:vAlign w:val="center"/>
          </w:tcPr>
          <w:p w14:paraId="21D1BBE0" w14:textId="77777777" w:rsidR="002538C3" w:rsidRPr="00506221" w:rsidRDefault="00C74BF7" w:rsidP="002538C3">
            <w:pPr>
              <w:spacing w:after="0" w:line="240" w:lineRule="auto"/>
              <w:jc w:val="both"/>
              <w:rPr>
                <w:rFonts w:eastAsia="Times New Roman" w:cstheme="minorHAnsi"/>
                <w:sz w:val="24"/>
                <w:szCs w:val="24"/>
                <w:lang w:val="sl-SI" w:eastAsia="en-GB"/>
              </w:rPr>
            </w:pPr>
            <w:r w:rsidRPr="00506221">
              <w:rPr>
                <w:rFonts w:eastAsia="Times New Roman" w:cstheme="minorHAnsi"/>
                <w:sz w:val="24"/>
                <w:szCs w:val="24"/>
                <w:lang w:val="sl-SI" w:eastAsia="en-GB"/>
              </w:rPr>
              <w:t>27</w:t>
            </w:r>
          </w:p>
        </w:tc>
      </w:tr>
      <w:tr w:rsidR="00506221" w:rsidRPr="00506221" w14:paraId="3A636210" w14:textId="77777777" w:rsidTr="002E7E17">
        <w:trPr>
          <w:trHeight w:val="255"/>
        </w:trPr>
        <w:tc>
          <w:tcPr>
            <w:tcW w:w="653" w:type="pct"/>
            <w:shd w:val="clear" w:color="auto" w:fill="auto"/>
            <w:noWrap/>
            <w:vAlign w:val="bottom"/>
          </w:tcPr>
          <w:p w14:paraId="444A72CC" w14:textId="77777777" w:rsidR="002538C3" w:rsidRPr="00506221" w:rsidRDefault="00506221" w:rsidP="002538C3">
            <w:pPr>
              <w:spacing w:after="0" w:line="240" w:lineRule="auto"/>
              <w:jc w:val="both"/>
              <w:rPr>
                <w:rFonts w:eastAsia="Times New Roman" w:cstheme="minorHAnsi"/>
                <w:sz w:val="24"/>
                <w:szCs w:val="24"/>
                <w:lang w:val="sl-SI" w:eastAsia="en-GB"/>
              </w:rPr>
            </w:pPr>
            <w:r w:rsidRPr="00506221">
              <w:rPr>
                <w:rFonts w:eastAsia="Times New Roman" w:cstheme="minorHAnsi"/>
                <w:sz w:val="24"/>
                <w:szCs w:val="24"/>
                <w:lang w:val="sl-SI" w:eastAsia="en-GB"/>
              </w:rPr>
              <w:t>2015</w:t>
            </w:r>
          </w:p>
        </w:tc>
        <w:tc>
          <w:tcPr>
            <w:tcW w:w="592" w:type="pct"/>
            <w:shd w:val="clear" w:color="auto" w:fill="auto"/>
            <w:noWrap/>
            <w:vAlign w:val="center"/>
          </w:tcPr>
          <w:p w14:paraId="7722CE9A" w14:textId="77777777" w:rsidR="002538C3" w:rsidRPr="00506221" w:rsidRDefault="002538C3" w:rsidP="002538C3">
            <w:pPr>
              <w:spacing w:after="0" w:line="240" w:lineRule="auto"/>
              <w:jc w:val="both"/>
              <w:rPr>
                <w:rFonts w:eastAsia="Times New Roman" w:cstheme="minorHAnsi"/>
                <w:sz w:val="24"/>
                <w:szCs w:val="24"/>
                <w:lang w:val="sl-SI" w:eastAsia="en-GB"/>
              </w:rPr>
            </w:pPr>
          </w:p>
        </w:tc>
        <w:tc>
          <w:tcPr>
            <w:tcW w:w="625" w:type="pct"/>
            <w:shd w:val="clear" w:color="auto" w:fill="auto"/>
            <w:noWrap/>
            <w:vAlign w:val="center"/>
          </w:tcPr>
          <w:p w14:paraId="0D5CE9A0" w14:textId="77777777" w:rsidR="002538C3" w:rsidRPr="00506221" w:rsidRDefault="002538C3" w:rsidP="002538C3">
            <w:pPr>
              <w:spacing w:after="0" w:line="240" w:lineRule="auto"/>
              <w:jc w:val="both"/>
              <w:rPr>
                <w:rFonts w:eastAsia="Times New Roman" w:cstheme="minorHAnsi"/>
                <w:sz w:val="24"/>
                <w:szCs w:val="24"/>
                <w:lang w:val="sl-SI" w:eastAsia="en-GB"/>
              </w:rPr>
            </w:pPr>
          </w:p>
        </w:tc>
        <w:tc>
          <w:tcPr>
            <w:tcW w:w="533" w:type="pct"/>
            <w:shd w:val="clear" w:color="auto" w:fill="auto"/>
            <w:noWrap/>
            <w:vAlign w:val="center"/>
          </w:tcPr>
          <w:p w14:paraId="407B6662" w14:textId="77777777" w:rsidR="002538C3" w:rsidRPr="00506221" w:rsidRDefault="002538C3" w:rsidP="002538C3">
            <w:pPr>
              <w:spacing w:after="0" w:line="240" w:lineRule="auto"/>
              <w:jc w:val="both"/>
              <w:rPr>
                <w:rFonts w:eastAsia="Times New Roman" w:cstheme="minorHAnsi"/>
                <w:sz w:val="24"/>
                <w:szCs w:val="24"/>
                <w:lang w:val="sl-SI" w:eastAsia="en-GB"/>
              </w:rPr>
            </w:pPr>
          </w:p>
        </w:tc>
        <w:tc>
          <w:tcPr>
            <w:tcW w:w="533" w:type="pct"/>
            <w:shd w:val="clear" w:color="auto" w:fill="auto"/>
            <w:noWrap/>
            <w:vAlign w:val="center"/>
          </w:tcPr>
          <w:p w14:paraId="59138D79" w14:textId="77777777" w:rsidR="002538C3" w:rsidRPr="00506221" w:rsidRDefault="002538C3" w:rsidP="002538C3">
            <w:pPr>
              <w:spacing w:after="0" w:line="240" w:lineRule="auto"/>
              <w:jc w:val="both"/>
              <w:rPr>
                <w:rFonts w:eastAsia="Times New Roman" w:cstheme="minorHAnsi"/>
                <w:sz w:val="24"/>
                <w:szCs w:val="24"/>
                <w:lang w:val="sl-SI" w:eastAsia="en-GB"/>
              </w:rPr>
            </w:pPr>
          </w:p>
        </w:tc>
        <w:tc>
          <w:tcPr>
            <w:tcW w:w="491" w:type="pct"/>
            <w:shd w:val="clear" w:color="auto" w:fill="auto"/>
            <w:noWrap/>
            <w:vAlign w:val="center"/>
          </w:tcPr>
          <w:p w14:paraId="5E274CEC" w14:textId="77777777" w:rsidR="002538C3" w:rsidRPr="00506221" w:rsidRDefault="002538C3" w:rsidP="002538C3">
            <w:pPr>
              <w:spacing w:after="0" w:line="240" w:lineRule="auto"/>
              <w:jc w:val="both"/>
              <w:rPr>
                <w:rFonts w:eastAsia="Times New Roman" w:cstheme="minorHAnsi"/>
                <w:sz w:val="24"/>
                <w:szCs w:val="24"/>
                <w:lang w:val="sl-SI" w:eastAsia="en-GB"/>
              </w:rPr>
            </w:pPr>
          </w:p>
        </w:tc>
        <w:tc>
          <w:tcPr>
            <w:tcW w:w="529" w:type="pct"/>
            <w:shd w:val="clear" w:color="auto" w:fill="auto"/>
            <w:noWrap/>
            <w:vAlign w:val="center"/>
          </w:tcPr>
          <w:p w14:paraId="24BEDE24" w14:textId="77777777" w:rsidR="002538C3" w:rsidRPr="00506221" w:rsidRDefault="002538C3" w:rsidP="002538C3">
            <w:pPr>
              <w:spacing w:after="0" w:line="240" w:lineRule="auto"/>
              <w:jc w:val="both"/>
              <w:rPr>
                <w:rFonts w:eastAsia="Times New Roman" w:cstheme="minorHAnsi"/>
                <w:sz w:val="24"/>
                <w:szCs w:val="24"/>
                <w:lang w:val="sl-SI" w:eastAsia="en-GB"/>
              </w:rPr>
            </w:pPr>
          </w:p>
        </w:tc>
        <w:tc>
          <w:tcPr>
            <w:tcW w:w="514" w:type="pct"/>
            <w:shd w:val="clear" w:color="auto" w:fill="auto"/>
            <w:noWrap/>
            <w:vAlign w:val="center"/>
          </w:tcPr>
          <w:p w14:paraId="495CCDD7" w14:textId="77777777" w:rsidR="002538C3" w:rsidRPr="00506221" w:rsidRDefault="002538C3" w:rsidP="002538C3">
            <w:pPr>
              <w:spacing w:after="0" w:line="240" w:lineRule="auto"/>
              <w:jc w:val="both"/>
              <w:rPr>
                <w:rFonts w:eastAsia="Times New Roman" w:cstheme="minorHAnsi"/>
                <w:sz w:val="24"/>
                <w:szCs w:val="24"/>
                <w:lang w:val="sl-SI" w:eastAsia="en-GB"/>
              </w:rPr>
            </w:pPr>
          </w:p>
        </w:tc>
        <w:tc>
          <w:tcPr>
            <w:tcW w:w="529" w:type="pct"/>
            <w:shd w:val="clear" w:color="auto" w:fill="auto"/>
            <w:noWrap/>
            <w:vAlign w:val="center"/>
          </w:tcPr>
          <w:p w14:paraId="085184E1" w14:textId="77777777" w:rsidR="002538C3" w:rsidRPr="00506221" w:rsidRDefault="002538C3" w:rsidP="002538C3">
            <w:pPr>
              <w:spacing w:after="0" w:line="240" w:lineRule="auto"/>
              <w:jc w:val="both"/>
              <w:rPr>
                <w:rFonts w:eastAsia="Times New Roman" w:cstheme="minorHAnsi"/>
                <w:sz w:val="24"/>
                <w:szCs w:val="24"/>
                <w:lang w:val="sl-SI" w:eastAsia="en-GB"/>
              </w:rPr>
            </w:pPr>
          </w:p>
        </w:tc>
      </w:tr>
      <w:tr w:rsidR="00506221" w:rsidRPr="00506221" w14:paraId="4E0DC3A1" w14:textId="77777777" w:rsidTr="00A26AD9">
        <w:trPr>
          <w:trHeight w:val="255"/>
        </w:trPr>
        <w:tc>
          <w:tcPr>
            <w:tcW w:w="653" w:type="pct"/>
            <w:shd w:val="clear" w:color="auto" w:fill="auto"/>
            <w:noWrap/>
            <w:vAlign w:val="bottom"/>
            <w:hideMark/>
          </w:tcPr>
          <w:p w14:paraId="11B5CDBE" w14:textId="77777777" w:rsidR="002538C3" w:rsidRPr="00506221" w:rsidRDefault="002538C3" w:rsidP="002538C3">
            <w:pPr>
              <w:spacing w:after="0" w:line="240" w:lineRule="auto"/>
              <w:jc w:val="both"/>
              <w:rPr>
                <w:rFonts w:eastAsia="Times New Roman" w:cstheme="minorHAnsi"/>
                <w:sz w:val="24"/>
                <w:szCs w:val="24"/>
                <w:lang w:val="sl-SI" w:eastAsia="en-GB"/>
              </w:rPr>
            </w:pPr>
            <w:r w:rsidRPr="00506221">
              <w:rPr>
                <w:rFonts w:eastAsia="Times New Roman" w:cstheme="minorHAnsi"/>
                <w:sz w:val="24"/>
                <w:szCs w:val="24"/>
                <w:lang w:val="sl-SI" w:eastAsia="en-GB"/>
              </w:rPr>
              <w:t>2014</w:t>
            </w:r>
          </w:p>
        </w:tc>
        <w:tc>
          <w:tcPr>
            <w:tcW w:w="592" w:type="pct"/>
            <w:shd w:val="clear" w:color="auto" w:fill="auto"/>
            <w:noWrap/>
            <w:vAlign w:val="center"/>
          </w:tcPr>
          <w:p w14:paraId="06A2A1E8" w14:textId="77777777" w:rsidR="002538C3" w:rsidRPr="00506221" w:rsidRDefault="002538C3" w:rsidP="002538C3">
            <w:pPr>
              <w:spacing w:after="0" w:line="240" w:lineRule="auto"/>
              <w:jc w:val="both"/>
              <w:rPr>
                <w:rFonts w:eastAsia="Times New Roman" w:cstheme="minorHAnsi"/>
                <w:sz w:val="24"/>
                <w:szCs w:val="24"/>
                <w:lang w:val="sl-SI" w:eastAsia="en-GB"/>
              </w:rPr>
            </w:pPr>
            <w:r w:rsidRPr="00506221">
              <w:rPr>
                <w:rFonts w:eastAsia="Times New Roman" w:cstheme="minorHAnsi"/>
                <w:sz w:val="24"/>
                <w:szCs w:val="24"/>
                <w:lang w:val="sl-SI" w:eastAsia="en-GB"/>
              </w:rPr>
              <w:t>21350</w:t>
            </w:r>
          </w:p>
        </w:tc>
        <w:tc>
          <w:tcPr>
            <w:tcW w:w="625" w:type="pct"/>
            <w:shd w:val="clear" w:color="auto" w:fill="auto"/>
            <w:noWrap/>
            <w:vAlign w:val="center"/>
          </w:tcPr>
          <w:p w14:paraId="2829F762" w14:textId="77777777" w:rsidR="002538C3" w:rsidRPr="00506221" w:rsidRDefault="002538C3" w:rsidP="002538C3">
            <w:pPr>
              <w:spacing w:after="0" w:line="240" w:lineRule="auto"/>
              <w:jc w:val="both"/>
              <w:rPr>
                <w:rFonts w:eastAsia="Times New Roman" w:cstheme="minorHAnsi"/>
                <w:sz w:val="24"/>
                <w:szCs w:val="24"/>
                <w:lang w:val="sl-SI" w:eastAsia="en-GB"/>
              </w:rPr>
            </w:pPr>
            <w:r w:rsidRPr="00506221">
              <w:rPr>
                <w:rFonts w:eastAsia="Times New Roman" w:cstheme="minorHAnsi"/>
                <w:sz w:val="24"/>
                <w:szCs w:val="24"/>
                <w:lang w:val="sl-SI" w:eastAsia="en-GB"/>
              </w:rPr>
              <w:t>94</w:t>
            </w:r>
          </w:p>
        </w:tc>
        <w:tc>
          <w:tcPr>
            <w:tcW w:w="533" w:type="pct"/>
            <w:shd w:val="clear" w:color="auto" w:fill="auto"/>
            <w:noWrap/>
            <w:vAlign w:val="center"/>
          </w:tcPr>
          <w:p w14:paraId="6D04239F" w14:textId="77777777" w:rsidR="002538C3" w:rsidRPr="00506221" w:rsidRDefault="002538C3" w:rsidP="002538C3">
            <w:pPr>
              <w:spacing w:after="0" w:line="240" w:lineRule="auto"/>
              <w:jc w:val="both"/>
              <w:rPr>
                <w:rFonts w:eastAsia="Times New Roman" w:cstheme="minorHAnsi"/>
                <w:sz w:val="24"/>
                <w:szCs w:val="24"/>
                <w:lang w:val="sl-SI" w:eastAsia="en-GB"/>
              </w:rPr>
            </w:pPr>
            <w:r w:rsidRPr="00506221">
              <w:rPr>
                <w:rFonts w:eastAsia="Times New Roman" w:cstheme="minorHAnsi"/>
                <w:sz w:val="24"/>
                <w:szCs w:val="24"/>
                <w:lang w:val="sl-SI" w:eastAsia="en-GB"/>
              </w:rPr>
              <w:t>1200</w:t>
            </w:r>
          </w:p>
        </w:tc>
        <w:tc>
          <w:tcPr>
            <w:tcW w:w="533" w:type="pct"/>
            <w:shd w:val="clear" w:color="auto" w:fill="auto"/>
            <w:noWrap/>
            <w:vAlign w:val="center"/>
          </w:tcPr>
          <w:p w14:paraId="52D76D5E" w14:textId="77777777" w:rsidR="002538C3" w:rsidRPr="00506221" w:rsidRDefault="002538C3" w:rsidP="002538C3">
            <w:pPr>
              <w:spacing w:after="0" w:line="240" w:lineRule="auto"/>
              <w:jc w:val="both"/>
              <w:rPr>
                <w:rFonts w:eastAsia="Times New Roman" w:cstheme="minorHAnsi"/>
                <w:sz w:val="24"/>
                <w:szCs w:val="24"/>
                <w:lang w:val="sl-SI" w:eastAsia="en-GB"/>
              </w:rPr>
            </w:pPr>
            <w:r w:rsidRPr="00506221">
              <w:rPr>
                <w:rFonts w:eastAsia="Times New Roman" w:cstheme="minorHAnsi"/>
                <w:sz w:val="24"/>
                <w:szCs w:val="24"/>
                <w:lang w:val="sl-SI" w:eastAsia="en-GB"/>
              </w:rPr>
              <w:t>0</w:t>
            </w:r>
          </w:p>
        </w:tc>
        <w:tc>
          <w:tcPr>
            <w:tcW w:w="491" w:type="pct"/>
            <w:shd w:val="clear" w:color="auto" w:fill="auto"/>
            <w:noWrap/>
            <w:vAlign w:val="center"/>
          </w:tcPr>
          <w:p w14:paraId="2D8B8A7D" w14:textId="77777777" w:rsidR="002538C3" w:rsidRPr="00506221" w:rsidRDefault="002538C3" w:rsidP="002538C3">
            <w:pPr>
              <w:spacing w:after="0" w:line="240" w:lineRule="auto"/>
              <w:jc w:val="both"/>
              <w:rPr>
                <w:rFonts w:eastAsia="Times New Roman" w:cstheme="minorHAnsi"/>
                <w:sz w:val="24"/>
                <w:szCs w:val="24"/>
                <w:lang w:val="sl-SI" w:eastAsia="en-GB"/>
              </w:rPr>
            </w:pPr>
            <w:r w:rsidRPr="00506221">
              <w:rPr>
                <w:rFonts w:eastAsia="Times New Roman" w:cstheme="minorHAnsi"/>
                <w:sz w:val="24"/>
                <w:szCs w:val="24"/>
                <w:lang w:val="sl-SI" w:eastAsia="en-GB"/>
              </w:rPr>
              <w:t>345</w:t>
            </w:r>
          </w:p>
        </w:tc>
        <w:tc>
          <w:tcPr>
            <w:tcW w:w="529" w:type="pct"/>
            <w:shd w:val="clear" w:color="auto" w:fill="auto"/>
            <w:noWrap/>
            <w:vAlign w:val="center"/>
          </w:tcPr>
          <w:p w14:paraId="5D4CA0FE" w14:textId="77777777" w:rsidR="002538C3" w:rsidRPr="00506221" w:rsidRDefault="002538C3" w:rsidP="002538C3">
            <w:pPr>
              <w:spacing w:after="0" w:line="240" w:lineRule="auto"/>
              <w:jc w:val="both"/>
              <w:rPr>
                <w:rFonts w:eastAsia="Times New Roman" w:cstheme="minorHAnsi"/>
                <w:sz w:val="24"/>
                <w:szCs w:val="24"/>
                <w:lang w:val="sl-SI" w:eastAsia="en-GB"/>
              </w:rPr>
            </w:pPr>
            <w:r w:rsidRPr="00506221">
              <w:rPr>
                <w:rFonts w:eastAsia="Times New Roman" w:cstheme="minorHAnsi"/>
                <w:sz w:val="24"/>
                <w:szCs w:val="24"/>
                <w:lang w:val="sl-SI" w:eastAsia="en-GB"/>
              </w:rPr>
              <w:t>27</w:t>
            </w:r>
          </w:p>
        </w:tc>
        <w:tc>
          <w:tcPr>
            <w:tcW w:w="514" w:type="pct"/>
            <w:shd w:val="clear" w:color="auto" w:fill="auto"/>
            <w:noWrap/>
            <w:vAlign w:val="center"/>
          </w:tcPr>
          <w:p w14:paraId="5FC92A54" w14:textId="77777777" w:rsidR="002538C3" w:rsidRPr="00506221" w:rsidRDefault="00C74BF7" w:rsidP="002538C3">
            <w:pPr>
              <w:spacing w:after="0" w:line="240" w:lineRule="auto"/>
              <w:jc w:val="both"/>
              <w:rPr>
                <w:rFonts w:eastAsia="Times New Roman" w:cstheme="minorHAnsi"/>
                <w:sz w:val="24"/>
                <w:szCs w:val="24"/>
                <w:lang w:val="sl-SI" w:eastAsia="en-GB"/>
              </w:rPr>
            </w:pPr>
            <w:r w:rsidRPr="00506221">
              <w:rPr>
                <w:rFonts w:eastAsia="Times New Roman" w:cstheme="minorHAnsi"/>
                <w:sz w:val="24"/>
                <w:szCs w:val="24"/>
                <w:lang w:val="sl-SI" w:eastAsia="en-GB"/>
              </w:rPr>
              <w:t>4807</w:t>
            </w:r>
          </w:p>
        </w:tc>
        <w:tc>
          <w:tcPr>
            <w:tcW w:w="529" w:type="pct"/>
            <w:shd w:val="clear" w:color="auto" w:fill="auto"/>
            <w:noWrap/>
            <w:vAlign w:val="center"/>
          </w:tcPr>
          <w:p w14:paraId="4369D499" w14:textId="77777777" w:rsidR="002538C3" w:rsidRPr="00506221" w:rsidRDefault="00C74BF7" w:rsidP="002538C3">
            <w:pPr>
              <w:spacing w:after="0" w:line="240" w:lineRule="auto"/>
              <w:jc w:val="both"/>
              <w:rPr>
                <w:rFonts w:eastAsia="Times New Roman" w:cstheme="minorHAnsi"/>
                <w:sz w:val="24"/>
                <w:szCs w:val="24"/>
                <w:lang w:val="sl-SI" w:eastAsia="en-GB"/>
              </w:rPr>
            </w:pPr>
            <w:r w:rsidRPr="00506221">
              <w:rPr>
                <w:rFonts w:eastAsia="Times New Roman" w:cstheme="minorHAnsi"/>
                <w:sz w:val="24"/>
                <w:szCs w:val="24"/>
                <w:lang w:val="sl-SI" w:eastAsia="en-GB"/>
              </w:rPr>
              <w:t>27</w:t>
            </w:r>
          </w:p>
        </w:tc>
      </w:tr>
      <w:tr w:rsidR="002538C3" w:rsidRPr="00C0454C" w14:paraId="1DB1A472" w14:textId="77777777" w:rsidTr="00A26AD9">
        <w:trPr>
          <w:trHeight w:val="255"/>
        </w:trPr>
        <w:tc>
          <w:tcPr>
            <w:tcW w:w="653" w:type="pct"/>
            <w:shd w:val="clear" w:color="auto" w:fill="auto"/>
            <w:noWrap/>
            <w:vAlign w:val="bottom"/>
            <w:hideMark/>
          </w:tcPr>
          <w:p w14:paraId="0116CD5C" w14:textId="77777777" w:rsidR="002538C3" w:rsidRPr="00C0454C" w:rsidRDefault="002538C3" w:rsidP="002538C3">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2013</w:t>
            </w:r>
          </w:p>
        </w:tc>
        <w:tc>
          <w:tcPr>
            <w:tcW w:w="592" w:type="pct"/>
            <w:shd w:val="clear" w:color="auto" w:fill="auto"/>
            <w:noWrap/>
            <w:vAlign w:val="center"/>
          </w:tcPr>
          <w:p w14:paraId="62D0FC0A"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23716</w:t>
            </w:r>
          </w:p>
        </w:tc>
        <w:tc>
          <w:tcPr>
            <w:tcW w:w="625" w:type="pct"/>
            <w:shd w:val="clear" w:color="auto" w:fill="auto"/>
            <w:noWrap/>
            <w:vAlign w:val="center"/>
          </w:tcPr>
          <w:p w14:paraId="0661FFA0"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146</w:t>
            </w:r>
          </w:p>
        </w:tc>
        <w:tc>
          <w:tcPr>
            <w:tcW w:w="533" w:type="pct"/>
            <w:shd w:val="clear" w:color="auto" w:fill="auto"/>
            <w:noWrap/>
            <w:vAlign w:val="center"/>
          </w:tcPr>
          <w:p w14:paraId="789862F4"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1513</w:t>
            </w:r>
          </w:p>
        </w:tc>
        <w:tc>
          <w:tcPr>
            <w:tcW w:w="533" w:type="pct"/>
            <w:shd w:val="clear" w:color="auto" w:fill="auto"/>
            <w:noWrap/>
            <w:vAlign w:val="center"/>
          </w:tcPr>
          <w:p w14:paraId="091935F0"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0</w:t>
            </w:r>
          </w:p>
        </w:tc>
        <w:tc>
          <w:tcPr>
            <w:tcW w:w="491" w:type="pct"/>
            <w:shd w:val="clear" w:color="auto" w:fill="auto"/>
            <w:noWrap/>
            <w:vAlign w:val="center"/>
          </w:tcPr>
          <w:p w14:paraId="2736DF14"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192</w:t>
            </w:r>
          </w:p>
        </w:tc>
        <w:tc>
          <w:tcPr>
            <w:tcW w:w="529" w:type="pct"/>
            <w:shd w:val="clear" w:color="auto" w:fill="auto"/>
            <w:noWrap/>
            <w:vAlign w:val="center"/>
          </w:tcPr>
          <w:p w14:paraId="7F18C027" w14:textId="77777777" w:rsidR="002538C3" w:rsidRPr="00C0454C" w:rsidRDefault="002538C3" w:rsidP="002538C3">
            <w:pPr>
              <w:spacing w:after="0" w:line="240" w:lineRule="auto"/>
              <w:jc w:val="both"/>
              <w:rPr>
                <w:rFonts w:eastAsia="Times New Roman" w:cstheme="minorHAnsi"/>
                <w:sz w:val="24"/>
                <w:szCs w:val="24"/>
                <w:lang w:val="sl-SI" w:eastAsia="en-GB"/>
              </w:rPr>
            </w:pPr>
          </w:p>
        </w:tc>
        <w:tc>
          <w:tcPr>
            <w:tcW w:w="514" w:type="pct"/>
            <w:shd w:val="clear" w:color="auto" w:fill="auto"/>
            <w:noWrap/>
            <w:vAlign w:val="center"/>
          </w:tcPr>
          <w:p w14:paraId="739099B7" w14:textId="77777777" w:rsidR="002538C3" w:rsidRPr="00C0454C" w:rsidRDefault="00C74BF7" w:rsidP="002538C3">
            <w:pPr>
              <w:spacing w:after="0" w:line="240" w:lineRule="auto"/>
              <w:jc w:val="both"/>
              <w:rPr>
                <w:rFonts w:eastAsia="Times New Roman" w:cstheme="minorHAnsi"/>
                <w:sz w:val="24"/>
                <w:szCs w:val="24"/>
                <w:lang w:val="sl-SI" w:eastAsia="en-GB"/>
              </w:rPr>
            </w:pPr>
            <w:r>
              <w:rPr>
                <w:rFonts w:eastAsia="Times New Roman" w:cstheme="minorHAnsi"/>
                <w:sz w:val="24"/>
                <w:szCs w:val="24"/>
                <w:lang w:val="sl-SI" w:eastAsia="en-GB"/>
              </w:rPr>
              <w:t>2824</w:t>
            </w:r>
          </w:p>
        </w:tc>
        <w:tc>
          <w:tcPr>
            <w:tcW w:w="529" w:type="pct"/>
            <w:shd w:val="clear" w:color="auto" w:fill="auto"/>
            <w:noWrap/>
            <w:vAlign w:val="center"/>
          </w:tcPr>
          <w:p w14:paraId="0D6603EF" w14:textId="77777777" w:rsidR="002538C3" w:rsidRPr="00C0454C" w:rsidRDefault="00C74BF7" w:rsidP="002538C3">
            <w:pPr>
              <w:spacing w:after="0" w:line="240" w:lineRule="auto"/>
              <w:jc w:val="both"/>
              <w:rPr>
                <w:rFonts w:eastAsia="Times New Roman" w:cstheme="minorHAnsi"/>
                <w:sz w:val="24"/>
                <w:szCs w:val="24"/>
                <w:lang w:val="sl-SI" w:eastAsia="en-GB"/>
              </w:rPr>
            </w:pPr>
            <w:r>
              <w:rPr>
                <w:rFonts w:eastAsia="Times New Roman" w:cstheme="minorHAnsi"/>
                <w:sz w:val="24"/>
                <w:szCs w:val="24"/>
                <w:lang w:val="sl-SI" w:eastAsia="en-GB"/>
              </w:rPr>
              <w:t>63</w:t>
            </w:r>
          </w:p>
        </w:tc>
      </w:tr>
      <w:tr w:rsidR="002538C3" w:rsidRPr="00C0454C" w14:paraId="10167F2C" w14:textId="77777777" w:rsidTr="00A26AD9">
        <w:trPr>
          <w:trHeight w:val="255"/>
        </w:trPr>
        <w:tc>
          <w:tcPr>
            <w:tcW w:w="653" w:type="pct"/>
            <w:shd w:val="clear" w:color="auto" w:fill="auto"/>
            <w:noWrap/>
            <w:vAlign w:val="bottom"/>
            <w:hideMark/>
          </w:tcPr>
          <w:p w14:paraId="42FE5ADE" w14:textId="77777777" w:rsidR="002538C3" w:rsidRPr="00C0454C" w:rsidRDefault="002538C3" w:rsidP="002538C3">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2012</w:t>
            </w:r>
          </w:p>
        </w:tc>
        <w:tc>
          <w:tcPr>
            <w:tcW w:w="592" w:type="pct"/>
            <w:shd w:val="clear" w:color="auto" w:fill="auto"/>
            <w:noWrap/>
            <w:vAlign w:val="center"/>
          </w:tcPr>
          <w:p w14:paraId="32F0CBFE"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24227</w:t>
            </w:r>
          </w:p>
        </w:tc>
        <w:tc>
          <w:tcPr>
            <w:tcW w:w="625" w:type="pct"/>
            <w:shd w:val="clear" w:color="auto" w:fill="auto"/>
            <w:noWrap/>
            <w:vAlign w:val="center"/>
          </w:tcPr>
          <w:p w14:paraId="5ACEA4D7"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132</w:t>
            </w:r>
          </w:p>
        </w:tc>
        <w:tc>
          <w:tcPr>
            <w:tcW w:w="533" w:type="pct"/>
            <w:shd w:val="clear" w:color="auto" w:fill="auto"/>
            <w:noWrap/>
            <w:vAlign w:val="center"/>
          </w:tcPr>
          <w:p w14:paraId="4496B694"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2544</w:t>
            </w:r>
          </w:p>
        </w:tc>
        <w:tc>
          <w:tcPr>
            <w:tcW w:w="533" w:type="pct"/>
            <w:shd w:val="clear" w:color="auto" w:fill="auto"/>
            <w:noWrap/>
            <w:vAlign w:val="center"/>
          </w:tcPr>
          <w:p w14:paraId="64E729E0"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0</w:t>
            </w:r>
          </w:p>
        </w:tc>
        <w:tc>
          <w:tcPr>
            <w:tcW w:w="491" w:type="pct"/>
            <w:shd w:val="clear" w:color="auto" w:fill="auto"/>
            <w:noWrap/>
            <w:vAlign w:val="center"/>
          </w:tcPr>
          <w:p w14:paraId="133E559D"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161</w:t>
            </w:r>
          </w:p>
        </w:tc>
        <w:tc>
          <w:tcPr>
            <w:tcW w:w="529" w:type="pct"/>
            <w:shd w:val="clear" w:color="auto" w:fill="auto"/>
            <w:noWrap/>
            <w:vAlign w:val="center"/>
          </w:tcPr>
          <w:p w14:paraId="59671657" w14:textId="77777777" w:rsidR="002538C3" w:rsidRPr="00C0454C" w:rsidRDefault="002538C3" w:rsidP="002538C3">
            <w:pPr>
              <w:spacing w:after="0" w:line="240" w:lineRule="auto"/>
              <w:jc w:val="both"/>
              <w:rPr>
                <w:rFonts w:eastAsia="Times New Roman" w:cstheme="minorHAnsi"/>
                <w:sz w:val="24"/>
                <w:szCs w:val="24"/>
                <w:lang w:val="sl-SI" w:eastAsia="en-GB"/>
              </w:rPr>
            </w:pPr>
          </w:p>
        </w:tc>
        <w:tc>
          <w:tcPr>
            <w:tcW w:w="514" w:type="pct"/>
            <w:shd w:val="clear" w:color="auto" w:fill="auto"/>
            <w:noWrap/>
            <w:vAlign w:val="center"/>
          </w:tcPr>
          <w:p w14:paraId="62D0EB2F" w14:textId="77777777" w:rsidR="002538C3" w:rsidRPr="00C0454C" w:rsidRDefault="00C74BF7" w:rsidP="002538C3">
            <w:pPr>
              <w:spacing w:after="0" w:line="240" w:lineRule="auto"/>
              <w:jc w:val="both"/>
              <w:rPr>
                <w:rFonts w:eastAsia="Times New Roman" w:cstheme="minorHAnsi"/>
                <w:sz w:val="24"/>
                <w:szCs w:val="24"/>
                <w:lang w:val="sl-SI" w:eastAsia="en-GB"/>
              </w:rPr>
            </w:pPr>
            <w:r>
              <w:rPr>
                <w:rFonts w:eastAsia="Times New Roman" w:cstheme="minorHAnsi"/>
                <w:sz w:val="24"/>
                <w:szCs w:val="24"/>
                <w:lang w:val="sl-SI" w:eastAsia="en-GB"/>
              </w:rPr>
              <w:t>3149</w:t>
            </w:r>
          </w:p>
        </w:tc>
        <w:tc>
          <w:tcPr>
            <w:tcW w:w="529" w:type="pct"/>
            <w:shd w:val="clear" w:color="auto" w:fill="auto"/>
            <w:noWrap/>
            <w:vAlign w:val="center"/>
          </w:tcPr>
          <w:p w14:paraId="03DB5347" w14:textId="77777777" w:rsidR="002538C3" w:rsidRPr="00C0454C" w:rsidRDefault="002538C3" w:rsidP="002538C3">
            <w:pPr>
              <w:spacing w:after="0" w:line="240" w:lineRule="auto"/>
              <w:jc w:val="both"/>
              <w:rPr>
                <w:rFonts w:eastAsia="Times New Roman" w:cstheme="minorHAnsi"/>
                <w:sz w:val="24"/>
                <w:szCs w:val="24"/>
                <w:lang w:val="sl-SI" w:eastAsia="en-GB"/>
              </w:rPr>
            </w:pPr>
          </w:p>
        </w:tc>
      </w:tr>
      <w:tr w:rsidR="002538C3" w:rsidRPr="00C0454C" w14:paraId="6CD8FCCC" w14:textId="77777777" w:rsidTr="00A26AD9">
        <w:trPr>
          <w:trHeight w:val="255"/>
        </w:trPr>
        <w:tc>
          <w:tcPr>
            <w:tcW w:w="653" w:type="pct"/>
            <w:shd w:val="clear" w:color="auto" w:fill="auto"/>
            <w:noWrap/>
            <w:vAlign w:val="bottom"/>
            <w:hideMark/>
          </w:tcPr>
          <w:p w14:paraId="4A196D30" w14:textId="77777777" w:rsidR="002538C3" w:rsidRPr="00C0454C" w:rsidRDefault="002538C3" w:rsidP="002538C3">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2011</w:t>
            </w:r>
          </w:p>
        </w:tc>
        <w:tc>
          <w:tcPr>
            <w:tcW w:w="592" w:type="pct"/>
            <w:shd w:val="clear" w:color="auto" w:fill="auto"/>
            <w:noWrap/>
            <w:vAlign w:val="center"/>
          </w:tcPr>
          <w:p w14:paraId="4C7E98BD"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20992</w:t>
            </w:r>
          </w:p>
        </w:tc>
        <w:tc>
          <w:tcPr>
            <w:tcW w:w="625" w:type="pct"/>
            <w:shd w:val="clear" w:color="auto" w:fill="auto"/>
            <w:noWrap/>
            <w:vAlign w:val="center"/>
          </w:tcPr>
          <w:p w14:paraId="2FB65D62"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90</w:t>
            </w:r>
          </w:p>
        </w:tc>
        <w:tc>
          <w:tcPr>
            <w:tcW w:w="533" w:type="pct"/>
            <w:shd w:val="clear" w:color="auto" w:fill="auto"/>
            <w:noWrap/>
            <w:vAlign w:val="center"/>
          </w:tcPr>
          <w:p w14:paraId="02294076"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1157</w:t>
            </w:r>
          </w:p>
        </w:tc>
        <w:tc>
          <w:tcPr>
            <w:tcW w:w="533" w:type="pct"/>
            <w:shd w:val="clear" w:color="auto" w:fill="auto"/>
            <w:noWrap/>
            <w:vAlign w:val="center"/>
          </w:tcPr>
          <w:p w14:paraId="039AA9C4"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0</w:t>
            </w:r>
          </w:p>
        </w:tc>
        <w:tc>
          <w:tcPr>
            <w:tcW w:w="491" w:type="pct"/>
            <w:shd w:val="clear" w:color="auto" w:fill="auto"/>
            <w:noWrap/>
            <w:vAlign w:val="center"/>
          </w:tcPr>
          <w:p w14:paraId="5F6F6ED7"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174</w:t>
            </w:r>
          </w:p>
        </w:tc>
        <w:tc>
          <w:tcPr>
            <w:tcW w:w="529" w:type="pct"/>
            <w:shd w:val="clear" w:color="auto" w:fill="auto"/>
            <w:noWrap/>
            <w:vAlign w:val="center"/>
          </w:tcPr>
          <w:p w14:paraId="50FC0623"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51</w:t>
            </w:r>
          </w:p>
        </w:tc>
        <w:tc>
          <w:tcPr>
            <w:tcW w:w="514" w:type="pct"/>
            <w:shd w:val="clear" w:color="auto" w:fill="auto"/>
            <w:noWrap/>
            <w:vAlign w:val="center"/>
          </w:tcPr>
          <w:p w14:paraId="6F8447AD" w14:textId="77777777" w:rsidR="002538C3" w:rsidRPr="00C0454C" w:rsidRDefault="00C74BF7" w:rsidP="002538C3">
            <w:pPr>
              <w:spacing w:after="0" w:line="240" w:lineRule="auto"/>
              <w:jc w:val="both"/>
              <w:rPr>
                <w:rFonts w:eastAsia="Times New Roman" w:cstheme="minorHAnsi"/>
                <w:sz w:val="24"/>
                <w:szCs w:val="24"/>
                <w:lang w:val="sl-SI" w:eastAsia="en-GB"/>
              </w:rPr>
            </w:pPr>
            <w:r>
              <w:rPr>
                <w:rFonts w:eastAsia="Times New Roman" w:cstheme="minorHAnsi"/>
                <w:sz w:val="24"/>
                <w:szCs w:val="24"/>
                <w:lang w:val="sl-SI" w:eastAsia="en-GB"/>
              </w:rPr>
              <w:t>3608</w:t>
            </w:r>
          </w:p>
        </w:tc>
        <w:tc>
          <w:tcPr>
            <w:tcW w:w="529" w:type="pct"/>
            <w:shd w:val="clear" w:color="auto" w:fill="auto"/>
            <w:noWrap/>
            <w:vAlign w:val="center"/>
          </w:tcPr>
          <w:p w14:paraId="40BEA551" w14:textId="77777777" w:rsidR="002538C3" w:rsidRPr="00C0454C" w:rsidRDefault="00C74BF7" w:rsidP="002538C3">
            <w:pPr>
              <w:spacing w:after="0" w:line="240" w:lineRule="auto"/>
              <w:jc w:val="both"/>
              <w:rPr>
                <w:rFonts w:eastAsia="Times New Roman" w:cstheme="minorHAnsi"/>
                <w:sz w:val="24"/>
                <w:szCs w:val="24"/>
                <w:lang w:val="sl-SI" w:eastAsia="en-GB"/>
              </w:rPr>
            </w:pPr>
            <w:r>
              <w:rPr>
                <w:rFonts w:eastAsia="Times New Roman" w:cstheme="minorHAnsi"/>
                <w:sz w:val="24"/>
                <w:szCs w:val="24"/>
                <w:lang w:val="sl-SI" w:eastAsia="en-GB"/>
              </w:rPr>
              <w:t>17</w:t>
            </w:r>
          </w:p>
        </w:tc>
      </w:tr>
      <w:tr w:rsidR="002538C3" w:rsidRPr="00C0454C" w14:paraId="27F34A34" w14:textId="77777777" w:rsidTr="00A26AD9">
        <w:trPr>
          <w:trHeight w:val="255"/>
        </w:trPr>
        <w:tc>
          <w:tcPr>
            <w:tcW w:w="653" w:type="pct"/>
            <w:shd w:val="clear" w:color="auto" w:fill="auto"/>
            <w:noWrap/>
            <w:vAlign w:val="bottom"/>
            <w:hideMark/>
          </w:tcPr>
          <w:p w14:paraId="5B671F49" w14:textId="77777777" w:rsidR="002538C3" w:rsidRPr="00C0454C" w:rsidRDefault="002538C3" w:rsidP="002538C3">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2010</w:t>
            </w:r>
          </w:p>
        </w:tc>
        <w:tc>
          <w:tcPr>
            <w:tcW w:w="592" w:type="pct"/>
            <w:shd w:val="clear" w:color="auto" w:fill="auto"/>
            <w:noWrap/>
            <w:vAlign w:val="center"/>
          </w:tcPr>
          <w:p w14:paraId="1E28130E"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20890</w:t>
            </w:r>
          </w:p>
        </w:tc>
        <w:tc>
          <w:tcPr>
            <w:tcW w:w="625" w:type="pct"/>
            <w:shd w:val="clear" w:color="auto" w:fill="auto"/>
            <w:noWrap/>
            <w:vAlign w:val="center"/>
          </w:tcPr>
          <w:p w14:paraId="026FCA45"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172</w:t>
            </w:r>
          </w:p>
        </w:tc>
        <w:tc>
          <w:tcPr>
            <w:tcW w:w="533" w:type="pct"/>
            <w:shd w:val="clear" w:color="auto" w:fill="auto"/>
            <w:noWrap/>
            <w:vAlign w:val="center"/>
          </w:tcPr>
          <w:p w14:paraId="15AF65CD"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1197</w:t>
            </w:r>
          </w:p>
        </w:tc>
        <w:tc>
          <w:tcPr>
            <w:tcW w:w="533" w:type="pct"/>
            <w:shd w:val="clear" w:color="auto" w:fill="auto"/>
            <w:noWrap/>
            <w:vAlign w:val="center"/>
          </w:tcPr>
          <w:p w14:paraId="04E12DD0"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0</w:t>
            </w:r>
          </w:p>
        </w:tc>
        <w:tc>
          <w:tcPr>
            <w:tcW w:w="491" w:type="pct"/>
            <w:shd w:val="clear" w:color="auto" w:fill="auto"/>
            <w:noWrap/>
            <w:vAlign w:val="center"/>
          </w:tcPr>
          <w:p w14:paraId="4DA741DA"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687</w:t>
            </w:r>
          </w:p>
        </w:tc>
        <w:tc>
          <w:tcPr>
            <w:tcW w:w="529" w:type="pct"/>
            <w:shd w:val="clear" w:color="auto" w:fill="auto"/>
            <w:noWrap/>
            <w:vAlign w:val="center"/>
          </w:tcPr>
          <w:p w14:paraId="2496385D" w14:textId="77777777" w:rsidR="002538C3" w:rsidRPr="00C0454C" w:rsidRDefault="002538C3" w:rsidP="002538C3">
            <w:pPr>
              <w:spacing w:after="0" w:line="240" w:lineRule="auto"/>
              <w:jc w:val="both"/>
              <w:rPr>
                <w:rFonts w:eastAsia="Times New Roman" w:cstheme="minorHAnsi"/>
                <w:sz w:val="24"/>
                <w:szCs w:val="24"/>
                <w:lang w:val="sl-SI" w:eastAsia="en-GB"/>
              </w:rPr>
            </w:pPr>
          </w:p>
        </w:tc>
        <w:tc>
          <w:tcPr>
            <w:tcW w:w="514" w:type="pct"/>
            <w:shd w:val="clear" w:color="auto" w:fill="auto"/>
            <w:noWrap/>
            <w:vAlign w:val="center"/>
          </w:tcPr>
          <w:p w14:paraId="31FD1E67" w14:textId="77777777" w:rsidR="002538C3" w:rsidRPr="00C0454C" w:rsidRDefault="00C74BF7" w:rsidP="002538C3">
            <w:pPr>
              <w:spacing w:after="0" w:line="240" w:lineRule="auto"/>
              <w:jc w:val="both"/>
              <w:rPr>
                <w:rFonts w:eastAsia="Times New Roman" w:cstheme="minorHAnsi"/>
                <w:sz w:val="24"/>
                <w:szCs w:val="24"/>
                <w:lang w:val="sl-SI" w:eastAsia="en-GB"/>
              </w:rPr>
            </w:pPr>
            <w:r>
              <w:rPr>
                <w:rFonts w:eastAsia="Times New Roman" w:cstheme="minorHAnsi"/>
                <w:sz w:val="24"/>
                <w:szCs w:val="24"/>
                <w:lang w:val="sl-SI" w:eastAsia="en-GB"/>
              </w:rPr>
              <w:t>3008</w:t>
            </w:r>
          </w:p>
        </w:tc>
        <w:tc>
          <w:tcPr>
            <w:tcW w:w="529" w:type="pct"/>
            <w:shd w:val="clear" w:color="auto" w:fill="auto"/>
            <w:noWrap/>
            <w:vAlign w:val="center"/>
          </w:tcPr>
          <w:p w14:paraId="56842E5B" w14:textId="77777777" w:rsidR="002538C3" w:rsidRPr="00C0454C" w:rsidRDefault="00C74BF7" w:rsidP="002538C3">
            <w:pPr>
              <w:spacing w:after="0" w:line="240" w:lineRule="auto"/>
              <w:jc w:val="both"/>
              <w:rPr>
                <w:rFonts w:eastAsia="Times New Roman" w:cstheme="minorHAnsi"/>
                <w:sz w:val="24"/>
                <w:szCs w:val="24"/>
                <w:lang w:val="sl-SI" w:eastAsia="en-GB"/>
              </w:rPr>
            </w:pPr>
            <w:r>
              <w:rPr>
                <w:rFonts w:eastAsia="Times New Roman" w:cstheme="minorHAnsi"/>
                <w:sz w:val="24"/>
                <w:szCs w:val="24"/>
                <w:lang w:val="sl-SI" w:eastAsia="en-GB"/>
              </w:rPr>
              <w:t>31</w:t>
            </w:r>
          </w:p>
        </w:tc>
      </w:tr>
      <w:tr w:rsidR="002538C3" w:rsidRPr="00C0454C" w14:paraId="48EB07F9" w14:textId="77777777" w:rsidTr="00A26AD9">
        <w:trPr>
          <w:trHeight w:val="255"/>
        </w:trPr>
        <w:tc>
          <w:tcPr>
            <w:tcW w:w="653" w:type="pct"/>
            <w:shd w:val="clear" w:color="auto" w:fill="auto"/>
            <w:noWrap/>
            <w:vAlign w:val="bottom"/>
            <w:hideMark/>
          </w:tcPr>
          <w:p w14:paraId="3B726B02" w14:textId="77777777" w:rsidR="002538C3" w:rsidRPr="00C0454C" w:rsidRDefault="002538C3" w:rsidP="002538C3">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2009</w:t>
            </w:r>
          </w:p>
        </w:tc>
        <w:tc>
          <w:tcPr>
            <w:tcW w:w="592" w:type="pct"/>
            <w:shd w:val="clear" w:color="auto" w:fill="auto"/>
            <w:noWrap/>
            <w:vAlign w:val="center"/>
          </w:tcPr>
          <w:p w14:paraId="2F7FF575"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23156</w:t>
            </w:r>
          </w:p>
        </w:tc>
        <w:tc>
          <w:tcPr>
            <w:tcW w:w="625" w:type="pct"/>
            <w:shd w:val="clear" w:color="auto" w:fill="auto"/>
            <w:noWrap/>
            <w:vAlign w:val="center"/>
          </w:tcPr>
          <w:p w14:paraId="5AF85927"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184</w:t>
            </w:r>
          </w:p>
        </w:tc>
        <w:tc>
          <w:tcPr>
            <w:tcW w:w="533" w:type="pct"/>
            <w:shd w:val="clear" w:color="auto" w:fill="auto"/>
            <w:noWrap/>
            <w:vAlign w:val="center"/>
          </w:tcPr>
          <w:p w14:paraId="04810A3C"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1223</w:t>
            </w:r>
          </w:p>
        </w:tc>
        <w:tc>
          <w:tcPr>
            <w:tcW w:w="533" w:type="pct"/>
            <w:shd w:val="clear" w:color="auto" w:fill="auto"/>
            <w:noWrap/>
            <w:vAlign w:val="center"/>
          </w:tcPr>
          <w:p w14:paraId="657243D6"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0</w:t>
            </w:r>
          </w:p>
        </w:tc>
        <w:tc>
          <w:tcPr>
            <w:tcW w:w="491" w:type="pct"/>
            <w:shd w:val="clear" w:color="auto" w:fill="auto"/>
            <w:noWrap/>
            <w:vAlign w:val="center"/>
          </w:tcPr>
          <w:p w14:paraId="6BA150BE"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264</w:t>
            </w:r>
          </w:p>
        </w:tc>
        <w:tc>
          <w:tcPr>
            <w:tcW w:w="529" w:type="pct"/>
            <w:shd w:val="clear" w:color="auto" w:fill="auto"/>
            <w:noWrap/>
            <w:vAlign w:val="center"/>
          </w:tcPr>
          <w:p w14:paraId="26A3675C" w14:textId="77777777" w:rsidR="002538C3" w:rsidRPr="00C0454C" w:rsidRDefault="002538C3" w:rsidP="002538C3">
            <w:pPr>
              <w:spacing w:after="0" w:line="240" w:lineRule="auto"/>
              <w:jc w:val="both"/>
              <w:rPr>
                <w:rFonts w:eastAsia="Times New Roman" w:cstheme="minorHAnsi"/>
                <w:sz w:val="24"/>
                <w:szCs w:val="24"/>
                <w:lang w:val="sl-SI" w:eastAsia="en-GB"/>
              </w:rPr>
            </w:pPr>
          </w:p>
        </w:tc>
        <w:tc>
          <w:tcPr>
            <w:tcW w:w="514" w:type="pct"/>
            <w:shd w:val="clear" w:color="auto" w:fill="auto"/>
            <w:noWrap/>
            <w:vAlign w:val="center"/>
          </w:tcPr>
          <w:p w14:paraId="65C10245" w14:textId="77777777" w:rsidR="002538C3" w:rsidRPr="00C0454C" w:rsidRDefault="00C74BF7" w:rsidP="002538C3">
            <w:pPr>
              <w:spacing w:after="0" w:line="240" w:lineRule="auto"/>
              <w:jc w:val="both"/>
              <w:rPr>
                <w:rFonts w:eastAsia="Times New Roman" w:cstheme="minorHAnsi"/>
                <w:sz w:val="24"/>
                <w:szCs w:val="24"/>
                <w:lang w:val="sl-SI" w:eastAsia="en-GB"/>
              </w:rPr>
            </w:pPr>
            <w:r>
              <w:rPr>
                <w:rFonts w:eastAsia="Times New Roman" w:cstheme="minorHAnsi"/>
                <w:sz w:val="24"/>
                <w:szCs w:val="24"/>
                <w:lang w:val="sl-SI" w:eastAsia="en-GB"/>
              </w:rPr>
              <w:t>3041</w:t>
            </w:r>
          </w:p>
        </w:tc>
        <w:tc>
          <w:tcPr>
            <w:tcW w:w="529" w:type="pct"/>
            <w:shd w:val="clear" w:color="auto" w:fill="auto"/>
            <w:noWrap/>
            <w:vAlign w:val="center"/>
          </w:tcPr>
          <w:p w14:paraId="388106B4" w14:textId="77777777" w:rsidR="002538C3" w:rsidRPr="00C0454C" w:rsidRDefault="00C74BF7" w:rsidP="002538C3">
            <w:pPr>
              <w:spacing w:after="0" w:line="240" w:lineRule="auto"/>
              <w:jc w:val="both"/>
              <w:rPr>
                <w:rFonts w:eastAsia="Times New Roman" w:cstheme="minorHAnsi"/>
                <w:sz w:val="24"/>
                <w:szCs w:val="24"/>
                <w:lang w:val="sl-SI" w:eastAsia="en-GB"/>
              </w:rPr>
            </w:pPr>
            <w:r>
              <w:rPr>
                <w:rFonts w:eastAsia="Times New Roman" w:cstheme="minorHAnsi"/>
                <w:sz w:val="24"/>
                <w:szCs w:val="24"/>
                <w:lang w:val="sl-SI" w:eastAsia="en-GB"/>
              </w:rPr>
              <w:t>57</w:t>
            </w:r>
          </w:p>
        </w:tc>
      </w:tr>
      <w:tr w:rsidR="002538C3" w:rsidRPr="00C0454C" w14:paraId="4D6B84AA" w14:textId="77777777" w:rsidTr="00A26AD9">
        <w:trPr>
          <w:trHeight w:val="255"/>
        </w:trPr>
        <w:tc>
          <w:tcPr>
            <w:tcW w:w="653" w:type="pct"/>
            <w:shd w:val="clear" w:color="auto" w:fill="auto"/>
            <w:noWrap/>
            <w:vAlign w:val="bottom"/>
            <w:hideMark/>
          </w:tcPr>
          <w:p w14:paraId="7B9DBA76" w14:textId="77777777" w:rsidR="002538C3" w:rsidRPr="00C0454C" w:rsidRDefault="002538C3" w:rsidP="002538C3">
            <w:pPr>
              <w:spacing w:after="0" w:line="240" w:lineRule="auto"/>
              <w:jc w:val="both"/>
              <w:rPr>
                <w:rFonts w:eastAsia="Times New Roman" w:cstheme="minorHAnsi"/>
                <w:sz w:val="24"/>
                <w:szCs w:val="24"/>
                <w:lang w:val="sl-SI" w:eastAsia="en-GB"/>
              </w:rPr>
            </w:pPr>
            <w:r w:rsidRPr="00C0454C">
              <w:rPr>
                <w:rFonts w:eastAsia="Times New Roman" w:cstheme="minorHAnsi"/>
                <w:sz w:val="24"/>
                <w:szCs w:val="24"/>
                <w:lang w:val="sl-SI" w:eastAsia="en-GB"/>
              </w:rPr>
              <w:t>2008</w:t>
            </w:r>
          </w:p>
        </w:tc>
        <w:tc>
          <w:tcPr>
            <w:tcW w:w="592" w:type="pct"/>
            <w:shd w:val="clear" w:color="auto" w:fill="auto"/>
            <w:noWrap/>
            <w:vAlign w:val="center"/>
          </w:tcPr>
          <w:p w14:paraId="6D074D5B"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23489</w:t>
            </w:r>
          </w:p>
        </w:tc>
        <w:tc>
          <w:tcPr>
            <w:tcW w:w="625" w:type="pct"/>
            <w:shd w:val="clear" w:color="auto" w:fill="auto"/>
            <w:noWrap/>
            <w:vAlign w:val="center"/>
          </w:tcPr>
          <w:p w14:paraId="4C2F8C13"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67</w:t>
            </w:r>
          </w:p>
        </w:tc>
        <w:tc>
          <w:tcPr>
            <w:tcW w:w="533" w:type="pct"/>
            <w:shd w:val="clear" w:color="auto" w:fill="auto"/>
            <w:noWrap/>
            <w:vAlign w:val="center"/>
          </w:tcPr>
          <w:p w14:paraId="571DA405"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994</w:t>
            </w:r>
          </w:p>
        </w:tc>
        <w:tc>
          <w:tcPr>
            <w:tcW w:w="533" w:type="pct"/>
            <w:shd w:val="clear" w:color="auto" w:fill="auto"/>
            <w:noWrap/>
            <w:vAlign w:val="center"/>
          </w:tcPr>
          <w:p w14:paraId="272A3BF8"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0</w:t>
            </w:r>
          </w:p>
        </w:tc>
        <w:tc>
          <w:tcPr>
            <w:tcW w:w="491" w:type="pct"/>
            <w:shd w:val="clear" w:color="auto" w:fill="auto"/>
            <w:noWrap/>
            <w:vAlign w:val="center"/>
          </w:tcPr>
          <w:p w14:paraId="1A4B5F01" w14:textId="77777777" w:rsidR="002538C3" w:rsidRPr="00C0454C" w:rsidRDefault="002538C3" w:rsidP="002538C3">
            <w:pPr>
              <w:spacing w:after="0" w:line="240" w:lineRule="auto"/>
              <w:jc w:val="both"/>
              <w:rPr>
                <w:rFonts w:eastAsia="Times New Roman" w:cstheme="minorHAnsi"/>
                <w:sz w:val="24"/>
                <w:szCs w:val="24"/>
                <w:lang w:val="sl-SI" w:eastAsia="en-GB"/>
              </w:rPr>
            </w:pPr>
            <w:r w:rsidRPr="00A26AD9">
              <w:rPr>
                <w:rFonts w:eastAsia="Times New Roman" w:cstheme="minorHAnsi"/>
                <w:sz w:val="24"/>
                <w:szCs w:val="24"/>
                <w:lang w:val="sl-SI" w:eastAsia="en-GB"/>
              </w:rPr>
              <w:t>369</w:t>
            </w:r>
          </w:p>
        </w:tc>
        <w:tc>
          <w:tcPr>
            <w:tcW w:w="529" w:type="pct"/>
            <w:shd w:val="clear" w:color="auto" w:fill="auto"/>
            <w:noWrap/>
            <w:vAlign w:val="center"/>
          </w:tcPr>
          <w:p w14:paraId="58886EE5" w14:textId="77777777" w:rsidR="002538C3" w:rsidRPr="00C0454C" w:rsidRDefault="002538C3" w:rsidP="002538C3">
            <w:pPr>
              <w:spacing w:after="0" w:line="240" w:lineRule="auto"/>
              <w:jc w:val="both"/>
              <w:rPr>
                <w:rFonts w:eastAsia="Times New Roman" w:cstheme="minorHAnsi"/>
                <w:sz w:val="24"/>
                <w:szCs w:val="24"/>
                <w:lang w:val="sl-SI" w:eastAsia="en-GB"/>
              </w:rPr>
            </w:pPr>
          </w:p>
        </w:tc>
        <w:tc>
          <w:tcPr>
            <w:tcW w:w="514" w:type="pct"/>
            <w:shd w:val="clear" w:color="auto" w:fill="auto"/>
            <w:noWrap/>
            <w:vAlign w:val="center"/>
          </w:tcPr>
          <w:p w14:paraId="0513369D" w14:textId="77777777" w:rsidR="002538C3" w:rsidRPr="00C0454C" w:rsidRDefault="00C74BF7" w:rsidP="002538C3">
            <w:pPr>
              <w:spacing w:after="0" w:line="240" w:lineRule="auto"/>
              <w:jc w:val="both"/>
              <w:rPr>
                <w:rFonts w:eastAsia="Times New Roman" w:cstheme="minorHAnsi"/>
                <w:sz w:val="24"/>
                <w:szCs w:val="24"/>
                <w:lang w:val="sl-SI" w:eastAsia="en-GB"/>
              </w:rPr>
            </w:pPr>
            <w:r>
              <w:rPr>
                <w:rFonts w:eastAsia="Times New Roman" w:cstheme="minorHAnsi"/>
                <w:sz w:val="24"/>
                <w:szCs w:val="24"/>
                <w:lang w:val="sl-SI" w:eastAsia="en-GB"/>
              </w:rPr>
              <w:t>2659</w:t>
            </w:r>
          </w:p>
        </w:tc>
        <w:tc>
          <w:tcPr>
            <w:tcW w:w="529" w:type="pct"/>
            <w:shd w:val="clear" w:color="auto" w:fill="auto"/>
            <w:noWrap/>
            <w:vAlign w:val="center"/>
          </w:tcPr>
          <w:p w14:paraId="4D22DC55" w14:textId="77777777" w:rsidR="002538C3" w:rsidRPr="00C0454C" w:rsidRDefault="00C74BF7" w:rsidP="002538C3">
            <w:pPr>
              <w:spacing w:after="0" w:line="240" w:lineRule="auto"/>
              <w:jc w:val="both"/>
              <w:rPr>
                <w:rFonts w:eastAsia="Times New Roman" w:cstheme="minorHAnsi"/>
                <w:sz w:val="24"/>
                <w:szCs w:val="24"/>
                <w:lang w:val="sl-SI" w:eastAsia="en-GB"/>
              </w:rPr>
            </w:pPr>
            <w:r>
              <w:rPr>
                <w:rFonts w:eastAsia="Times New Roman" w:cstheme="minorHAnsi"/>
                <w:sz w:val="24"/>
                <w:szCs w:val="24"/>
                <w:lang w:val="sl-SI" w:eastAsia="en-GB"/>
              </w:rPr>
              <w:t>79</w:t>
            </w:r>
          </w:p>
        </w:tc>
      </w:tr>
    </w:tbl>
    <w:p w14:paraId="30CD5B28" w14:textId="77777777" w:rsidR="00A26AD9" w:rsidRPr="00A26AD9" w:rsidRDefault="00A26AD9" w:rsidP="00A26AD9">
      <w:pPr>
        <w:rPr>
          <w:lang w:val="sl-SI"/>
        </w:rPr>
      </w:pPr>
    </w:p>
    <w:p w14:paraId="512EC880" w14:textId="77777777" w:rsidR="00716F78" w:rsidRPr="00341F8F" w:rsidRDefault="00716F78" w:rsidP="00A26AD9">
      <w:pPr>
        <w:spacing w:after="0" w:line="240" w:lineRule="auto"/>
        <w:jc w:val="both"/>
        <w:rPr>
          <w:rFonts w:cstheme="minorHAnsi"/>
          <w:color w:val="FF0000"/>
          <w:sz w:val="24"/>
          <w:szCs w:val="24"/>
          <w:lang w:val="sl-SI"/>
        </w:rPr>
      </w:pPr>
    </w:p>
    <w:sectPr w:rsidR="00716F78" w:rsidRPr="00341F8F" w:rsidSect="00C0454C">
      <w:pgSz w:w="11906" w:h="16838"/>
      <w:pgMar w:top="1417" w:right="849" w:bottom="141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448996" w14:textId="77777777" w:rsidR="007307FB" w:rsidRDefault="007307FB" w:rsidP="004437C1">
      <w:pPr>
        <w:spacing w:after="0" w:line="240" w:lineRule="auto"/>
      </w:pPr>
      <w:r>
        <w:separator/>
      </w:r>
    </w:p>
  </w:endnote>
  <w:endnote w:type="continuationSeparator" w:id="0">
    <w:p w14:paraId="2D66F786" w14:textId="77777777" w:rsidR="007307FB" w:rsidRDefault="007307FB" w:rsidP="00443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85313"/>
      <w:docPartObj>
        <w:docPartGallery w:val="Page Numbers (Bottom of Page)"/>
        <w:docPartUnique/>
      </w:docPartObj>
    </w:sdtPr>
    <w:sdtEndPr>
      <w:rPr>
        <w:noProof/>
      </w:rPr>
    </w:sdtEndPr>
    <w:sdtContent>
      <w:p w14:paraId="2C62A939" w14:textId="6FA7CF77" w:rsidR="004856ED" w:rsidRDefault="004856ED">
        <w:pPr>
          <w:pStyle w:val="Noga"/>
          <w:jc w:val="center"/>
        </w:pPr>
        <w:r>
          <w:fldChar w:fldCharType="begin"/>
        </w:r>
        <w:r>
          <w:instrText xml:space="preserve"> PAGE   \* MERGEFORMAT </w:instrText>
        </w:r>
        <w:r>
          <w:fldChar w:fldCharType="separate"/>
        </w:r>
        <w:r w:rsidR="00385541">
          <w:rPr>
            <w:noProof/>
          </w:rPr>
          <w:t>1</w:t>
        </w:r>
        <w:r>
          <w:rPr>
            <w:noProof/>
          </w:rPr>
          <w:fldChar w:fldCharType="end"/>
        </w:r>
      </w:p>
    </w:sdtContent>
  </w:sdt>
  <w:p w14:paraId="6002BD2E" w14:textId="77777777" w:rsidR="004856ED" w:rsidRDefault="004856ED">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D2E588" w14:textId="77777777" w:rsidR="007307FB" w:rsidRDefault="007307FB" w:rsidP="004437C1">
      <w:pPr>
        <w:spacing w:after="0" w:line="240" w:lineRule="auto"/>
      </w:pPr>
      <w:r>
        <w:separator/>
      </w:r>
    </w:p>
  </w:footnote>
  <w:footnote w:type="continuationSeparator" w:id="0">
    <w:p w14:paraId="31D34491" w14:textId="77777777" w:rsidR="007307FB" w:rsidRDefault="007307FB" w:rsidP="004437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3EB73" w14:textId="0B3AE943" w:rsidR="004856ED" w:rsidRPr="00C906E1" w:rsidRDefault="004856ED" w:rsidP="00861A3F">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246E7"/>
    <w:multiLevelType w:val="hybridMultilevel"/>
    <w:tmpl w:val="F2C63ABE"/>
    <w:lvl w:ilvl="0" w:tplc="7026F8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3D6FF1"/>
    <w:multiLevelType w:val="hybridMultilevel"/>
    <w:tmpl w:val="F2C63ABE"/>
    <w:lvl w:ilvl="0" w:tplc="7026F8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D574DB9"/>
    <w:multiLevelType w:val="hybridMultilevel"/>
    <w:tmpl w:val="F2C63ABE"/>
    <w:lvl w:ilvl="0" w:tplc="7026F8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1A904E4"/>
    <w:multiLevelType w:val="hybridMultilevel"/>
    <w:tmpl w:val="F2C63ABE"/>
    <w:lvl w:ilvl="0" w:tplc="7026F8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FE77385"/>
    <w:multiLevelType w:val="hybridMultilevel"/>
    <w:tmpl w:val="F2C63ABE"/>
    <w:lvl w:ilvl="0" w:tplc="7026F8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FB84899"/>
    <w:multiLevelType w:val="hybridMultilevel"/>
    <w:tmpl w:val="F2C63ABE"/>
    <w:lvl w:ilvl="0" w:tplc="7026F8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2B13513"/>
    <w:multiLevelType w:val="hybridMultilevel"/>
    <w:tmpl w:val="45461E34"/>
    <w:lvl w:ilvl="0" w:tplc="CFAA62FE">
      <w:start w:val="1"/>
      <w:numFmt w:val="decimal"/>
      <w:lvlText w:val="%1)"/>
      <w:lvlJc w:val="left"/>
      <w:pPr>
        <w:ind w:left="518" w:hanging="360"/>
      </w:pPr>
      <w:rPr>
        <w:rFonts w:hint="default"/>
        <w:color w:val="auto"/>
      </w:rPr>
    </w:lvl>
    <w:lvl w:ilvl="1" w:tplc="08090019" w:tentative="1">
      <w:start w:val="1"/>
      <w:numFmt w:val="lowerLetter"/>
      <w:lvlText w:val="%2."/>
      <w:lvlJc w:val="left"/>
      <w:pPr>
        <w:ind w:left="1238" w:hanging="360"/>
      </w:pPr>
    </w:lvl>
    <w:lvl w:ilvl="2" w:tplc="0809001B" w:tentative="1">
      <w:start w:val="1"/>
      <w:numFmt w:val="lowerRoman"/>
      <w:lvlText w:val="%3."/>
      <w:lvlJc w:val="right"/>
      <w:pPr>
        <w:ind w:left="1958" w:hanging="180"/>
      </w:pPr>
    </w:lvl>
    <w:lvl w:ilvl="3" w:tplc="0809000F" w:tentative="1">
      <w:start w:val="1"/>
      <w:numFmt w:val="decimal"/>
      <w:lvlText w:val="%4."/>
      <w:lvlJc w:val="left"/>
      <w:pPr>
        <w:ind w:left="2678" w:hanging="360"/>
      </w:pPr>
    </w:lvl>
    <w:lvl w:ilvl="4" w:tplc="08090019" w:tentative="1">
      <w:start w:val="1"/>
      <w:numFmt w:val="lowerLetter"/>
      <w:lvlText w:val="%5."/>
      <w:lvlJc w:val="left"/>
      <w:pPr>
        <w:ind w:left="3398" w:hanging="360"/>
      </w:pPr>
    </w:lvl>
    <w:lvl w:ilvl="5" w:tplc="0809001B" w:tentative="1">
      <w:start w:val="1"/>
      <w:numFmt w:val="lowerRoman"/>
      <w:lvlText w:val="%6."/>
      <w:lvlJc w:val="right"/>
      <w:pPr>
        <w:ind w:left="4118" w:hanging="180"/>
      </w:pPr>
    </w:lvl>
    <w:lvl w:ilvl="6" w:tplc="0809000F" w:tentative="1">
      <w:start w:val="1"/>
      <w:numFmt w:val="decimal"/>
      <w:lvlText w:val="%7."/>
      <w:lvlJc w:val="left"/>
      <w:pPr>
        <w:ind w:left="4838" w:hanging="360"/>
      </w:pPr>
    </w:lvl>
    <w:lvl w:ilvl="7" w:tplc="08090019" w:tentative="1">
      <w:start w:val="1"/>
      <w:numFmt w:val="lowerLetter"/>
      <w:lvlText w:val="%8."/>
      <w:lvlJc w:val="left"/>
      <w:pPr>
        <w:ind w:left="5558" w:hanging="360"/>
      </w:pPr>
    </w:lvl>
    <w:lvl w:ilvl="8" w:tplc="0809001B" w:tentative="1">
      <w:start w:val="1"/>
      <w:numFmt w:val="lowerRoman"/>
      <w:lvlText w:val="%9."/>
      <w:lvlJc w:val="right"/>
      <w:pPr>
        <w:ind w:left="6278" w:hanging="180"/>
      </w:pPr>
    </w:lvl>
  </w:abstractNum>
  <w:abstractNum w:abstractNumId="7">
    <w:nsid w:val="47705B90"/>
    <w:multiLevelType w:val="multilevel"/>
    <w:tmpl w:val="3960878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5219586D"/>
    <w:multiLevelType w:val="multilevel"/>
    <w:tmpl w:val="DE5036D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56F6662F"/>
    <w:multiLevelType w:val="hybridMultilevel"/>
    <w:tmpl w:val="5726A5EE"/>
    <w:lvl w:ilvl="0" w:tplc="634E426A">
      <w:start w:val="1"/>
      <w:numFmt w:val="decimal"/>
      <w:lvlText w:val="(%1)"/>
      <w:lvlJc w:val="left"/>
      <w:pPr>
        <w:ind w:left="878" w:hanging="360"/>
      </w:pPr>
      <w:rPr>
        <w:rFonts w:hint="default"/>
      </w:rPr>
    </w:lvl>
    <w:lvl w:ilvl="1" w:tplc="08090019" w:tentative="1">
      <w:start w:val="1"/>
      <w:numFmt w:val="lowerLetter"/>
      <w:lvlText w:val="%2."/>
      <w:lvlJc w:val="left"/>
      <w:pPr>
        <w:ind w:left="1598" w:hanging="360"/>
      </w:pPr>
    </w:lvl>
    <w:lvl w:ilvl="2" w:tplc="0809001B" w:tentative="1">
      <w:start w:val="1"/>
      <w:numFmt w:val="lowerRoman"/>
      <w:lvlText w:val="%3."/>
      <w:lvlJc w:val="right"/>
      <w:pPr>
        <w:ind w:left="2318" w:hanging="180"/>
      </w:pPr>
    </w:lvl>
    <w:lvl w:ilvl="3" w:tplc="0809000F" w:tentative="1">
      <w:start w:val="1"/>
      <w:numFmt w:val="decimal"/>
      <w:lvlText w:val="%4."/>
      <w:lvlJc w:val="left"/>
      <w:pPr>
        <w:ind w:left="3038" w:hanging="360"/>
      </w:pPr>
    </w:lvl>
    <w:lvl w:ilvl="4" w:tplc="08090019" w:tentative="1">
      <w:start w:val="1"/>
      <w:numFmt w:val="lowerLetter"/>
      <w:lvlText w:val="%5."/>
      <w:lvlJc w:val="left"/>
      <w:pPr>
        <w:ind w:left="3758" w:hanging="360"/>
      </w:pPr>
    </w:lvl>
    <w:lvl w:ilvl="5" w:tplc="0809001B" w:tentative="1">
      <w:start w:val="1"/>
      <w:numFmt w:val="lowerRoman"/>
      <w:lvlText w:val="%6."/>
      <w:lvlJc w:val="right"/>
      <w:pPr>
        <w:ind w:left="4478" w:hanging="180"/>
      </w:pPr>
    </w:lvl>
    <w:lvl w:ilvl="6" w:tplc="0809000F" w:tentative="1">
      <w:start w:val="1"/>
      <w:numFmt w:val="decimal"/>
      <w:lvlText w:val="%7."/>
      <w:lvlJc w:val="left"/>
      <w:pPr>
        <w:ind w:left="5198" w:hanging="360"/>
      </w:pPr>
    </w:lvl>
    <w:lvl w:ilvl="7" w:tplc="08090019" w:tentative="1">
      <w:start w:val="1"/>
      <w:numFmt w:val="lowerLetter"/>
      <w:lvlText w:val="%8."/>
      <w:lvlJc w:val="left"/>
      <w:pPr>
        <w:ind w:left="5918" w:hanging="360"/>
      </w:pPr>
    </w:lvl>
    <w:lvl w:ilvl="8" w:tplc="0809001B" w:tentative="1">
      <w:start w:val="1"/>
      <w:numFmt w:val="lowerRoman"/>
      <w:lvlText w:val="%9."/>
      <w:lvlJc w:val="right"/>
      <w:pPr>
        <w:ind w:left="6638" w:hanging="180"/>
      </w:pPr>
    </w:lvl>
  </w:abstractNum>
  <w:abstractNum w:abstractNumId="10">
    <w:nsid w:val="66A91C20"/>
    <w:multiLevelType w:val="multilevel"/>
    <w:tmpl w:val="A5368F3C"/>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1">
    <w:nsid w:val="674E61D6"/>
    <w:multiLevelType w:val="hybridMultilevel"/>
    <w:tmpl w:val="F2C63ABE"/>
    <w:lvl w:ilvl="0" w:tplc="7026F8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BFE4C2A"/>
    <w:multiLevelType w:val="hybridMultilevel"/>
    <w:tmpl w:val="887ED186"/>
    <w:lvl w:ilvl="0" w:tplc="876011F0">
      <w:start w:val="1"/>
      <w:numFmt w:val="decimal"/>
      <w:lvlText w:val="%1."/>
      <w:lvlJc w:val="left"/>
      <w:pPr>
        <w:ind w:left="1080" w:hanging="360"/>
      </w:pPr>
      <w:rPr>
        <w:rFonts w:cstheme="minorBid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6CAA7C1F"/>
    <w:multiLevelType w:val="hybridMultilevel"/>
    <w:tmpl w:val="F2C63ABE"/>
    <w:lvl w:ilvl="0" w:tplc="7026F8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13"/>
  </w:num>
  <w:num w:numId="6">
    <w:abstractNumId w:val="4"/>
  </w:num>
  <w:num w:numId="7">
    <w:abstractNumId w:val="3"/>
  </w:num>
  <w:num w:numId="8">
    <w:abstractNumId w:val="11"/>
  </w:num>
  <w:num w:numId="9">
    <w:abstractNumId w:val="7"/>
  </w:num>
  <w:num w:numId="10">
    <w:abstractNumId w:val="8"/>
  </w:num>
  <w:num w:numId="11">
    <w:abstractNumId w:val="8"/>
  </w:num>
  <w:num w:numId="12">
    <w:abstractNumId w:val="8"/>
  </w:num>
  <w:num w:numId="13">
    <w:abstractNumId w:val="8"/>
  </w:num>
  <w:num w:numId="14">
    <w:abstractNumId w:val="10"/>
  </w:num>
  <w:num w:numId="15">
    <w:abstractNumId w:val="12"/>
  </w:num>
  <w:num w:numId="16">
    <w:abstractNumId w:val="10"/>
  </w:num>
  <w:num w:numId="17">
    <w:abstractNumId w:val="10"/>
  </w:num>
  <w:num w:numId="18">
    <w:abstractNumId w:val="6"/>
  </w:num>
  <w:num w:numId="19">
    <w:abstractNumId w:val="9"/>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101"/>
    <w:rsid w:val="00004890"/>
    <w:rsid w:val="00004FCB"/>
    <w:rsid w:val="00011658"/>
    <w:rsid w:val="00012A3C"/>
    <w:rsid w:val="000130B2"/>
    <w:rsid w:val="0002082C"/>
    <w:rsid w:val="00021B40"/>
    <w:rsid w:val="000233C6"/>
    <w:rsid w:val="00026CE4"/>
    <w:rsid w:val="00032CD2"/>
    <w:rsid w:val="00037A53"/>
    <w:rsid w:val="00043216"/>
    <w:rsid w:val="00043823"/>
    <w:rsid w:val="00062990"/>
    <w:rsid w:val="00062DDB"/>
    <w:rsid w:val="000953EC"/>
    <w:rsid w:val="000B204F"/>
    <w:rsid w:val="000B6AA8"/>
    <w:rsid w:val="000C4C48"/>
    <w:rsid w:val="000C517A"/>
    <w:rsid w:val="000C5BF0"/>
    <w:rsid w:val="000C763A"/>
    <w:rsid w:val="000D0479"/>
    <w:rsid w:val="000D7799"/>
    <w:rsid w:val="000E0B00"/>
    <w:rsid w:val="000F023B"/>
    <w:rsid w:val="000F0771"/>
    <w:rsid w:val="000F5412"/>
    <w:rsid w:val="000F670C"/>
    <w:rsid w:val="0011066E"/>
    <w:rsid w:val="00114470"/>
    <w:rsid w:val="00114F6D"/>
    <w:rsid w:val="0012075E"/>
    <w:rsid w:val="0012277A"/>
    <w:rsid w:val="0012310D"/>
    <w:rsid w:val="00132612"/>
    <w:rsid w:val="00136BB9"/>
    <w:rsid w:val="00141933"/>
    <w:rsid w:val="00143987"/>
    <w:rsid w:val="00144138"/>
    <w:rsid w:val="0014762E"/>
    <w:rsid w:val="00160DD4"/>
    <w:rsid w:val="00162EA1"/>
    <w:rsid w:val="001630B2"/>
    <w:rsid w:val="00167A10"/>
    <w:rsid w:val="00170BFF"/>
    <w:rsid w:val="00195723"/>
    <w:rsid w:val="00195A23"/>
    <w:rsid w:val="001A0BD7"/>
    <w:rsid w:val="001A6E7C"/>
    <w:rsid w:val="001B564A"/>
    <w:rsid w:val="001B5947"/>
    <w:rsid w:val="001B750D"/>
    <w:rsid w:val="001C57C0"/>
    <w:rsid w:val="001C7A7E"/>
    <w:rsid w:val="001D2C1F"/>
    <w:rsid w:val="001D3F81"/>
    <w:rsid w:val="001D5F7A"/>
    <w:rsid w:val="001F6DF4"/>
    <w:rsid w:val="002000BE"/>
    <w:rsid w:val="0020327C"/>
    <w:rsid w:val="00210585"/>
    <w:rsid w:val="002165F7"/>
    <w:rsid w:val="00221D0C"/>
    <w:rsid w:val="00222462"/>
    <w:rsid w:val="002448A4"/>
    <w:rsid w:val="002538C3"/>
    <w:rsid w:val="00257F26"/>
    <w:rsid w:val="00260670"/>
    <w:rsid w:val="00260D3C"/>
    <w:rsid w:val="00276993"/>
    <w:rsid w:val="002905A4"/>
    <w:rsid w:val="00295DEE"/>
    <w:rsid w:val="002B2CB6"/>
    <w:rsid w:val="002C7286"/>
    <w:rsid w:val="002D21EE"/>
    <w:rsid w:val="002D483B"/>
    <w:rsid w:val="002E7E17"/>
    <w:rsid w:val="002F0C19"/>
    <w:rsid w:val="002F230B"/>
    <w:rsid w:val="00311298"/>
    <w:rsid w:val="00312268"/>
    <w:rsid w:val="00322E04"/>
    <w:rsid w:val="00324F99"/>
    <w:rsid w:val="003346C5"/>
    <w:rsid w:val="00335F53"/>
    <w:rsid w:val="00341064"/>
    <w:rsid w:val="00341F8F"/>
    <w:rsid w:val="003464EF"/>
    <w:rsid w:val="003548C2"/>
    <w:rsid w:val="00356992"/>
    <w:rsid w:val="003713B9"/>
    <w:rsid w:val="00385541"/>
    <w:rsid w:val="00391CEF"/>
    <w:rsid w:val="003A1E7F"/>
    <w:rsid w:val="003A20BC"/>
    <w:rsid w:val="003A5B8D"/>
    <w:rsid w:val="003C035D"/>
    <w:rsid w:val="003C15EF"/>
    <w:rsid w:val="003C7AE7"/>
    <w:rsid w:val="003D0640"/>
    <w:rsid w:val="003D3B4C"/>
    <w:rsid w:val="003E0D6B"/>
    <w:rsid w:val="003E30C8"/>
    <w:rsid w:val="003E3C1F"/>
    <w:rsid w:val="003E6A98"/>
    <w:rsid w:val="003F1240"/>
    <w:rsid w:val="003F227E"/>
    <w:rsid w:val="00412AC3"/>
    <w:rsid w:val="0041435A"/>
    <w:rsid w:val="00414F8B"/>
    <w:rsid w:val="00417AF0"/>
    <w:rsid w:val="004218FA"/>
    <w:rsid w:val="00423615"/>
    <w:rsid w:val="004239D8"/>
    <w:rsid w:val="004304F6"/>
    <w:rsid w:val="004340A4"/>
    <w:rsid w:val="004437C1"/>
    <w:rsid w:val="00446CA7"/>
    <w:rsid w:val="004512A2"/>
    <w:rsid w:val="00454D62"/>
    <w:rsid w:val="004576D5"/>
    <w:rsid w:val="00461881"/>
    <w:rsid w:val="0046283F"/>
    <w:rsid w:val="004629E2"/>
    <w:rsid w:val="00466C18"/>
    <w:rsid w:val="00466EA2"/>
    <w:rsid w:val="00473A53"/>
    <w:rsid w:val="00474B12"/>
    <w:rsid w:val="00477333"/>
    <w:rsid w:val="004839CA"/>
    <w:rsid w:val="004856ED"/>
    <w:rsid w:val="00495518"/>
    <w:rsid w:val="00496A56"/>
    <w:rsid w:val="004A05D9"/>
    <w:rsid w:val="004A6FB6"/>
    <w:rsid w:val="004B2D53"/>
    <w:rsid w:val="004B65C4"/>
    <w:rsid w:val="004C01B3"/>
    <w:rsid w:val="004C227B"/>
    <w:rsid w:val="004C4A14"/>
    <w:rsid w:val="004C6748"/>
    <w:rsid w:val="004D5089"/>
    <w:rsid w:val="004D6D9C"/>
    <w:rsid w:val="004F3E6B"/>
    <w:rsid w:val="004F6D76"/>
    <w:rsid w:val="00506221"/>
    <w:rsid w:val="00506C7A"/>
    <w:rsid w:val="00507C2D"/>
    <w:rsid w:val="0051201E"/>
    <w:rsid w:val="00512D72"/>
    <w:rsid w:val="00523311"/>
    <w:rsid w:val="005238CB"/>
    <w:rsid w:val="005332B6"/>
    <w:rsid w:val="005437F3"/>
    <w:rsid w:val="005631FA"/>
    <w:rsid w:val="00564993"/>
    <w:rsid w:val="00567F99"/>
    <w:rsid w:val="00582FFF"/>
    <w:rsid w:val="00584077"/>
    <w:rsid w:val="00585B39"/>
    <w:rsid w:val="00586861"/>
    <w:rsid w:val="00590C9A"/>
    <w:rsid w:val="005A613A"/>
    <w:rsid w:val="005B45F1"/>
    <w:rsid w:val="005B53F3"/>
    <w:rsid w:val="005C161F"/>
    <w:rsid w:val="005C2CA3"/>
    <w:rsid w:val="005C6724"/>
    <w:rsid w:val="005D083B"/>
    <w:rsid w:val="005D4854"/>
    <w:rsid w:val="005E0974"/>
    <w:rsid w:val="005F648F"/>
    <w:rsid w:val="005F720B"/>
    <w:rsid w:val="00617026"/>
    <w:rsid w:val="006238FD"/>
    <w:rsid w:val="00624794"/>
    <w:rsid w:val="0062501A"/>
    <w:rsid w:val="00632221"/>
    <w:rsid w:val="0064314D"/>
    <w:rsid w:val="00652F79"/>
    <w:rsid w:val="0065479C"/>
    <w:rsid w:val="00656DE1"/>
    <w:rsid w:val="00684AB3"/>
    <w:rsid w:val="006949F1"/>
    <w:rsid w:val="006A0A11"/>
    <w:rsid w:val="006A4576"/>
    <w:rsid w:val="006A465D"/>
    <w:rsid w:val="006B6080"/>
    <w:rsid w:val="006C5199"/>
    <w:rsid w:val="006D19CB"/>
    <w:rsid w:val="006D447A"/>
    <w:rsid w:val="006D64F5"/>
    <w:rsid w:val="006E011D"/>
    <w:rsid w:val="006E1C65"/>
    <w:rsid w:val="006E2064"/>
    <w:rsid w:val="006F4D58"/>
    <w:rsid w:val="00704578"/>
    <w:rsid w:val="007074F9"/>
    <w:rsid w:val="00711587"/>
    <w:rsid w:val="00712E54"/>
    <w:rsid w:val="00713944"/>
    <w:rsid w:val="00716F78"/>
    <w:rsid w:val="00720C86"/>
    <w:rsid w:val="007307FB"/>
    <w:rsid w:val="0073258F"/>
    <w:rsid w:val="007406A2"/>
    <w:rsid w:val="00752551"/>
    <w:rsid w:val="00753702"/>
    <w:rsid w:val="007554D6"/>
    <w:rsid w:val="007667D6"/>
    <w:rsid w:val="00777653"/>
    <w:rsid w:val="00785163"/>
    <w:rsid w:val="007939C5"/>
    <w:rsid w:val="007941D4"/>
    <w:rsid w:val="007960BF"/>
    <w:rsid w:val="007B5E4D"/>
    <w:rsid w:val="007B6243"/>
    <w:rsid w:val="007C42DF"/>
    <w:rsid w:val="007F1FED"/>
    <w:rsid w:val="007F3245"/>
    <w:rsid w:val="007F4B40"/>
    <w:rsid w:val="00801B3B"/>
    <w:rsid w:val="0080476F"/>
    <w:rsid w:val="00804BA9"/>
    <w:rsid w:val="00805895"/>
    <w:rsid w:val="0080674D"/>
    <w:rsid w:val="008079A8"/>
    <w:rsid w:val="008104EF"/>
    <w:rsid w:val="00822E14"/>
    <w:rsid w:val="00824A77"/>
    <w:rsid w:val="00830DE5"/>
    <w:rsid w:val="00830EF8"/>
    <w:rsid w:val="00842AC9"/>
    <w:rsid w:val="00842F12"/>
    <w:rsid w:val="00860D9F"/>
    <w:rsid w:val="00861A3F"/>
    <w:rsid w:val="008848CB"/>
    <w:rsid w:val="00884AC6"/>
    <w:rsid w:val="00884C9C"/>
    <w:rsid w:val="008908B1"/>
    <w:rsid w:val="00891FE5"/>
    <w:rsid w:val="00894C81"/>
    <w:rsid w:val="008957BA"/>
    <w:rsid w:val="00896D34"/>
    <w:rsid w:val="00897718"/>
    <w:rsid w:val="008A7B73"/>
    <w:rsid w:val="008D085F"/>
    <w:rsid w:val="008D4977"/>
    <w:rsid w:val="008D5792"/>
    <w:rsid w:val="008E385D"/>
    <w:rsid w:val="008F6702"/>
    <w:rsid w:val="00902648"/>
    <w:rsid w:val="00904DB3"/>
    <w:rsid w:val="00912303"/>
    <w:rsid w:val="00917D99"/>
    <w:rsid w:val="00921856"/>
    <w:rsid w:val="00922409"/>
    <w:rsid w:val="00924874"/>
    <w:rsid w:val="009264DB"/>
    <w:rsid w:val="00926F09"/>
    <w:rsid w:val="00932F04"/>
    <w:rsid w:val="0093708A"/>
    <w:rsid w:val="00950E7A"/>
    <w:rsid w:val="00951455"/>
    <w:rsid w:val="00956D43"/>
    <w:rsid w:val="00962BEB"/>
    <w:rsid w:val="0096518C"/>
    <w:rsid w:val="00973490"/>
    <w:rsid w:val="009735C7"/>
    <w:rsid w:val="00976E09"/>
    <w:rsid w:val="009812CA"/>
    <w:rsid w:val="009835FE"/>
    <w:rsid w:val="00984D05"/>
    <w:rsid w:val="0098549A"/>
    <w:rsid w:val="00986BCE"/>
    <w:rsid w:val="00990AD6"/>
    <w:rsid w:val="0099162A"/>
    <w:rsid w:val="00991B47"/>
    <w:rsid w:val="00994BBA"/>
    <w:rsid w:val="00994F3C"/>
    <w:rsid w:val="00996738"/>
    <w:rsid w:val="00996B9C"/>
    <w:rsid w:val="009A0219"/>
    <w:rsid w:val="009A0439"/>
    <w:rsid w:val="009B699E"/>
    <w:rsid w:val="009C39DF"/>
    <w:rsid w:val="009C775C"/>
    <w:rsid w:val="009D0913"/>
    <w:rsid w:val="009D4359"/>
    <w:rsid w:val="009D4C8E"/>
    <w:rsid w:val="009E5317"/>
    <w:rsid w:val="009E6C28"/>
    <w:rsid w:val="009F48F9"/>
    <w:rsid w:val="009F5785"/>
    <w:rsid w:val="009F5FF7"/>
    <w:rsid w:val="009F70C0"/>
    <w:rsid w:val="00A029A0"/>
    <w:rsid w:val="00A10CF4"/>
    <w:rsid w:val="00A11C4C"/>
    <w:rsid w:val="00A11E38"/>
    <w:rsid w:val="00A212A9"/>
    <w:rsid w:val="00A241D2"/>
    <w:rsid w:val="00A26AD9"/>
    <w:rsid w:val="00A354CB"/>
    <w:rsid w:val="00A357AA"/>
    <w:rsid w:val="00A421D8"/>
    <w:rsid w:val="00A467E3"/>
    <w:rsid w:val="00A479EF"/>
    <w:rsid w:val="00A51EF5"/>
    <w:rsid w:val="00A543FF"/>
    <w:rsid w:val="00A63826"/>
    <w:rsid w:val="00A73149"/>
    <w:rsid w:val="00A772DC"/>
    <w:rsid w:val="00A77FDC"/>
    <w:rsid w:val="00A800E2"/>
    <w:rsid w:val="00A82ACB"/>
    <w:rsid w:val="00A86EC9"/>
    <w:rsid w:val="00A87B4C"/>
    <w:rsid w:val="00A93308"/>
    <w:rsid w:val="00A96AFD"/>
    <w:rsid w:val="00A976E8"/>
    <w:rsid w:val="00A97826"/>
    <w:rsid w:val="00AA7B14"/>
    <w:rsid w:val="00AB31A2"/>
    <w:rsid w:val="00AC51AA"/>
    <w:rsid w:val="00AC522E"/>
    <w:rsid w:val="00AC67DE"/>
    <w:rsid w:val="00AD15B2"/>
    <w:rsid w:val="00AD27AB"/>
    <w:rsid w:val="00AD543E"/>
    <w:rsid w:val="00AD7281"/>
    <w:rsid w:val="00AF50E6"/>
    <w:rsid w:val="00AF7528"/>
    <w:rsid w:val="00B00698"/>
    <w:rsid w:val="00B02489"/>
    <w:rsid w:val="00B02A56"/>
    <w:rsid w:val="00B05EAB"/>
    <w:rsid w:val="00B14570"/>
    <w:rsid w:val="00B151C9"/>
    <w:rsid w:val="00B1628B"/>
    <w:rsid w:val="00B17EDF"/>
    <w:rsid w:val="00B22A66"/>
    <w:rsid w:val="00B313F1"/>
    <w:rsid w:val="00B34721"/>
    <w:rsid w:val="00B355A4"/>
    <w:rsid w:val="00B4077C"/>
    <w:rsid w:val="00B51889"/>
    <w:rsid w:val="00B51C7D"/>
    <w:rsid w:val="00B52DCC"/>
    <w:rsid w:val="00B56F91"/>
    <w:rsid w:val="00B6234A"/>
    <w:rsid w:val="00B6293E"/>
    <w:rsid w:val="00B6574D"/>
    <w:rsid w:val="00B7497A"/>
    <w:rsid w:val="00B86BD0"/>
    <w:rsid w:val="00B9174D"/>
    <w:rsid w:val="00B926B6"/>
    <w:rsid w:val="00BA3F0A"/>
    <w:rsid w:val="00BB21A1"/>
    <w:rsid w:val="00BB43CB"/>
    <w:rsid w:val="00BC3E2D"/>
    <w:rsid w:val="00BC5C19"/>
    <w:rsid w:val="00BE6F13"/>
    <w:rsid w:val="00BF4018"/>
    <w:rsid w:val="00C01AC9"/>
    <w:rsid w:val="00C02897"/>
    <w:rsid w:val="00C0454C"/>
    <w:rsid w:val="00C04D26"/>
    <w:rsid w:val="00C1194A"/>
    <w:rsid w:val="00C12373"/>
    <w:rsid w:val="00C154EF"/>
    <w:rsid w:val="00C178CC"/>
    <w:rsid w:val="00C23146"/>
    <w:rsid w:val="00C25F3A"/>
    <w:rsid w:val="00C27852"/>
    <w:rsid w:val="00C357F3"/>
    <w:rsid w:val="00C50609"/>
    <w:rsid w:val="00C527E4"/>
    <w:rsid w:val="00C56496"/>
    <w:rsid w:val="00C57E29"/>
    <w:rsid w:val="00C74BF7"/>
    <w:rsid w:val="00C8399F"/>
    <w:rsid w:val="00C83D97"/>
    <w:rsid w:val="00C906E1"/>
    <w:rsid w:val="00CA4AD4"/>
    <w:rsid w:val="00CA7210"/>
    <w:rsid w:val="00CB0CBA"/>
    <w:rsid w:val="00CB2949"/>
    <w:rsid w:val="00CB4752"/>
    <w:rsid w:val="00CC58B3"/>
    <w:rsid w:val="00CC700D"/>
    <w:rsid w:val="00CD2913"/>
    <w:rsid w:val="00CD4D68"/>
    <w:rsid w:val="00CD5AE0"/>
    <w:rsid w:val="00CD6974"/>
    <w:rsid w:val="00CE3434"/>
    <w:rsid w:val="00D13084"/>
    <w:rsid w:val="00D159CF"/>
    <w:rsid w:val="00D17B6E"/>
    <w:rsid w:val="00D2171E"/>
    <w:rsid w:val="00D229DB"/>
    <w:rsid w:val="00D321C4"/>
    <w:rsid w:val="00D34AAB"/>
    <w:rsid w:val="00D36A52"/>
    <w:rsid w:val="00D37D9B"/>
    <w:rsid w:val="00D44FDE"/>
    <w:rsid w:val="00D577B5"/>
    <w:rsid w:val="00D60C9D"/>
    <w:rsid w:val="00D64FF8"/>
    <w:rsid w:val="00D7501A"/>
    <w:rsid w:val="00D81152"/>
    <w:rsid w:val="00D858EB"/>
    <w:rsid w:val="00D953AC"/>
    <w:rsid w:val="00D9588D"/>
    <w:rsid w:val="00D95A3D"/>
    <w:rsid w:val="00D97913"/>
    <w:rsid w:val="00DA081C"/>
    <w:rsid w:val="00DA20FE"/>
    <w:rsid w:val="00DA25B6"/>
    <w:rsid w:val="00DA46F2"/>
    <w:rsid w:val="00DB0E68"/>
    <w:rsid w:val="00DB174D"/>
    <w:rsid w:val="00DB41E1"/>
    <w:rsid w:val="00DB7694"/>
    <w:rsid w:val="00DB782B"/>
    <w:rsid w:val="00DC4AE6"/>
    <w:rsid w:val="00DC4B0D"/>
    <w:rsid w:val="00DC4F23"/>
    <w:rsid w:val="00DC4F90"/>
    <w:rsid w:val="00DD40B4"/>
    <w:rsid w:val="00DD6C95"/>
    <w:rsid w:val="00DD6EAE"/>
    <w:rsid w:val="00DE26D6"/>
    <w:rsid w:val="00DE2E2C"/>
    <w:rsid w:val="00DE3132"/>
    <w:rsid w:val="00DE39C4"/>
    <w:rsid w:val="00DF5642"/>
    <w:rsid w:val="00DF57CA"/>
    <w:rsid w:val="00E026B7"/>
    <w:rsid w:val="00E04101"/>
    <w:rsid w:val="00E05AC5"/>
    <w:rsid w:val="00E05DC7"/>
    <w:rsid w:val="00E16F83"/>
    <w:rsid w:val="00E25CEC"/>
    <w:rsid w:val="00E269F4"/>
    <w:rsid w:val="00E46C57"/>
    <w:rsid w:val="00E522A6"/>
    <w:rsid w:val="00E54EFE"/>
    <w:rsid w:val="00E60238"/>
    <w:rsid w:val="00E6425F"/>
    <w:rsid w:val="00E77E70"/>
    <w:rsid w:val="00E86CA2"/>
    <w:rsid w:val="00E90853"/>
    <w:rsid w:val="00E92706"/>
    <w:rsid w:val="00E94E3F"/>
    <w:rsid w:val="00EA0ED1"/>
    <w:rsid w:val="00EA320C"/>
    <w:rsid w:val="00EB3F4C"/>
    <w:rsid w:val="00EB7522"/>
    <w:rsid w:val="00ED7773"/>
    <w:rsid w:val="00EF376C"/>
    <w:rsid w:val="00F05B6C"/>
    <w:rsid w:val="00F11D24"/>
    <w:rsid w:val="00F170DA"/>
    <w:rsid w:val="00F201EB"/>
    <w:rsid w:val="00F22872"/>
    <w:rsid w:val="00F30915"/>
    <w:rsid w:val="00F33C58"/>
    <w:rsid w:val="00F40D44"/>
    <w:rsid w:val="00F4593B"/>
    <w:rsid w:val="00F5265D"/>
    <w:rsid w:val="00F543F2"/>
    <w:rsid w:val="00F543FD"/>
    <w:rsid w:val="00F60CDD"/>
    <w:rsid w:val="00F61935"/>
    <w:rsid w:val="00F63C98"/>
    <w:rsid w:val="00F75513"/>
    <w:rsid w:val="00F802E2"/>
    <w:rsid w:val="00F81902"/>
    <w:rsid w:val="00F9247C"/>
    <w:rsid w:val="00FA77F0"/>
    <w:rsid w:val="00FC6B2D"/>
    <w:rsid w:val="00FE4B8F"/>
    <w:rsid w:val="00FE7467"/>
    <w:rsid w:val="00FF3283"/>
    <w:rsid w:val="00FF4133"/>
    <w:rsid w:val="00FF65AA"/>
    <w:rsid w:val="00FF7B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A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next w:val="Navaden"/>
    <w:link w:val="Naslov1Znak"/>
    <w:uiPriority w:val="9"/>
    <w:qFormat/>
    <w:rsid w:val="004D6D9C"/>
    <w:pPr>
      <w:keepNext/>
      <w:keepLines/>
      <w:numPr>
        <w:numId w:val="14"/>
      </w:numPr>
      <w:spacing w:before="240" w:after="0" w:line="360" w:lineRule="auto"/>
      <w:jc w:val="both"/>
      <w:outlineLvl w:val="0"/>
    </w:pPr>
    <w:rPr>
      <w:rFonts w:eastAsiaTheme="majorEastAsia" w:cstheme="minorHAnsi"/>
      <w:b/>
      <w:color w:val="1F497D" w:themeColor="text2"/>
      <w:sz w:val="26"/>
      <w:szCs w:val="26"/>
      <w:lang w:val="sl-SI"/>
    </w:rPr>
  </w:style>
  <w:style w:type="paragraph" w:styleId="Naslov2">
    <w:name w:val="heading 2"/>
    <w:basedOn w:val="Navaden"/>
    <w:next w:val="Navaden"/>
    <w:link w:val="Naslov2Znak"/>
    <w:uiPriority w:val="9"/>
    <w:unhideWhenUsed/>
    <w:qFormat/>
    <w:rsid w:val="00991B47"/>
    <w:pPr>
      <w:numPr>
        <w:ilvl w:val="1"/>
        <w:numId w:val="14"/>
      </w:numPr>
      <w:jc w:val="both"/>
      <w:outlineLvl w:val="1"/>
    </w:pPr>
    <w:rPr>
      <w:rFonts w:cstheme="minorHAnsi"/>
      <w:b/>
      <w:szCs w:val="20"/>
      <w:lang w:val="sl-SI"/>
    </w:rPr>
  </w:style>
  <w:style w:type="paragraph" w:styleId="Naslov3">
    <w:name w:val="heading 3"/>
    <w:basedOn w:val="Navaden"/>
    <w:next w:val="Navaden"/>
    <w:link w:val="Naslov3Znak"/>
    <w:uiPriority w:val="9"/>
    <w:unhideWhenUsed/>
    <w:qFormat/>
    <w:rsid w:val="00E60238"/>
    <w:pPr>
      <w:keepNext/>
      <w:keepLines/>
      <w:numPr>
        <w:ilvl w:val="2"/>
        <w:numId w:val="14"/>
      </w:numPr>
      <w:spacing w:before="40" w:after="0"/>
      <w:outlineLvl w:val="2"/>
    </w:pPr>
    <w:rPr>
      <w:rFonts w:eastAsiaTheme="majorEastAsia" w:cstheme="minorHAnsi"/>
      <w:b/>
      <w:i/>
      <w:color w:val="243F60" w:themeColor="accent1" w:themeShade="7F"/>
    </w:rPr>
  </w:style>
  <w:style w:type="paragraph" w:styleId="Naslov4">
    <w:name w:val="heading 4"/>
    <w:basedOn w:val="Navaden"/>
    <w:next w:val="Navaden"/>
    <w:link w:val="Naslov4Znak"/>
    <w:uiPriority w:val="9"/>
    <w:semiHidden/>
    <w:unhideWhenUsed/>
    <w:qFormat/>
    <w:rsid w:val="008908B1"/>
    <w:pPr>
      <w:keepNext/>
      <w:keepLines/>
      <w:numPr>
        <w:ilvl w:val="3"/>
        <w:numId w:val="14"/>
      </w:numPr>
      <w:spacing w:before="40" w:after="0"/>
      <w:outlineLvl w:val="3"/>
    </w:pPr>
    <w:rPr>
      <w:rFonts w:asciiTheme="majorHAnsi" w:eastAsiaTheme="majorEastAsia" w:hAnsiTheme="majorHAnsi" w:cstheme="majorBidi"/>
      <w:i/>
      <w:iCs/>
      <w:color w:val="365F91" w:themeColor="accent1" w:themeShade="BF"/>
    </w:rPr>
  </w:style>
  <w:style w:type="paragraph" w:styleId="Naslov5">
    <w:name w:val="heading 5"/>
    <w:basedOn w:val="Navaden"/>
    <w:next w:val="Navaden"/>
    <w:link w:val="Naslov5Znak"/>
    <w:uiPriority w:val="9"/>
    <w:semiHidden/>
    <w:unhideWhenUsed/>
    <w:qFormat/>
    <w:rsid w:val="008908B1"/>
    <w:pPr>
      <w:keepNext/>
      <w:keepLines/>
      <w:numPr>
        <w:ilvl w:val="4"/>
        <w:numId w:val="14"/>
      </w:numPr>
      <w:spacing w:before="40" w:after="0"/>
      <w:outlineLvl w:val="4"/>
    </w:pPr>
    <w:rPr>
      <w:rFonts w:asciiTheme="majorHAnsi" w:eastAsiaTheme="majorEastAsia" w:hAnsiTheme="majorHAnsi" w:cstheme="majorBidi"/>
      <w:color w:val="365F91" w:themeColor="accent1" w:themeShade="BF"/>
    </w:rPr>
  </w:style>
  <w:style w:type="paragraph" w:styleId="Naslov6">
    <w:name w:val="heading 6"/>
    <w:basedOn w:val="Navaden"/>
    <w:next w:val="Navaden"/>
    <w:link w:val="Naslov6Znak"/>
    <w:uiPriority w:val="9"/>
    <w:semiHidden/>
    <w:unhideWhenUsed/>
    <w:qFormat/>
    <w:rsid w:val="008908B1"/>
    <w:pPr>
      <w:keepNext/>
      <w:keepLines/>
      <w:numPr>
        <w:ilvl w:val="5"/>
        <w:numId w:val="14"/>
      </w:numPr>
      <w:spacing w:before="40" w:after="0"/>
      <w:outlineLvl w:val="5"/>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uiPriority w:val="9"/>
    <w:semiHidden/>
    <w:unhideWhenUsed/>
    <w:qFormat/>
    <w:rsid w:val="008908B1"/>
    <w:pPr>
      <w:keepNext/>
      <w:keepLines/>
      <w:numPr>
        <w:ilvl w:val="6"/>
        <w:numId w:val="14"/>
      </w:numPr>
      <w:spacing w:before="40" w:after="0"/>
      <w:outlineLvl w:val="6"/>
    </w:pPr>
    <w:rPr>
      <w:rFonts w:asciiTheme="majorHAnsi" w:eastAsiaTheme="majorEastAsia" w:hAnsiTheme="majorHAnsi" w:cstheme="majorBidi"/>
      <w:i/>
      <w:iCs/>
      <w:color w:val="243F60" w:themeColor="accent1" w:themeShade="7F"/>
    </w:rPr>
  </w:style>
  <w:style w:type="paragraph" w:styleId="Naslov8">
    <w:name w:val="heading 8"/>
    <w:basedOn w:val="Navaden"/>
    <w:next w:val="Navaden"/>
    <w:link w:val="Naslov8Znak"/>
    <w:uiPriority w:val="9"/>
    <w:semiHidden/>
    <w:unhideWhenUsed/>
    <w:qFormat/>
    <w:rsid w:val="008908B1"/>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8908B1"/>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E04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4B2D5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B2D53"/>
    <w:rPr>
      <w:rFonts w:ascii="Segoe UI" w:hAnsi="Segoe UI" w:cs="Segoe UI"/>
      <w:sz w:val="18"/>
      <w:szCs w:val="18"/>
    </w:rPr>
  </w:style>
  <w:style w:type="paragraph" w:styleId="Odstavekseznama">
    <w:name w:val="List Paragraph"/>
    <w:basedOn w:val="Navaden"/>
    <w:uiPriority w:val="34"/>
    <w:qFormat/>
    <w:rsid w:val="00CE3434"/>
    <w:pPr>
      <w:ind w:left="720"/>
      <w:contextualSpacing/>
    </w:pPr>
  </w:style>
  <w:style w:type="character" w:styleId="Pripombasklic">
    <w:name w:val="annotation reference"/>
    <w:basedOn w:val="Privzetapisavaodstavka"/>
    <w:uiPriority w:val="99"/>
    <w:semiHidden/>
    <w:unhideWhenUsed/>
    <w:rsid w:val="00D64FF8"/>
    <w:rPr>
      <w:sz w:val="16"/>
      <w:szCs w:val="16"/>
    </w:rPr>
  </w:style>
  <w:style w:type="paragraph" w:styleId="Pripombabesedilo">
    <w:name w:val="annotation text"/>
    <w:basedOn w:val="Navaden"/>
    <w:link w:val="PripombabesediloZnak"/>
    <w:uiPriority w:val="99"/>
    <w:semiHidden/>
    <w:unhideWhenUsed/>
    <w:rsid w:val="00D64FF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D64FF8"/>
    <w:rPr>
      <w:sz w:val="20"/>
      <w:szCs w:val="20"/>
    </w:rPr>
  </w:style>
  <w:style w:type="paragraph" w:styleId="Zadevapripombe">
    <w:name w:val="annotation subject"/>
    <w:basedOn w:val="Pripombabesedilo"/>
    <w:next w:val="Pripombabesedilo"/>
    <w:link w:val="ZadevapripombeZnak"/>
    <w:uiPriority w:val="99"/>
    <w:semiHidden/>
    <w:unhideWhenUsed/>
    <w:rsid w:val="00D64FF8"/>
    <w:rPr>
      <w:b/>
      <w:bCs/>
    </w:rPr>
  </w:style>
  <w:style w:type="character" w:customStyle="1" w:styleId="ZadevapripombeZnak">
    <w:name w:val="Zadeva pripombe Znak"/>
    <w:basedOn w:val="PripombabesediloZnak"/>
    <w:link w:val="Zadevapripombe"/>
    <w:uiPriority w:val="99"/>
    <w:semiHidden/>
    <w:rsid w:val="00D64FF8"/>
    <w:rPr>
      <w:b/>
      <w:bCs/>
      <w:sz w:val="20"/>
      <w:szCs w:val="20"/>
    </w:rPr>
  </w:style>
  <w:style w:type="character" w:customStyle="1" w:styleId="Naslov1Znak">
    <w:name w:val="Naslov 1 Znak"/>
    <w:basedOn w:val="Privzetapisavaodstavka"/>
    <w:link w:val="Naslov1"/>
    <w:uiPriority w:val="9"/>
    <w:rsid w:val="004D6D9C"/>
    <w:rPr>
      <w:rFonts w:eastAsiaTheme="majorEastAsia" w:cstheme="minorHAnsi"/>
      <w:b/>
      <w:color w:val="1F497D" w:themeColor="text2"/>
      <w:sz w:val="26"/>
      <w:szCs w:val="26"/>
      <w:lang w:val="sl-SI"/>
    </w:rPr>
  </w:style>
  <w:style w:type="character" w:customStyle="1" w:styleId="Naslov2Znak">
    <w:name w:val="Naslov 2 Znak"/>
    <w:basedOn w:val="Privzetapisavaodstavka"/>
    <w:link w:val="Naslov2"/>
    <w:uiPriority w:val="9"/>
    <w:rsid w:val="00991B47"/>
    <w:rPr>
      <w:rFonts w:cstheme="minorHAnsi"/>
      <w:b/>
      <w:szCs w:val="20"/>
      <w:lang w:val="sl-SI"/>
    </w:rPr>
  </w:style>
  <w:style w:type="character" w:customStyle="1" w:styleId="Naslov3Znak">
    <w:name w:val="Naslov 3 Znak"/>
    <w:basedOn w:val="Privzetapisavaodstavka"/>
    <w:link w:val="Naslov3"/>
    <w:uiPriority w:val="9"/>
    <w:rsid w:val="00E60238"/>
    <w:rPr>
      <w:rFonts w:eastAsiaTheme="majorEastAsia" w:cstheme="minorHAnsi"/>
      <w:b/>
      <w:i/>
      <w:color w:val="243F60" w:themeColor="accent1" w:themeShade="7F"/>
    </w:rPr>
  </w:style>
  <w:style w:type="character" w:customStyle="1" w:styleId="Naslov4Znak">
    <w:name w:val="Naslov 4 Znak"/>
    <w:basedOn w:val="Privzetapisavaodstavka"/>
    <w:link w:val="Naslov4"/>
    <w:uiPriority w:val="9"/>
    <w:semiHidden/>
    <w:rsid w:val="008908B1"/>
    <w:rPr>
      <w:rFonts w:asciiTheme="majorHAnsi" w:eastAsiaTheme="majorEastAsia" w:hAnsiTheme="majorHAnsi" w:cstheme="majorBidi"/>
      <w:i/>
      <w:iCs/>
      <w:color w:val="365F91" w:themeColor="accent1" w:themeShade="BF"/>
    </w:rPr>
  </w:style>
  <w:style w:type="character" w:customStyle="1" w:styleId="Naslov5Znak">
    <w:name w:val="Naslov 5 Znak"/>
    <w:basedOn w:val="Privzetapisavaodstavka"/>
    <w:link w:val="Naslov5"/>
    <w:uiPriority w:val="9"/>
    <w:semiHidden/>
    <w:rsid w:val="008908B1"/>
    <w:rPr>
      <w:rFonts w:asciiTheme="majorHAnsi" w:eastAsiaTheme="majorEastAsia" w:hAnsiTheme="majorHAnsi" w:cstheme="majorBidi"/>
      <w:color w:val="365F91" w:themeColor="accent1" w:themeShade="BF"/>
    </w:rPr>
  </w:style>
  <w:style w:type="character" w:customStyle="1" w:styleId="Naslov6Znak">
    <w:name w:val="Naslov 6 Znak"/>
    <w:basedOn w:val="Privzetapisavaodstavka"/>
    <w:link w:val="Naslov6"/>
    <w:uiPriority w:val="9"/>
    <w:semiHidden/>
    <w:rsid w:val="008908B1"/>
    <w:rPr>
      <w:rFonts w:asciiTheme="majorHAnsi" w:eastAsiaTheme="majorEastAsia" w:hAnsiTheme="majorHAnsi" w:cstheme="majorBidi"/>
      <w:color w:val="243F60" w:themeColor="accent1" w:themeShade="7F"/>
    </w:rPr>
  </w:style>
  <w:style w:type="character" w:customStyle="1" w:styleId="Naslov7Znak">
    <w:name w:val="Naslov 7 Znak"/>
    <w:basedOn w:val="Privzetapisavaodstavka"/>
    <w:link w:val="Naslov7"/>
    <w:uiPriority w:val="9"/>
    <w:semiHidden/>
    <w:rsid w:val="008908B1"/>
    <w:rPr>
      <w:rFonts w:asciiTheme="majorHAnsi" w:eastAsiaTheme="majorEastAsia" w:hAnsiTheme="majorHAnsi" w:cstheme="majorBidi"/>
      <w:i/>
      <w:iCs/>
      <w:color w:val="243F60" w:themeColor="accent1" w:themeShade="7F"/>
    </w:rPr>
  </w:style>
  <w:style w:type="character" w:customStyle="1" w:styleId="Naslov8Znak">
    <w:name w:val="Naslov 8 Znak"/>
    <w:basedOn w:val="Privzetapisavaodstavka"/>
    <w:link w:val="Naslov8"/>
    <w:uiPriority w:val="9"/>
    <w:semiHidden/>
    <w:rsid w:val="008908B1"/>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8908B1"/>
    <w:rPr>
      <w:rFonts w:asciiTheme="majorHAnsi" w:eastAsiaTheme="majorEastAsia" w:hAnsiTheme="majorHAnsi" w:cstheme="majorBidi"/>
      <w:i/>
      <w:iCs/>
      <w:color w:val="272727" w:themeColor="text1" w:themeTint="D8"/>
      <w:sz w:val="21"/>
      <w:szCs w:val="21"/>
    </w:rPr>
  </w:style>
  <w:style w:type="paragraph" w:styleId="Naslov">
    <w:name w:val="Title"/>
    <w:basedOn w:val="Naslov1"/>
    <w:next w:val="Navaden"/>
    <w:link w:val="NaslovZnak"/>
    <w:uiPriority w:val="10"/>
    <w:qFormat/>
    <w:rsid w:val="008908B1"/>
    <w:pPr>
      <w:numPr>
        <w:numId w:val="0"/>
      </w:numPr>
      <w:ind w:left="432"/>
    </w:pPr>
  </w:style>
  <w:style w:type="character" w:customStyle="1" w:styleId="NaslovZnak">
    <w:name w:val="Naslov Znak"/>
    <w:basedOn w:val="Privzetapisavaodstavka"/>
    <w:link w:val="Naslov"/>
    <w:uiPriority w:val="10"/>
    <w:rsid w:val="008908B1"/>
    <w:rPr>
      <w:rFonts w:eastAsiaTheme="majorEastAsia" w:cstheme="minorHAnsi"/>
      <w:b/>
      <w:sz w:val="24"/>
      <w:szCs w:val="24"/>
    </w:rPr>
  </w:style>
  <w:style w:type="paragraph" w:styleId="Glava">
    <w:name w:val="header"/>
    <w:basedOn w:val="Navaden"/>
    <w:link w:val="GlavaZnak"/>
    <w:uiPriority w:val="99"/>
    <w:unhideWhenUsed/>
    <w:rsid w:val="008908B1"/>
    <w:pPr>
      <w:tabs>
        <w:tab w:val="center" w:pos="4536"/>
        <w:tab w:val="right" w:pos="9072"/>
      </w:tabs>
      <w:spacing w:after="0" w:line="240" w:lineRule="auto"/>
    </w:pPr>
  </w:style>
  <w:style w:type="character" w:customStyle="1" w:styleId="GlavaZnak">
    <w:name w:val="Glava Znak"/>
    <w:basedOn w:val="Privzetapisavaodstavka"/>
    <w:link w:val="Glava"/>
    <w:uiPriority w:val="99"/>
    <w:rsid w:val="008908B1"/>
  </w:style>
  <w:style w:type="paragraph" w:styleId="Noga">
    <w:name w:val="footer"/>
    <w:basedOn w:val="Navaden"/>
    <w:link w:val="NogaZnak"/>
    <w:uiPriority w:val="99"/>
    <w:unhideWhenUsed/>
    <w:rsid w:val="008908B1"/>
    <w:pPr>
      <w:tabs>
        <w:tab w:val="center" w:pos="4536"/>
        <w:tab w:val="right" w:pos="9072"/>
      </w:tabs>
      <w:spacing w:after="0" w:line="240" w:lineRule="auto"/>
    </w:pPr>
  </w:style>
  <w:style w:type="character" w:customStyle="1" w:styleId="NogaZnak">
    <w:name w:val="Noga Znak"/>
    <w:basedOn w:val="Privzetapisavaodstavka"/>
    <w:link w:val="Noga"/>
    <w:uiPriority w:val="99"/>
    <w:rsid w:val="008908B1"/>
  </w:style>
  <w:style w:type="paragraph" w:styleId="Citat">
    <w:name w:val="Quote"/>
    <w:basedOn w:val="Navaden"/>
    <w:next w:val="Navaden"/>
    <w:link w:val="CitatZnak"/>
    <w:autoRedefine/>
    <w:uiPriority w:val="29"/>
    <w:qFormat/>
    <w:rsid w:val="00991B47"/>
    <w:pPr>
      <w:shd w:val="clear" w:color="auto" w:fill="BFBFBF" w:themeFill="background1" w:themeFillShade="BF"/>
      <w:spacing w:after="0"/>
      <w:ind w:left="720" w:right="864"/>
      <w:jc w:val="both"/>
    </w:pPr>
    <w:rPr>
      <w:i/>
      <w:iCs/>
      <w:color w:val="1F497D" w:themeColor="text2"/>
    </w:rPr>
  </w:style>
  <w:style w:type="character" w:customStyle="1" w:styleId="CitatZnak">
    <w:name w:val="Citat Znak"/>
    <w:basedOn w:val="Privzetapisavaodstavka"/>
    <w:link w:val="Citat"/>
    <w:uiPriority w:val="29"/>
    <w:rsid w:val="00991B47"/>
    <w:rPr>
      <w:i/>
      <w:iCs/>
      <w:color w:val="1F497D" w:themeColor="text2"/>
      <w:shd w:val="clear" w:color="auto" w:fill="BFBFBF" w:themeFill="background1" w:themeFillShade="BF"/>
    </w:rPr>
  </w:style>
  <w:style w:type="paragraph" w:styleId="NaslovTOC">
    <w:name w:val="TOC Heading"/>
    <w:basedOn w:val="Naslov1"/>
    <w:next w:val="Navaden"/>
    <w:uiPriority w:val="39"/>
    <w:unhideWhenUsed/>
    <w:qFormat/>
    <w:rsid w:val="00976E09"/>
    <w:pPr>
      <w:numPr>
        <w:numId w:val="0"/>
      </w:numPr>
      <w:spacing w:line="259" w:lineRule="auto"/>
      <w:outlineLvl w:val="9"/>
    </w:pPr>
    <w:rPr>
      <w:rFonts w:asciiTheme="majorHAnsi" w:hAnsiTheme="majorHAnsi" w:cstheme="majorBidi"/>
      <w:b w:val="0"/>
      <w:color w:val="365F91" w:themeColor="accent1" w:themeShade="BF"/>
      <w:sz w:val="32"/>
      <w:szCs w:val="32"/>
      <w:lang w:val="en-US"/>
    </w:rPr>
  </w:style>
  <w:style w:type="paragraph" w:styleId="Kazalovsebine1">
    <w:name w:val="toc 1"/>
    <w:basedOn w:val="Navaden"/>
    <w:next w:val="Navaden"/>
    <w:autoRedefine/>
    <w:uiPriority w:val="39"/>
    <w:unhideWhenUsed/>
    <w:rsid w:val="00976E09"/>
    <w:pPr>
      <w:spacing w:after="100"/>
    </w:pPr>
  </w:style>
  <w:style w:type="paragraph" w:styleId="Kazalovsebine2">
    <w:name w:val="toc 2"/>
    <w:basedOn w:val="Navaden"/>
    <w:next w:val="Navaden"/>
    <w:autoRedefine/>
    <w:uiPriority w:val="39"/>
    <w:unhideWhenUsed/>
    <w:rsid w:val="00976E09"/>
    <w:pPr>
      <w:spacing w:after="100"/>
      <w:ind w:left="220"/>
    </w:pPr>
  </w:style>
  <w:style w:type="paragraph" w:styleId="Kazalovsebine3">
    <w:name w:val="toc 3"/>
    <w:basedOn w:val="Navaden"/>
    <w:next w:val="Navaden"/>
    <w:autoRedefine/>
    <w:uiPriority w:val="39"/>
    <w:unhideWhenUsed/>
    <w:rsid w:val="00976E09"/>
    <w:pPr>
      <w:spacing w:after="100"/>
      <w:ind w:left="440"/>
    </w:pPr>
  </w:style>
  <w:style w:type="character" w:styleId="Hiperpovezava">
    <w:name w:val="Hyperlink"/>
    <w:basedOn w:val="Privzetapisavaodstavka"/>
    <w:uiPriority w:val="99"/>
    <w:unhideWhenUsed/>
    <w:rsid w:val="00976E09"/>
    <w:rPr>
      <w:color w:val="0000FF" w:themeColor="hyperlink"/>
      <w:u w:val="single"/>
    </w:rPr>
  </w:style>
  <w:style w:type="paragraph" w:styleId="Napis">
    <w:name w:val="caption"/>
    <w:basedOn w:val="Navaden"/>
    <w:next w:val="Navaden"/>
    <w:uiPriority w:val="35"/>
    <w:unhideWhenUsed/>
    <w:qFormat/>
    <w:rsid w:val="00CB4752"/>
    <w:pPr>
      <w:spacing w:line="240" w:lineRule="auto"/>
    </w:pPr>
    <w:rPr>
      <w:i/>
      <w:iCs/>
      <w:color w:val="1F497D" w:themeColor="text2"/>
      <w:sz w:val="18"/>
      <w:szCs w:val="18"/>
    </w:rPr>
  </w:style>
  <w:style w:type="paragraph" w:styleId="Intenzivencitat">
    <w:name w:val="Intense Quote"/>
    <w:basedOn w:val="Navaden"/>
    <w:next w:val="Navaden"/>
    <w:link w:val="IntenzivencitatZnak"/>
    <w:uiPriority w:val="30"/>
    <w:qFormat/>
    <w:rsid w:val="00341F8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zivencitatZnak">
    <w:name w:val="Intenziven citat Znak"/>
    <w:basedOn w:val="Privzetapisavaodstavka"/>
    <w:link w:val="Intenzivencitat"/>
    <w:uiPriority w:val="30"/>
    <w:rsid w:val="00341F8F"/>
    <w:rPr>
      <w:i/>
      <w:iCs/>
      <w:color w:val="4F81BD" w:themeColor="accent1"/>
    </w:rPr>
  </w:style>
  <w:style w:type="paragraph" w:styleId="Revizija">
    <w:name w:val="Revision"/>
    <w:hidden/>
    <w:uiPriority w:val="99"/>
    <w:semiHidden/>
    <w:rsid w:val="00842F1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next w:val="Navaden"/>
    <w:link w:val="Naslov1Znak"/>
    <w:uiPriority w:val="9"/>
    <w:qFormat/>
    <w:rsid w:val="004D6D9C"/>
    <w:pPr>
      <w:keepNext/>
      <w:keepLines/>
      <w:numPr>
        <w:numId w:val="14"/>
      </w:numPr>
      <w:spacing w:before="240" w:after="0" w:line="360" w:lineRule="auto"/>
      <w:jc w:val="both"/>
      <w:outlineLvl w:val="0"/>
    </w:pPr>
    <w:rPr>
      <w:rFonts w:eastAsiaTheme="majorEastAsia" w:cstheme="minorHAnsi"/>
      <w:b/>
      <w:color w:val="1F497D" w:themeColor="text2"/>
      <w:sz w:val="26"/>
      <w:szCs w:val="26"/>
      <w:lang w:val="sl-SI"/>
    </w:rPr>
  </w:style>
  <w:style w:type="paragraph" w:styleId="Naslov2">
    <w:name w:val="heading 2"/>
    <w:basedOn w:val="Navaden"/>
    <w:next w:val="Navaden"/>
    <w:link w:val="Naslov2Znak"/>
    <w:uiPriority w:val="9"/>
    <w:unhideWhenUsed/>
    <w:qFormat/>
    <w:rsid w:val="00991B47"/>
    <w:pPr>
      <w:numPr>
        <w:ilvl w:val="1"/>
        <w:numId w:val="14"/>
      </w:numPr>
      <w:jc w:val="both"/>
      <w:outlineLvl w:val="1"/>
    </w:pPr>
    <w:rPr>
      <w:rFonts w:cstheme="minorHAnsi"/>
      <w:b/>
      <w:szCs w:val="20"/>
      <w:lang w:val="sl-SI"/>
    </w:rPr>
  </w:style>
  <w:style w:type="paragraph" w:styleId="Naslov3">
    <w:name w:val="heading 3"/>
    <w:basedOn w:val="Navaden"/>
    <w:next w:val="Navaden"/>
    <w:link w:val="Naslov3Znak"/>
    <w:uiPriority w:val="9"/>
    <w:unhideWhenUsed/>
    <w:qFormat/>
    <w:rsid w:val="00E60238"/>
    <w:pPr>
      <w:keepNext/>
      <w:keepLines/>
      <w:numPr>
        <w:ilvl w:val="2"/>
        <w:numId w:val="14"/>
      </w:numPr>
      <w:spacing w:before="40" w:after="0"/>
      <w:outlineLvl w:val="2"/>
    </w:pPr>
    <w:rPr>
      <w:rFonts w:eastAsiaTheme="majorEastAsia" w:cstheme="minorHAnsi"/>
      <w:b/>
      <w:i/>
      <w:color w:val="243F60" w:themeColor="accent1" w:themeShade="7F"/>
    </w:rPr>
  </w:style>
  <w:style w:type="paragraph" w:styleId="Naslov4">
    <w:name w:val="heading 4"/>
    <w:basedOn w:val="Navaden"/>
    <w:next w:val="Navaden"/>
    <w:link w:val="Naslov4Znak"/>
    <w:uiPriority w:val="9"/>
    <w:semiHidden/>
    <w:unhideWhenUsed/>
    <w:qFormat/>
    <w:rsid w:val="008908B1"/>
    <w:pPr>
      <w:keepNext/>
      <w:keepLines/>
      <w:numPr>
        <w:ilvl w:val="3"/>
        <w:numId w:val="14"/>
      </w:numPr>
      <w:spacing w:before="40" w:after="0"/>
      <w:outlineLvl w:val="3"/>
    </w:pPr>
    <w:rPr>
      <w:rFonts w:asciiTheme="majorHAnsi" w:eastAsiaTheme="majorEastAsia" w:hAnsiTheme="majorHAnsi" w:cstheme="majorBidi"/>
      <w:i/>
      <w:iCs/>
      <w:color w:val="365F91" w:themeColor="accent1" w:themeShade="BF"/>
    </w:rPr>
  </w:style>
  <w:style w:type="paragraph" w:styleId="Naslov5">
    <w:name w:val="heading 5"/>
    <w:basedOn w:val="Navaden"/>
    <w:next w:val="Navaden"/>
    <w:link w:val="Naslov5Znak"/>
    <w:uiPriority w:val="9"/>
    <w:semiHidden/>
    <w:unhideWhenUsed/>
    <w:qFormat/>
    <w:rsid w:val="008908B1"/>
    <w:pPr>
      <w:keepNext/>
      <w:keepLines/>
      <w:numPr>
        <w:ilvl w:val="4"/>
        <w:numId w:val="14"/>
      </w:numPr>
      <w:spacing w:before="40" w:after="0"/>
      <w:outlineLvl w:val="4"/>
    </w:pPr>
    <w:rPr>
      <w:rFonts w:asciiTheme="majorHAnsi" w:eastAsiaTheme="majorEastAsia" w:hAnsiTheme="majorHAnsi" w:cstheme="majorBidi"/>
      <w:color w:val="365F91" w:themeColor="accent1" w:themeShade="BF"/>
    </w:rPr>
  </w:style>
  <w:style w:type="paragraph" w:styleId="Naslov6">
    <w:name w:val="heading 6"/>
    <w:basedOn w:val="Navaden"/>
    <w:next w:val="Navaden"/>
    <w:link w:val="Naslov6Znak"/>
    <w:uiPriority w:val="9"/>
    <w:semiHidden/>
    <w:unhideWhenUsed/>
    <w:qFormat/>
    <w:rsid w:val="008908B1"/>
    <w:pPr>
      <w:keepNext/>
      <w:keepLines/>
      <w:numPr>
        <w:ilvl w:val="5"/>
        <w:numId w:val="14"/>
      </w:numPr>
      <w:spacing w:before="40" w:after="0"/>
      <w:outlineLvl w:val="5"/>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uiPriority w:val="9"/>
    <w:semiHidden/>
    <w:unhideWhenUsed/>
    <w:qFormat/>
    <w:rsid w:val="008908B1"/>
    <w:pPr>
      <w:keepNext/>
      <w:keepLines/>
      <w:numPr>
        <w:ilvl w:val="6"/>
        <w:numId w:val="14"/>
      </w:numPr>
      <w:spacing w:before="40" w:after="0"/>
      <w:outlineLvl w:val="6"/>
    </w:pPr>
    <w:rPr>
      <w:rFonts w:asciiTheme="majorHAnsi" w:eastAsiaTheme="majorEastAsia" w:hAnsiTheme="majorHAnsi" w:cstheme="majorBidi"/>
      <w:i/>
      <w:iCs/>
      <w:color w:val="243F60" w:themeColor="accent1" w:themeShade="7F"/>
    </w:rPr>
  </w:style>
  <w:style w:type="paragraph" w:styleId="Naslov8">
    <w:name w:val="heading 8"/>
    <w:basedOn w:val="Navaden"/>
    <w:next w:val="Navaden"/>
    <w:link w:val="Naslov8Znak"/>
    <w:uiPriority w:val="9"/>
    <w:semiHidden/>
    <w:unhideWhenUsed/>
    <w:qFormat/>
    <w:rsid w:val="008908B1"/>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8908B1"/>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E04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4B2D5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B2D53"/>
    <w:rPr>
      <w:rFonts w:ascii="Segoe UI" w:hAnsi="Segoe UI" w:cs="Segoe UI"/>
      <w:sz w:val="18"/>
      <w:szCs w:val="18"/>
    </w:rPr>
  </w:style>
  <w:style w:type="paragraph" w:styleId="Odstavekseznama">
    <w:name w:val="List Paragraph"/>
    <w:basedOn w:val="Navaden"/>
    <w:uiPriority w:val="34"/>
    <w:qFormat/>
    <w:rsid w:val="00CE3434"/>
    <w:pPr>
      <w:ind w:left="720"/>
      <w:contextualSpacing/>
    </w:pPr>
  </w:style>
  <w:style w:type="character" w:styleId="Pripombasklic">
    <w:name w:val="annotation reference"/>
    <w:basedOn w:val="Privzetapisavaodstavka"/>
    <w:uiPriority w:val="99"/>
    <w:semiHidden/>
    <w:unhideWhenUsed/>
    <w:rsid w:val="00D64FF8"/>
    <w:rPr>
      <w:sz w:val="16"/>
      <w:szCs w:val="16"/>
    </w:rPr>
  </w:style>
  <w:style w:type="paragraph" w:styleId="Pripombabesedilo">
    <w:name w:val="annotation text"/>
    <w:basedOn w:val="Navaden"/>
    <w:link w:val="PripombabesediloZnak"/>
    <w:uiPriority w:val="99"/>
    <w:semiHidden/>
    <w:unhideWhenUsed/>
    <w:rsid w:val="00D64FF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D64FF8"/>
    <w:rPr>
      <w:sz w:val="20"/>
      <w:szCs w:val="20"/>
    </w:rPr>
  </w:style>
  <w:style w:type="paragraph" w:styleId="Zadevapripombe">
    <w:name w:val="annotation subject"/>
    <w:basedOn w:val="Pripombabesedilo"/>
    <w:next w:val="Pripombabesedilo"/>
    <w:link w:val="ZadevapripombeZnak"/>
    <w:uiPriority w:val="99"/>
    <w:semiHidden/>
    <w:unhideWhenUsed/>
    <w:rsid w:val="00D64FF8"/>
    <w:rPr>
      <w:b/>
      <w:bCs/>
    </w:rPr>
  </w:style>
  <w:style w:type="character" w:customStyle="1" w:styleId="ZadevapripombeZnak">
    <w:name w:val="Zadeva pripombe Znak"/>
    <w:basedOn w:val="PripombabesediloZnak"/>
    <w:link w:val="Zadevapripombe"/>
    <w:uiPriority w:val="99"/>
    <w:semiHidden/>
    <w:rsid w:val="00D64FF8"/>
    <w:rPr>
      <w:b/>
      <w:bCs/>
      <w:sz w:val="20"/>
      <w:szCs w:val="20"/>
    </w:rPr>
  </w:style>
  <w:style w:type="character" w:customStyle="1" w:styleId="Naslov1Znak">
    <w:name w:val="Naslov 1 Znak"/>
    <w:basedOn w:val="Privzetapisavaodstavka"/>
    <w:link w:val="Naslov1"/>
    <w:uiPriority w:val="9"/>
    <w:rsid w:val="004D6D9C"/>
    <w:rPr>
      <w:rFonts w:eastAsiaTheme="majorEastAsia" w:cstheme="minorHAnsi"/>
      <w:b/>
      <w:color w:val="1F497D" w:themeColor="text2"/>
      <w:sz w:val="26"/>
      <w:szCs w:val="26"/>
      <w:lang w:val="sl-SI"/>
    </w:rPr>
  </w:style>
  <w:style w:type="character" w:customStyle="1" w:styleId="Naslov2Znak">
    <w:name w:val="Naslov 2 Znak"/>
    <w:basedOn w:val="Privzetapisavaodstavka"/>
    <w:link w:val="Naslov2"/>
    <w:uiPriority w:val="9"/>
    <w:rsid w:val="00991B47"/>
    <w:rPr>
      <w:rFonts w:cstheme="minorHAnsi"/>
      <w:b/>
      <w:szCs w:val="20"/>
      <w:lang w:val="sl-SI"/>
    </w:rPr>
  </w:style>
  <w:style w:type="character" w:customStyle="1" w:styleId="Naslov3Znak">
    <w:name w:val="Naslov 3 Znak"/>
    <w:basedOn w:val="Privzetapisavaodstavka"/>
    <w:link w:val="Naslov3"/>
    <w:uiPriority w:val="9"/>
    <w:rsid w:val="00E60238"/>
    <w:rPr>
      <w:rFonts w:eastAsiaTheme="majorEastAsia" w:cstheme="minorHAnsi"/>
      <w:b/>
      <w:i/>
      <w:color w:val="243F60" w:themeColor="accent1" w:themeShade="7F"/>
    </w:rPr>
  </w:style>
  <w:style w:type="character" w:customStyle="1" w:styleId="Naslov4Znak">
    <w:name w:val="Naslov 4 Znak"/>
    <w:basedOn w:val="Privzetapisavaodstavka"/>
    <w:link w:val="Naslov4"/>
    <w:uiPriority w:val="9"/>
    <w:semiHidden/>
    <w:rsid w:val="008908B1"/>
    <w:rPr>
      <w:rFonts w:asciiTheme="majorHAnsi" w:eastAsiaTheme="majorEastAsia" w:hAnsiTheme="majorHAnsi" w:cstheme="majorBidi"/>
      <w:i/>
      <w:iCs/>
      <w:color w:val="365F91" w:themeColor="accent1" w:themeShade="BF"/>
    </w:rPr>
  </w:style>
  <w:style w:type="character" w:customStyle="1" w:styleId="Naslov5Znak">
    <w:name w:val="Naslov 5 Znak"/>
    <w:basedOn w:val="Privzetapisavaodstavka"/>
    <w:link w:val="Naslov5"/>
    <w:uiPriority w:val="9"/>
    <w:semiHidden/>
    <w:rsid w:val="008908B1"/>
    <w:rPr>
      <w:rFonts w:asciiTheme="majorHAnsi" w:eastAsiaTheme="majorEastAsia" w:hAnsiTheme="majorHAnsi" w:cstheme="majorBidi"/>
      <w:color w:val="365F91" w:themeColor="accent1" w:themeShade="BF"/>
    </w:rPr>
  </w:style>
  <w:style w:type="character" w:customStyle="1" w:styleId="Naslov6Znak">
    <w:name w:val="Naslov 6 Znak"/>
    <w:basedOn w:val="Privzetapisavaodstavka"/>
    <w:link w:val="Naslov6"/>
    <w:uiPriority w:val="9"/>
    <w:semiHidden/>
    <w:rsid w:val="008908B1"/>
    <w:rPr>
      <w:rFonts w:asciiTheme="majorHAnsi" w:eastAsiaTheme="majorEastAsia" w:hAnsiTheme="majorHAnsi" w:cstheme="majorBidi"/>
      <w:color w:val="243F60" w:themeColor="accent1" w:themeShade="7F"/>
    </w:rPr>
  </w:style>
  <w:style w:type="character" w:customStyle="1" w:styleId="Naslov7Znak">
    <w:name w:val="Naslov 7 Znak"/>
    <w:basedOn w:val="Privzetapisavaodstavka"/>
    <w:link w:val="Naslov7"/>
    <w:uiPriority w:val="9"/>
    <w:semiHidden/>
    <w:rsid w:val="008908B1"/>
    <w:rPr>
      <w:rFonts w:asciiTheme="majorHAnsi" w:eastAsiaTheme="majorEastAsia" w:hAnsiTheme="majorHAnsi" w:cstheme="majorBidi"/>
      <w:i/>
      <w:iCs/>
      <w:color w:val="243F60" w:themeColor="accent1" w:themeShade="7F"/>
    </w:rPr>
  </w:style>
  <w:style w:type="character" w:customStyle="1" w:styleId="Naslov8Znak">
    <w:name w:val="Naslov 8 Znak"/>
    <w:basedOn w:val="Privzetapisavaodstavka"/>
    <w:link w:val="Naslov8"/>
    <w:uiPriority w:val="9"/>
    <w:semiHidden/>
    <w:rsid w:val="008908B1"/>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8908B1"/>
    <w:rPr>
      <w:rFonts w:asciiTheme="majorHAnsi" w:eastAsiaTheme="majorEastAsia" w:hAnsiTheme="majorHAnsi" w:cstheme="majorBidi"/>
      <w:i/>
      <w:iCs/>
      <w:color w:val="272727" w:themeColor="text1" w:themeTint="D8"/>
      <w:sz w:val="21"/>
      <w:szCs w:val="21"/>
    </w:rPr>
  </w:style>
  <w:style w:type="paragraph" w:styleId="Naslov">
    <w:name w:val="Title"/>
    <w:basedOn w:val="Naslov1"/>
    <w:next w:val="Navaden"/>
    <w:link w:val="NaslovZnak"/>
    <w:uiPriority w:val="10"/>
    <w:qFormat/>
    <w:rsid w:val="008908B1"/>
    <w:pPr>
      <w:numPr>
        <w:numId w:val="0"/>
      </w:numPr>
      <w:ind w:left="432"/>
    </w:pPr>
  </w:style>
  <w:style w:type="character" w:customStyle="1" w:styleId="NaslovZnak">
    <w:name w:val="Naslov Znak"/>
    <w:basedOn w:val="Privzetapisavaodstavka"/>
    <w:link w:val="Naslov"/>
    <w:uiPriority w:val="10"/>
    <w:rsid w:val="008908B1"/>
    <w:rPr>
      <w:rFonts w:eastAsiaTheme="majorEastAsia" w:cstheme="minorHAnsi"/>
      <w:b/>
      <w:sz w:val="24"/>
      <w:szCs w:val="24"/>
    </w:rPr>
  </w:style>
  <w:style w:type="paragraph" w:styleId="Glava">
    <w:name w:val="header"/>
    <w:basedOn w:val="Navaden"/>
    <w:link w:val="GlavaZnak"/>
    <w:uiPriority w:val="99"/>
    <w:unhideWhenUsed/>
    <w:rsid w:val="008908B1"/>
    <w:pPr>
      <w:tabs>
        <w:tab w:val="center" w:pos="4536"/>
        <w:tab w:val="right" w:pos="9072"/>
      </w:tabs>
      <w:spacing w:after="0" w:line="240" w:lineRule="auto"/>
    </w:pPr>
  </w:style>
  <w:style w:type="character" w:customStyle="1" w:styleId="GlavaZnak">
    <w:name w:val="Glava Znak"/>
    <w:basedOn w:val="Privzetapisavaodstavka"/>
    <w:link w:val="Glava"/>
    <w:uiPriority w:val="99"/>
    <w:rsid w:val="008908B1"/>
  </w:style>
  <w:style w:type="paragraph" w:styleId="Noga">
    <w:name w:val="footer"/>
    <w:basedOn w:val="Navaden"/>
    <w:link w:val="NogaZnak"/>
    <w:uiPriority w:val="99"/>
    <w:unhideWhenUsed/>
    <w:rsid w:val="008908B1"/>
    <w:pPr>
      <w:tabs>
        <w:tab w:val="center" w:pos="4536"/>
        <w:tab w:val="right" w:pos="9072"/>
      </w:tabs>
      <w:spacing w:after="0" w:line="240" w:lineRule="auto"/>
    </w:pPr>
  </w:style>
  <w:style w:type="character" w:customStyle="1" w:styleId="NogaZnak">
    <w:name w:val="Noga Znak"/>
    <w:basedOn w:val="Privzetapisavaodstavka"/>
    <w:link w:val="Noga"/>
    <w:uiPriority w:val="99"/>
    <w:rsid w:val="008908B1"/>
  </w:style>
  <w:style w:type="paragraph" w:styleId="Citat">
    <w:name w:val="Quote"/>
    <w:basedOn w:val="Navaden"/>
    <w:next w:val="Navaden"/>
    <w:link w:val="CitatZnak"/>
    <w:autoRedefine/>
    <w:uiPriority w:val="29"/>
    <w:qFormat/>
    <w:rsid w:val="00991B47"/>
    <w:pPr>
      <w:shd w:val="clear" w:color="auto" w:fill="BFBFBF" w:themeFill="background1" w:themeFillShade="BF"/>
      <w:spacing w:after="0"/>
      <w:ind w:left="720" w:right="864"/>
      <w:jc w:val="both"/>
    </w:pPr>
    <w:rPr>
      <w:i/>
      <w:iCs/>
      <w:color w:val="1F497D" w:themeColor="text2"/>
    </w:rPr>
  </w:style>
  <w:style w:type="character" w:customStyle="1" w:styleId="CitatZnak">
    <w:name w:val="Citat Znak"/>
    <w:basedOn w:val="Privzetapisavaodstavka"/>
    <w:link w:val="Citat"/>
    <w:uiPriority w:val="29"/>
    <w:rsid w:val="00991B47"/>
    <w:rPr>
      <w:i/>
      <w:iCs/>
      <w:color w:val="1F497D" w:themeColor="text2"/>
      <w:shd w:val="clear" w:color="auto" w:fill="BFBFBF" w:themeFill="background1" w:themeFillShade="BF"/>
    </w:rPr>
  </w:style>
  <w:style w:type="paragraph" w:styleId="NaslovTOC">
    <w:name w:val="TOC Heading"/>
    <w:basedOn w:val="Naslov1"/>
    <w:next w:val="Navaden"/>
    <w:uiPriority w:val="39"/>
    <w:unhideWhenUsed/>
    <w:qFormat/>
    <w:rsid w:val="00976E09"/>
    <w:pPr>
      <w:numPr>
        <w:numId w:val="0"/>
      </w:numPr>
      <w:spacing w:line="259" w:lineRule="auto"/>
      <w:outlineLvl w:val="9"/>
    </w:pPr>
    <w:rPr>
      <w:rFonts w:asciiTheme="majorHAnsi" w:hAnsiTheme="majorHAnsi" w:cstheme="majorBidi"/>
      <w:b w:val="0"/>
      <w:color w:val="365F91" w:themeColor="accent1" w:themeShade="BF"/>
      <w:sz w:val="32"/>
      <w:szCs w:val="32"/>
      <w:lang w:val="en-US"/>
    </w:rPr>
  </w:style>
  <w:style w:type="paragraph" w:styleId="Kazalovsebine1">
    <w:name w:val="toc 1"/>
    <w:basedOn w:val="Navaden"/>
    <w:next w:val="Navaden"/>
    <w:autoRedefine/>
    <w:uiPriority w:val="39"/>
    <w:unhideWhenUsed/>
    <w:rsid w:val="00976E09"/>
    <w:pPr>
      <w:spacing w:after="100"/>
    </w:pPr>
  </w:style>
  <w:style w:type="paragraph" w:styleId="Kazalovsebine2">
    <w:name w:val="toc 2"/>
    <w:basedOn w:val="Navaden"/>
    <w:next w:val="Navaden"/>
    <w:autoRedefine/>
    <w:uiPriority w:val="39"/>
    <w:unhideWhenUsed/>
    <w:rsid w:val="00976E09"/>
    <w:pPr>
      <w:spacing w:after="100"/>
      <w:ind w:left="220"/>
    </w:pPr>
  </w:style>
  <w:style w:type="paragraph" w:styleId="Kazalovsebine3">
    <w:name w:val="toc 3"/>
    <w:basedOn w:val="Navaden"/>
    <w:next w:val="Navaden"/>
    <w:autoRedefine/>
    <w:uiPriority w:val="39"/>
    <w:unhideWhenUsed/>
    <w:rsid w:val="00976E09"/>
    <w:pPr>
      <w:spacing w:after="100"/>
      <w:ind w:left="440"/>
    </w:pPr>
  </w:style>
  <w:style w:type="character" w:styleId="Hiperpovezava">
    <w:name w:val="Hyperlink"/>
    <w:basedOn w:val="Privzetapisavaodstavka"/>
    <w:uiPriority w:val="99"/>
    <w:unhideWhenUsed/>
    <w:rsid w:val="00976E09"/>
    <w:rPr>
      <w:color w:val="0000FF" w:themeColor="hyperlink"/>
      <w:u w:val="single"/>
    </w:rPr>
  </w:style>
  <w:style w:type="paragraph" w:styleId="Napis">
    <w:name w:val="caption"/>
    <w:basedOn w:val="Navaden"/>
    <w:next w:val="Navaden"/>
    <w:uiPriority w:val="35"/>
    <w:unhideWhenUsed/>
    <w:qFormat/>
    <w:rsid w:val="00CB4752"/>
    <w:pPr>
      <w:spacing w:line="240" w:lineRule="auto"/>
    </w:pPr>
    <w:rPr>
      <w:i/>
      <w:iCs/>
      <w:color w:val="1F497D" w:themeColor="text2"/>
      <w:sz w:val="18"/>
      <w:szCs w:val="18"/>
    </w:rPr>
  </w:style>
  <w:style w:type="paragraph" w:styleId="Intenzivencitat">
    <w:name w:val="Intense Quote"/>
    <w:basedOn w:val="Navaden"/>
    <w:next w:val="Navaden"/>
    <w:link w:val="IntenzivencitatZnak"/>
    <w:uiPriority w:val="30"/>
    <w:qFormat/>
    <w:rsid w:val="00341F8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zivencitatZnak">
    <w:name w:val="Intenziven citat Znak"/>
    <w:basedOn w:val="Privzetapisavaodstavka"/>
    <w:link w:val="Intenzivencitat"/>
    <w:uiPriority w:val="30"/>
    <w:rsid w:val="00341F8F"/>
    <w:rPr>
      <w:i/>
      <w:iCs/>
      <w:color w:val="4F81BD" w:themeColor="accent1"/>
    </w:rPr>
  </w:style>
  <w:style w:type="paragraph" w:styleId="Revizija">
    <w:name w:val="Revision"/>
    <w:hidden/>
    <w:uiPriority w:val="99"/>
    <w:semiHidden/>
    <w:rsid w:val="00842F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7609">
      <w:bodyDiv w:val="1"/>
      <w:marLeft w:val="0"/>
      <w:marRight w:val="0"/>
      <w:marTop w:val="0"/>
      <w:marBottom w:val="0"/>
      <w:divBdr>
        <w:top w:val="none" w:sz="0" w:space="0" w:color="auto"/>
        <w:left w:val="none" w:sz="0" w:space="0" w:color="auto"/>
        <w:bottom w:val="none" w:sz="0" w:space="0" w:color="auto"/>
        <w:right w:val="none" w:sz="0" w:space="0" w:color="auto"/>
      </w:divBdr>
    </w:div>
    <w:div w:id="3166893">
      <w:bodyDiv w:val="1"/>
      <w:marLeft w:val="0"/>
      <w:marRight w:val="0"/>
      <w:marTop w:val="0"/>
      <w:marBottom w:val="0"/>
      <w:divBdr>
        <w:top w:val="none" w:sz="0" w:space="0" w:color="auto"/>
        <w:left w:val="none" w:sz="0" w:space="0" w:color="auto"/>
        <w:bottom w:val="none" w:sz="0" w:space="0" w:color="auto"/>
        <w:right w:val="none" w:sz="0" w:space="0" w:color="auto"/>
      </w:divBdr>
    </w:div>
    <w:div w:id="8023784">
      <w:bodyDiv w:val="1"/>
      <w:marLeft w:val="0"/>
      <w:marRight w:val="0"/>
      <w:marTop w:val="0"/>
      <w:marBottom w:val="0"/>
      <w:divBdr>
        <w:top w:val="none" w:sz="0" w:space="0" w:color="auto"/>
        <w:left w:val="none" w:sz="0" w:space="0" w:color="auto"/>
        <w:bottom w:val="none" w:sz="0" w:space="0" w:color="auto"/>
        <w:right w:val="none" w:sz="0" w:space="0" w:color="auto"/>
      </w:divBdr>
    </w:div>
    <w:div w:id="9064169">
      <w:bodyDiv w:val="1"/>
      <w:marLeft w:val="0"/>
      <w:marRight w:val="0"/>
      <w:marTop w:val="0"/>
      <w:marBottom w:val="0"/>
      <w:divBdr>
        <w:top w:val="none" w:sz="0" w:space="0" w:color="auto"/>
        <w:left w:val="none" w:sz="0" w:space="0" w:color="auto"/>
        <w:bottom w:val="none" w:sz="0" w:space="0" w:color="auto"/>
        <w:right w:val="none" w:sz="0" w:space="0" w:color="auto"/>
      </w:divBdr>
    </w:div>
    <w:div w:id="19362331">
      <w:bodyDiv w:val="1"/>
      <w:marLeft w:val="0"/>
      <w:marRight w:val="0"/>
      <w:marTop w:val="0"/>
      <w:marBottom w:val="0"/>
      <w:divBdr>
        <w:top w:val="none" w:sz="0" w:space="0" w:color="auto"/>
        <w:left w:val="none" w:sz="0" w:space="0" w:color="auto"/>
        <w:bottom w:val="none" w:sz="0" w:space="0" w:color="auto"/>
        <w:right w:val="none" w:sz="0" w:space="0" w:color="auto"/>
      </w:divBdr>
    </w:div>
    <w:div w:id="25447768">
      <w:bodyDiv w:val="1"/>
      <w:marLeft w:val="0"/>
      <w:marRight w:val="0"/>
      <w:marTop w:val="0"/>
      <w:marBottom w:val="0"/>
      <w:divBdr>
        <w:top w:val="none" w:sz="0" w:space="0" w:color="auto"/>
        <w:left w:val="none" w:sz="0" w:space="0" w:color="auto"/>
        <w:bottom w:val="none" w:sz="0" w:space="0" w:color="auto"/>
        <w:right w:val="none" w:sz="0" w:space="0" w:color="auto"/>
      </w:divBdr>
    </w:div>
    <w:div w:id="26763092">
      <w:bodyDiv w:val="1"/>
      <w:marLeft w:val="0"/>
      <w:marRight w:val="0"/>
      <w:marTop w:val="0"/>
      <w:marBottom w:val="0"/>
      <w:divBdr>
        <w:top w:val="none" w:sz="0" w:space="0" w:color="auto"/>
        <w:left w:val="none" w:sz="0" w:space="0" w:color="auto"/>
        <w:bottom w:val="none" w:sz="0" w:space="0" w:color="auto"/>
        <w:right w:val="none" w:sz="0" w:space="0" w:color="auto"/>
      </w:divBdr>
    </w:div>
    <w:div w:id="46952406">
      <w:bodyDiv w:val="1"/>
      <w:marLeft w:val="0"/>
      <w:marRight w:val="0"/>
      <w:marTop w:val="0"/>
      <w:marBottom w:val="0"/>
      <w:divBdr>
        <w:top w:val="none" w:sz="0" w:space="0" w:color="auto"/>
        <w:left w:val="none" w:sz="0" w:space="0" w:color="auto"/>
        <w:bottom w:val="none" w:sz="0" w:space="0" w:color="auto"/>
        <w:right w:val="none" w:sz="0" w:space="0" w:color="auto"/>
      </w:divBdr>
    </w:div>
    <w:div w:id="51390937">
      <w:bodyDiv w:val="1"/>
      <w:marLeft w:val="0"/>
      <w:marRight w:val="0"/>
      <w:marTop w:val="0"/>
      <w:marBottom w:val="0"/>
      <w:divBdr>
        <w:top w:val="none" w:sz="0" w:space="0" w:color="auto"/>
        <w:left w:val="none" w:sz="0" w:space="0" w:color="auto"/>
        <w:bottom w:val="none" w:sz="0" w:space="0" w:color="auto"/>
        <w:right w:val="none" w:sz="0" w:space="0" w:color="auto"/>
      </w:divBdr>
    </w:div>
    <w:div w:id="55015875">
      <w:bodyDiv w:val="1"/>
      <w:marLeft w:val="0"/>
      <w:marRight w:val="0"/>
      <w:marTop w:val="0"/>
      <w:marBottom w:val="0"/>
      <w:divBdr>
        <w:top w:val="none" w:sz="0" w:space="0" w:color="auto"/>
        <w:left w:val="none" w:sz="0" w:space="0" w:color="auto"/>
        <w:bottom w:val="none" w:sz="0" w:space="0" w:color="auto"/>
        <w:right w:val="none" w:sz="0" w:space="0" w:color="auto"/>
      </w:divBdr>
    </w:div>
    <w:div w:id="60252209">
      <w:bodyDiv w:val="1"/>
      <w:marLeft w:val="0"/>
      <w:marRight w:val="0"/>
      <w:marTop w:val="0"/>
      <w:marBottom w:val="0"/>
      <w:divBdr>
        <w:top w:val="none" w:sz="0" w:space="0" w:color="auto"/>
        <w:left w:val="none" w:sz="0" w:space="0" w:color="auto"/>
        <w:bottom w:val="none" w:sz="0" w:space="0" w:color="auto"/>
        <w:right w:val="none" w:sz="0" w:space="0" w:color="auto"/>
      </w:divBdr>
    </w:div>
    <w:div w:id="63258924">
      <w:bodyDiv w:val="1"/>
      <w:marLeft w:val="0"/>
      <w:marRight w:val="0"/>
      <w:marTop w:val="0"/>
      <w:marBottom w:val="0"/>
      <w:divBdr>
        <w:top w:val="none" w:sz="0" w:space="0" w:color="auto"/>
        <w:left w:val="none" w:sz="0" w:space="0" w:color="auto"/>
        <w:bottom w:val="none" w:sz="0" w:space="0" w:color="auto"/>
        <w:right w:val="none" w:sz="0" w:space="0" w:color="auto"/>
      </w:divBdr>
    </w:div>
    <w:div w:id="67003660">
      <w:bodyDiv w:val="1"/>
      <w:marLeft w:val="0"/>
      <w:marRight w:val="0"/>
      <w:marTop w:val="0"/>
      <w:marBottom w:val="0"/>
      <w:divBdr>
        <w:top w:val="none" w:sz="0" w:space="0" w:color="auto"/>
        <w:left w:val="none" w:sz="0" w:space="0" w:color="auto"/>
        <w:bottom w:val="none" w:sz="0" w:space="0" w:color="auto"/>
        <w:right w:val="none" w:sz="0" w:space="0" w:color="auto"/>
      </w:divBdr>
    </w:div>
    <w:div w:id="67699409">
      <w:bodyDiv w:val="1"/>
      <w:marLeft w:val="0"/>
      <w:marRight w:val="0"/>
      <w:marTop w:val="0"/>
      <w:marBottom w:val="0"/>
      <w:divBdr>
        <w:top w:val="none" w:sz="0" w:space="0" w:color="auto"/>
        <w:left w:val="none" w:sz="0" w:space="0" w:color="auto"/>
        <w:bottom w:val="none" w:sz="0" w:space="0" w:color="auto"/>
        <w:right w:val="none" w:sz="0" w:space="0" w:color="auto"/>
      </w:divBdr>
    </w:div>
    <w:div w:id="80566334">
      <w:bodyDiv w:val="1"/>
      <w:marLeft w:val="0"/>
      <w:marRight w:val="0"/>
      <w:marTop w:val="0"/>
      <w:marBottom w:val="0"/>
      <w:divBdr>
        <w:top w:val="none" w:sz="0" w:space="0" w:color="auto"/>
        <w:left w:val="none" w:sz="0" w:space="0" w:color="auto"/>
        <w:bottom w:val="none" w:sz="0" w:space="0" w:color="auto"/>
        <w:right w:val="none" w:sz="0" w:space="0" w:color="auto"/>
      </w:divBdr>
    </w:div>
    <w:div w:id="92478187">
      <w:bodyDiv w:val="1"/>
      <w:marLeft w:val="0"/>
      <w:marRight w:val="0"/>
      <w:marTop w:val="0"/>
      <w:marBottom w:val="0"/>
      <w:divBdr>
        <w:top w:val="none" w:sz="0" w:space="0" w:color="auto"/>
        <w:left w:val="none" w:sz="0" w:space="0" w:color="auto"/>
        <w:bottom w:val="none" w:sz="0" w:space="0" w:color="auto"/>
        <w:right w:val="none" w:sz="0" w:space="0" w:color="auto"/>
      </w:divBdr>
    </w:div>
    <w:div w:id="95754097">
      <w:bodyDiv w:val="1"/>
      <w:marLeft w:val="0"/>
      <w:marRight w:val="0"/>
      <w:marTop w:val="0"/>
      <w:marBottom w:val="0"/>
      <w:divBdr>
        <w:top w:val="none" w:sz="0" w:space="0" w:color="auto"/>
        <w:left w:val="none" w:sz="0" w:space="0" w:color="auto"/>
        <w:bottom w:val="none" w:sz="0" w:space="0" w:color="auto"/>
        <w:right w:val="none" w:sz="0" w:space="0" w:color="auto"/>
      </w:divBdr>
    </w:div>
    <w:div w:id="97335331">
      <w:bodyDiv w:val="1"/>
      <w:marLeft w:val="0"/>
      <w:marRight w:val="0"/>
      <w:marTop w:val="0"/>
      <w:marBottom w:val="0"/>
      <w:divBdr>
        <w:top w:val="none" w:sz="0" w:space="0" w:color="auto"/>
        <w:left w:val="none" w:sz="0" w:space="0" w:color="auto"/>
        <w:bottom w:val="none" w:sz="0" w:space="0" w:color="auto"/>
        <w:right w:val="none" w:sz="0" w:space="0" w:color="auto"/>
      </w:divBdr>
    </w:div>
    <w:div w:id="99299677">
      <w:bodyDiv w:val="1"/>
      <w:marLeft w:val="0"/>
      <w:marRight w:val="0"/>
      <w:marTop w:val="0"/>
      <w:marBottom w:val="0"/>
      <w:divBdr>
        <w:top w:val="none" w:sz="0" w:space="0" w:color="auto"/>
        <w:left w:val="none" w:sz="0" w:space="0" w:color="auto"/>
        <w:bottom w:val="none" w:sz="0" w:space="0" w:color="auto"/>
        <w:right w:val="none" w:sz="0" w:space="0" w:color="auto"/>
      </w:divBdr>
    </w:div>
    <w:div w:id="100418545">
      <w:bodyDiv w:val="1"/>
      <w:marLeft w:val="0"/>
      <w:marRight w:val="0"/>
      <w:marTop w:val="0"/>
      <w:marBottom w:val="0"/>
      <w:divBdr>
        <w:top w:val="none" w:sz="0" w:space="0" w:color="auto"/>
        <w:left w:val="none" w:sz="0" w:space="0" w:color="auto"/>
        <w:bottom w:val="none" w:sz="0" w:space="0" w:color="auto"/>
        <w:right w:val="none" w:sz="0" w:space="0" w:color="auto"/>
      </w:divBdr>
    </w:div>
    <w:div w:id="106702300">
      <w:bodyDiv w:val="1"/>
      <w:marLeft w:val="0"/>
      <w:marRight w:val="0"/>
      <w:marTop w:val="0"/>
      <w:marBottom w:val="0"/>
      <w:divBdr>
        <w:top w:val="none" w:sz="0" w:space="0" w:color="auto"/>
        <w:left w:val="none" w:sz="0" w:space="0" w:color="auto"/>
        <w:bottom w:val="none" w:sz="0" w:space="0" w:color="auto"/>
        <w:right w:val="none" w:sz="0" w:space="0" w:color="auto"/>
      </w:divBdr>
    </w:div>
    <w:div w:id="108739366">
      <w:bodyDiv w:val="1"/>
      <w:marLeft w:val="0"/>
      <w:marRight w:val="0"/>
      <w:marTop w:val="0"/>
      <w:marBottom w:val="0"/>
      <w:divBdr>
        <w:top w:val="none" w:sz="0" w:space="0" w:color="auto"/>
        <w:left w:val="none" w:sz="0" w:space="0" w:color="auto"/>
        <w:bottom w:val="none" w:sz="0" w:space="0" w:color="auto"/>
        <w:right w:val="none" w:sz="0" w:space="0" w:color="auto"/>
      </w:divBdr>
    </w:div>
    <w:div w:id="109321298">
      <w:bodyDiv w:val="1"/>
      <w:marLeft w:val="0"/>
      <w:marRight w:val="0"/>
      <w:marTop w:val="0"/>
      <w:marBottom w:val="0"/>
      <w:divBdr>
        <w:top w:val="none" w:sz="0" w:space="0" w:color="auto"/>
        <w:left w:val="none" w:sz="0" w:space="0" w:color="auto"/>
        <w:bottom w:val="none" w:sz="0" w:space="0" w:color="auto"/>
        <w:right w:val="none" w:sz="0" w:space="0" w:color="auto"/>
      </w:divBdr>
    </w:div>
    <w:div w:id="109711442">
      <w:bodyDiv w:val="1"/>
      <w:marLeft w:val="0"/>
      <w:marRight w:val="0"/>
      <w:marTop w:val="0"/>
      <w:marBottom w:val="0"/>
      <w:divBdr>
        <w:top w:val="none" w:sz="0" w:space="0" w:color="auto"/>
        <w:left w:val="none" w:sz="0" w:space="0" w:color="auto"/>
        <w:bottom w:val="none" w:sz="0" w:space="0" w:color="auto"/>
        <w:right w:val="none" w:sz="0" w:space="0" w:color="auto"/>
      </w:divBdr>
    </w:div>
    <w:div w:id="111170292">
      <w:bodyDiv w:val="1"/>
      <w:marLeft w:val="0"/>
      <w:marRight w:val="0"/>
      <w:marTop w:val="0"/>
      <w:marBottom w:val="0"/>
      <w:divBdr>
        <w:top w:val="none" w:sz="0" w:space="0" w:color="auto"/>
        <w:left w:val="none" w:sz="0" w:space="0" w:color="auto"/>
        <w:bottom w:val="none" w:sz="0" w:space="0" w:color="auto"/>
        <w:right w:val="none" w:sz="0" w:space="0" w:color="auto"/>
      </w:divBdr>
    </w:div>
    <w:div w:id="115295444">
      <w:bodyDiv w:val="1"/>
      <w:marLeft w:val="0"/>
      <w:marRight w:val="0"/>
      <w:marTop w:val="0"/>
      <w:marBottom w:val="0"/>
      <w:divBdr>
        <w:top w:val="none" w:sz="0" w:space="0" w:color="auto"/>
        <w:left w:val="none" w:sz="0" w:space="0" w:color="auto"/>
        <w:bottom w:val="none" w:sz="0" w:space="0" w:color="auto"/>
        <w:right w:val="none" w:sz="0" w:space="0" w:color="auto"/>
      </w:divBdr>
    </w:div>
    <w:div w:id="116460319">
      <w:bodyDiv w:val="1"/>
      <w:marLeft w:val="0"/>
      <w:marRight w:val="0"/>
      <w:marTop w:val="0"/>
      <w:marBottom w:val="0"/>
      <w:divBdr>
        <w:top w:val="none" w:sz="0" w:space="0" w:color="auto"/>
        <w:left w:val="none" w:sz="0" w:space="0" w:color="auto"/>
        <w:bottom w:val="none" w:sz="0" w:space="0" w:color="auto"/>
        <w:right w:val="none" w:sz="0" w:space="0" w:color="auto"/>
      </w:divBdr>
    </w:div>
    <w:div w:id="125708840">
      <w:bodyDiv w:val="1"/>
      <w:marLeft w:val="0"/>
      <w:marRight w:val="0"/>
      <w:marTop w:val="0"/>
      <w:marBottom w:val="0"/>
      <w:divBdr>
        <w:top w:val="none" w:sz="0" w:space="0" w:color="auto"/>
        <w:left w:val="none" w:sz="0" w:space="0" w:color="auto"/>
        <w:bottom w:val="none" w:sz="0" w:space="0" w:color="auto"/>
        <w:right w:val="none" w:sz="0" w:space="0" w:color="auto"/>
      </w:divBdr>
    </w:div>
    <w:div w:id="126242778">
      <w:bodyDiv w:val="1"/>
      <w:marLeft w:val="0"/>
      <w:marRight w:val="0"/>
      <w:marTop w:val="0"/>
      <w:marBottom w:val="0"/>
      <w:divBdr>
        <w:top w:val="none" w:sz="0" w:space="0" w:color="auto"/>
        <w:left w:val="none" w:sz="0" w:space="0" w:color="auto"/>
        <w:bottom w:val="none" w:sz="0" w:space="0" w:color="auto"/>
        <w:right w:val="none" w:sz="0" w:space="0" w:color="auto"/>
      </w:divBdr>
    </w:div>
    <w:div w:id="144008872">
      <w:bodyDiv w:val="1"/>
      <w:marLeft w:val="0"/>
      <w:marRight w:val="0"/>
      <w:marTop w:val="0"/>
      <w:marBottom w:val="0"/>
      <w:divBdr>
        <w:top w:val="none" w:sz="0" w:space="0" w:color="auto"/>
        <w:left w:val="none" w:sz="0" w:space="0" w:color="auto"/>
        <w:bottom w:val="none" w:sz="0" w:space="0" w:color="auto"/>
        <w:right w:val="none" w:sz="0" w:space="0" w:color="auto"/>
      </w:divBdr>
    </w:div>
    <w:div w:id="147526121">
      <w:bodyDiv w:val="1"/>
      <w:marLeft w:val="0"/>
      <w:marRight w:val="0"/>
      <w:marTop w:val="0"/>
      <w:marBottom w:val="0"/>
      <w:divBdr>
        <w:top w:val="none" w:sz="0" w:space="0" w:color="auto"/>
        <w:left w:val="none" w:sz="0" w:space="0" w:color="auto"/>
        <w:bottom w:val="none" w:sz="0" w:space="0" w:color="auto"/>
        <w:right w:val="none" w:sz="0" w:space="0" w:color="auto"/>
      </w:divBdr>
    </w:div>
    <w:div w:id="147945489">
      <w:bodyDiv w:val="1"/>
      <w:marLeft w:val="0"/>
      <w:marRight w:val="0"/>
      <w:marTop w:val="0"/>
      <w:marBottom w:val="0"/>
      <w:divBdr>
        <w:top w:val="none" w:sz="0" w:space="0" w:color="auto"/>
        <w:left w:val="none" w:sz="0" w:space="0" w:color="auto"/>
        <w:bottom w:val="none" w:sz="0" w:space="0" w:color="auto"/>
        <w:right w:val="none" w:sz="0" w:space="0" w:color="auto"/>
      </w:divBdr>
    </w:div>
    <w:div w:id="153958336">
      <w:bodyDiv w:val="1"/>
      <w:marLeft w:val="0"/>
      <w:marRight w:val="0"/>
      <w:marTop w:val="0"/>
      <w:marBottom w:val="0"/>
      <w:divBdr>
        <w:top w:val="none" w:sz="0" w:space="0" w:color="auto"/>
        <w:left w:val="none" w:sz="0" w:space="0" w:color="auto"/>
        <w:bottom w:val="none" w:sz="0" w:space="0" w:color="auto"/>
        <w:right w:val="none" w:sz="0" w:space="0" w:color="auto"/>
      </w:divBdr>
    </w:div>
    <w:div w:id="156001621">
      <w:bodyDiv w:val="1"/>
      <w:marLeft w:val="0"/>
      <w:marRight w:val="0"/>
      <w:marTop w:val="0"/>
      <w:marBottom w:val="0"/>
      <w:divBdr>
        <w:top w:val="none" w:sz="0" w:space="0" w:color="auto"/>
        <w:left w:val="none" w:sz="0" w:space="0" w:color="auto"/>
        <w:bottom w:val="none" w:sz="0" w:space="0" w:color="auto"/>
        <w:right w:val="none" w:sz="0" w:space="0" w:color="auto"/>
      </w:divBdr>
    </w:div>
    <w:div w:id="158154818">
      <w:bodyDiv w:val="1"/>
      <w:marLeft w:val="0"/>
      <w:marRight w:val="0"/>
      <w:marTop w:val="0"/>
      <w:marBottom w:val="0"/>
      <w:divBdr>
        <w:top w:val="none" w:sz="0" w:space="0" w:color="auto"/>
        <w:left w:val="none" w:sz="0" w:space="0" w:color="auto"/>
        <w:bottom w:val="none" w:sz="0" w:space="0" w:color="auto"/>
        <w:right w:val="none" w:sz="0" w:space="0" w:color="auto"/>
      </w:divBdr>
    </w:div>
    <w:div w:id="158817193">
      <w:bodyDiv w:val="1"/>
      <w:marLeft w:val="0"/>
      <w:marRight w:val="0"/>
      <w:marTop w:val="0"/>
      <w:marBottom w:val="0"/>
      <w:divBdr>
        <w:top w:val="none" w:sz="0" w:space="0" w:color="auto"/>
        <w:left w:val="none" w:sz="0" w:space="0" w:color="auto"/>
        <w:bottom w:val="none" w:sz="0" w:space="0" w:color="auto"/>
        <w:right w:val="none" w:sz="0" w:space="0" w:color="auto"/>
      </w:divBdr>
    </w:div>
    <w:div w:id="162865607">
      <w:bodyDiv w:val="1"/>
      <w:marLeft w:val="0"/>
      <w:marRight w:val="0"/>
      <w:marTop w:val="0"/>
      <w:marBottom w:val="0"/>
      <w:divBdr>
        <w:top w:val="none" w:sz="0" w:space="0" w:color="auto"/>
        <w:left w:val="none" w:sz="0" w:space="0" w:color="auto"/>
        <w:bottom w:val="none" w:sz="0" w:space="0" w:color="auto"/>
        <w:right w:val="none" w:sz="0" w:space="0" w:color="auto"/>
      </w:divBdr>
    </w:div>
    <w:div w:id="163860704">
      <w:bodyDiv w:val="1"/>
      <w:marLeft w:val="0"/>
      <w:marRight w:val="0"/>
      <w:marTop w:val="0"/>
      <w:marBottom w:val="0"/>
      <w:divBdr>
        <w:top w:val="none" w:sz="0" w:space="0" w:color="auto"/>
        <w:left w:val="none" w:sz="0" w:space="0" w:color="auto"/>
        <w:bottom w:val="none" w:sz="0" w:space="0" w:color="auto"/>
        <w:right w:val="none" w:sz="0" w:space="0" w:color="auto"/>
      </w:divBdr>
    </w:div>
    <w:div w:id="165632304">
      <w:bodyDiv w:val="1"/>
      <w:marLeft w:val="0"/>
      <w:marRight w:val="0"/>
      <w:marTop w:val="0"/>
      <w:marBottom w:val="0"/>
      <w:divBdr>
        <w:top w:val="none" w:sz="0" w:space="0" w:color="auto"/>
        <w:left w:val="none" w:sz="0" w:space="0" w:color="auto"/>
        <w:bottom w:val="none" w:sz="0" w:space="0" w:color="auto"/>
        <w:right w:val="none" w:sz="0" w:space="0" w:color="auto"/>
      </w:divBdr>
    </w:div>
    <w:div w:id="171995694">
      <w:bodyDiv w:val="1"/>
      <w:marLeft w:val="0"/>
      <w:marRight w:val="0"/>
      <w:marTop w:val="0"/>
      <w:marBottom w:val="0"/>
      <w:divBdr>
        <w:top w:val="none" w:sz="0" w:space="0" w:color="auto"/>
        <w:left w:val="none" w:sz="0" w:space="0" w:color="auto"/>
        <w:bottom w:val="none" w:sz="0" w:space="0" w:color="auto"/>
        <w:right w:val="none" w:sz="0" w:space="0" w:color="auto"/>
      </w:divBdr>
    </w:div>
    <w:div w:id="173999344">
      <w:bodyDiv w:val="1"/>
      <w:marLeft w:val="0"/>
      <w:marRight w:val="0"/>
      <w:marTop w:val="0"/>
      <w:marBottom w:val="0"/>
      <w:divBdr>
        <w:top w:val="none" w:sz="0" w:space="0" w:color="auto"/>
        <w:left w:val="none" w:sz="0" w:space="0" w:color="auto"/>
        <w:bottom w:val="none" w:sz="0" w:space="0" w:color="auto"/>
        <w:right w:val="none" w:sz="0" w:space="0" w:color="auto"/>
      </w:divBdr>
    </w:div>
    <w:div w:id="177622248">
      <w:bodyDiv w:val="1"/>
      <w:marLeft w:val="0"/>
      <w:marRight w:val="0"/>
      <w:marTop w:val="0"/>
      <w:marBottom w:val="0"/>
      <w:divBdr>
        <w:top w:val="none" w:sz="0" w:space="0" w:color="auto"/>
        <w:left w:val="none" w:sz="0" w:space="0" w:color="auto"/>
        <w:bottom w:val="none" w:sz="0" w:space="0" w:color="auto"/>
        <w:right w:val="none" w:sz="0" w:space="0" w:color="auto"/>
      </w:divBdr>
    </w:div>
    <w:div w:id="180438446">
      <w:bodyDiv w:val="1"/>
      <w:marLeft w:val="0"/>
      <w:marRight w:val="0"/>
      <w:marTop w:val="0"/>
      <w:marBottom w:val="0"/>
      <w:divBdr>
        <w:top w:val="none" w:sz="0" w:space="0" w:color="auto"/>
        <w:left w:val="none" w:sz="0" w:space="0" w:color="auto"/>
        <w:bottom w:val="none" w:sz="0" w:space="0" w:color="auto"/>
        <w:right w:val="none" w:sz="0" w:space="0" w:color="auto"/>
      </w:divBdr>
    </w:div>
    <w:div w:id="182135037">
      <w:bodyDiv w:val="1"/>
      <w:marLeft w:val="0"/>
      <w:marRight w:val="0"/>
      <w:marTop w:val="0"/>
      <w:marBottom w:val="0"/>
      <w:divBdr>
        <w:top w:val="none" w:sz="0" w:space="0" w:color="auto"/>
        <w:left w:val="none" w:sz="0" w:space="0" w:color="auto"/>
        <w:bottom w:val="none" w:sz="0" w:space="0" w:color="auto"/>
        <w:right w:val="none" w:sz="0" w:space="0" w:color="auto"/>
      </w:divBdr>
    </w:div>
    <w:div w:id="185751117">
      <w:bodyDiv w:val="1"/>
      <w:marLeft w:val="0"/>
      <w:marRight w:val="0"/>
      <w:marTop w:val="0"/>
      <w:marBottom w:val="0"/>
      <w:divBdr>
        <w:top w:val="none" w:sz="0" w:space="0" w:color="auto"/>
        <w:left w:val="none" w:sz="0" w:space="0" w:color="auto"/>
        <w:bottom w:val="none" w:sz="0" w:space="0" w:color="auto"/>
        <w:right w:val="none" w:sz="0" w:space="0" w:color="auto"/>
      </w:divBdr>
    </w:div>
    <w:div w:id="186723639">
      <w:bodyDiv w:val="1"/>
      <w:marLeft w:val="0"/>
      <w:marRight w:val="0"/>
      <w:marTop w:val="0"/>
      <w:marBottom w:val="0"/>
      <w:divBdr>
        <w:top w:val="none" w:sz="0" w:space="0" w:color="auto"/>
        <w:left w:val="none" w:sz="0" w:space="0" w:color="auto"/>
        <w:bottom w:val="none" w:sz="0" w:space="0" w:color="auto"/>
        <w:right w:val="none" w:sz="0" w:space="0" w:color="auto"/>
      </w:divBdr>
    </w:div>
    <w:div w:id="187449406">
      <w:bodyDiv w:val="1"/>
      <w:marLeft w:val="0"/>
      <w:marRight w:val="0"/>
      <w:marTop w:val="0"/>
      <w:marBottom w:val="0"/>
      <w:divBdr>
        <w:top w:val="none" w:sz="0" w:space="0" w:color="auto"/>
        <w:left w:val="none" w:sz="0" w:space="0" w:color="auto"/>
        <w:bottom w:val="none" w:sz="0" w:space="0" w:color="auto"/>
        <w:right w:val="none" w:sz="0" w:space="0" w:color="auto"/>
      </w:divBdr>
    </w:div>
    <w:div w:id="193154325">
      <w:bodyDiv w:val="1"/>
      <w:marLeft w:val="0"/>
      <w:marRight w:val="0"/>
      <w:marTop w:val="0"/>
      <w:marBottom w:val="0"/>
      <w:divBdr>
        <w:top w:val="none" w:sz="0" w:space="0" w:color="auto"/>
        <w:left w:val="none" w:sz="0" w:space="0" w:color="auto"/>
        <w:bottom w:val="none" w:sz="0" w:space="0" w:color="auto"/>
        <w:right w:val="none" w:sz="0" w:space="0" w:color="auto"/>
      </w:divBdr>
    </w:div>
    <w:div w:id="194779470">
      <w:bodyDiv w:val="1"/>
      <w:marLeft w:val="0"/>
      <w:marRight w:val="0"/>
      <w:marTop w:val="0"/>
      <w:marBottom w:val="0"/>
      <w:divBdr>
        <w:top w:val="none" w:sz="0" w:space="0" w:color="auto"/>
        <w:left w:val="none" w:sz="0" w:space="0" w:color="auto"/>
        <w:bottom w:val="none" w:sz="0" w:space="0" w:color="auto"/>
        <w:right w:val="none" w:sz="0" w:space="0" w:color="auto"/>
      </w:divBdr>
    </w:div>
    <w:div w:id="199324550">
      <w:bodyDiv w:val="1"/>
      <w:marLeft w:val="0"/>
      <w:marRight w:val="0"/>
      <w:marTop w:val="0"/>
      <w:marBottom w:val="0"/>
      <w:divBdr>
        <w:top w:val="none" w:sz="0" w:space="0" w:color="auto"/>
        <w:left w:val="none" w:sz="0" w:space="0" w:color="auto"/>
        <w:bottom w:val="none" w:sz="0" w:space="0" w:color="auto"/>
        <w:right w:val="none" w:sz="0" w:space="0" w:color="auto"/>
      </w:divBdr>
    </w:div>
    <w:div w:id="200672372">
      <w:bodyDiv w:val="1"/>
      <w:marLeft w:val="0"/>
      <w:marRight w:val="0"/>
      <w:marTop w:val="0"/>
      <w:marBottom w:val="0"/>
      <w:divBdr>
        <w:top w:val="none" w:sz="0" w:space="0" w:color="auto"/>
        <w:left w:val="none" w:sz="0" w:space="0" w:color="auto"/>
        <w:bottom w:val="none" w:sz="0" w:space="0" w:color="auto"/>
        <w:right w:val="none" w:sz="0" w:space="0" w:color="auto"/>
      </w:divBdr>
    </w:div>
    <w:div w:id="205795911">
      <w:bodyDiv w:val="1"/>
      <w:marLeft w:val="0"/>
      <w:marRight w:val="0"/>
      <w:marTop w:val="0"/>
      <w:marBottom w:val="0"/>
      <w:divBdr>
        <w:top w:val="none" w:sz="0" w:space="0" w:color="auto"/>
        <w:left w:val="none" w:sz="0" w:space="0" w:color="auto"/>
        <w:bottom w:val="none" w:sz="0" w:space="0" w:color="auto"/>
        <w:right w:val="none" w:sz="0" w:space="0" w:color="auto"/>
      </w:divBdr>
    </w:div>
    <w:div w:id="205800365">
      <w:bodyDiv w:val="1"/>
      <w:marLeft w:val="0"/>
      <w:marRight w:val="0"/>
      <w:marTop w:val="0"/>
      <w:marBottom w:val="0"/>
      <w:divBdr>
        <w:top w:val="none" w:sz="0" w:space="0" w:color="auto"/>
        <w:left w:val="none" w:sz="0" w:space="0" w:color="auto"/>
        <w:bottom w:val="none" w:sz="0" w:space="0" w:color="auto"/>
        <w:right w:val="none" w:sz="0" w:space="0" w:color="auto"/>
      </w:divBdr>
    </w:div>
    <w:div w:id="222715083">
      <w:bodyDiv w:val="1"/>
      <w:marLeft w:val="0"/>
      <w:marRight w:val="0"/>
      <w:marTop w:val="0"/>
      <w:marBottom w:val="0"/>
      <w:divBdr>
        <w:top w:val="none" w:sz="0" w:space="0" w:color="auto"/>
        <w:left w:val="none" w:sz="0" w:space="0" w:color="auto"/>
        <w:bottom w:val="none" w:sz="0" w:space="0" w:color="auto"/>
        <w:right w:val="none" w:sz="0" w:space="0" w:color="auto"/>
      </w:divBdr>
    </w:div>
    <w:div w:id="229508079">
      <w:bodyDiv w:val="1"/>
      <w:marLeft w:val="0"/>
      <w:marRight w:val="0"/>
      <w:marTop w:val="0"/>
      <w:marBottom w:val="0"/>
      <w:divBdr>
        <w:top w:val="none" w:sz="0" w:space="0" w:color="auto"/>
        <w:left w:val="none" w:sz="0" w:space="0" w:color="auto"/>
        <w:bottom w:val="none" w:sz="0" w:space="0" w:color="auto"/>
        <w:right w:val="none" w:sz="0" w:space="0" w:color="auto"/>
      </w:divBdr>
    </w:div>
    <w:div w:id="232397975">
      <w:bodyDiv w:val="1"/>
      <w:marLeft w:val="0"/>
      <w:marRight w:val="0"/>
      <w:marTop w:val="0"/>
      <w:marBottom w:val="0"/>
      <w:divBdr>
        <w:top w:val="none" w:sz="0" w:space="0" w:color="auto"/>
        <w:left w:val="none" w:sz="0" w:space="0" w:color="auto"/>
        <w:bottom w:val="none" w:sz="0" w:space="0" w:color="auto"/>
        <w:right w:val="none" w:sz="0" w:space="0" w:color="auto"/>
      </w:divBdr>
    </w:div>
    <w:div w:id="240068476">
      <w:bodyDiv w:val="1"/>
      <w:marLeft w:val="0"/>
      <w:marRight w:val="0"/>
      <w:marTop w:val="0"/>
      <w:marBottom w:val="0"/>
      <w:divBdr>
        <w:top w:val="none" w:sz="0" w:space="0" w:color="auto"/>
        <w:left w:val="none" w:sz="0" w:space="0" w:color="auto"/>
        <w:bottom w:val="none" w:sz="0" w:space="0" w:color="auto"/>
        <w:right w:val="none" w:sz="0" w:space="0" w:color="auto"/>
      </w:divBdr>
    </w:div>
    <w:div w:id="246621016">
      <w:bodyDiv w:val="1"/>
      <w:marLeft w:val="0"/>
      <w:marRight w:val="0"/>
      <w:marTop w:val="0"/>
      <w:marBottom w:val="0"/>
      <w:divBdr>
        <w:top w:val="none" w:sz="0" w:space="0" w:color="auto"/>
        <w:left w:val="none" w:sz="0" w:space="0" w:color="auto"/>
        <w:bottom w:val="none" w:sz="0" w:space="0" w:color="auto"/>
        <w:right w:val="none" w:sz="0" w:space="0" w:color="auto"/>
      </w:divBdr>
    </w:div>
    <w:div w:id="253904093">
      <w:bodyDiv w:val="1"/>
      <w:marLeft w:val="0"/>
      <w:marRight w:val="0"/>
      <w:marTop w:val="0"/>
      <w:marBottom w:val="0"/>
      <w:divBdr>
        <w:top w:val="none" w:sz="0" w:space="0" w:color="auto"/>
        <w:left w:val="none" w:sz="0" w:space="0" w:color="auto"/>
        <w:bottom w:val="none" w:sz="0" w:space="0" w:color="auto"/>
        <w:right w:val="none" w:sz="0" w:space="0" w:color="auto"/>
      </w:divBdr>
    </w:div>
    <w:div w:id="256521632">
      <w:bodyDiv w:val="1"/>
      <w:marLeft w:val="0"/>
      <w:marRight w:val="0"/>
      <w:marTop w:val="0"/>
      <w:marBottom w:val="0"/>
      <w:divBdr>
        <w:top w:val="none" w:sz="0" w:space="0" w:color="auto"/>
        <w:left w:val="none" w:sz="0" w:space="0" w:color="auto"/>
        <w:bottom w:val="none" w:sz="0" w:space="0" w:color="auto"/>
        <w:right w:val="none" w:sz="0" w:space="0" w:color="auto"/>
      </w:divBdr>
    </w:div>
    <w:div w:id="280452246">
      <w:bodyDiv w:val="1"/>
      <w:marLeft w:val="0"/>
      <w:marRight w:val="0"/>
      <w:marTop w:val="0"/>
      <w:marBottom w:val="0"/>
      <w:divBdr>
        <w:top w:val="none" w:sz="0" w:space="0" w:color="auto"/>
        <w:left w:val="none" w:sz="0" w:space="0" w:color="auto"/>
        <w:bottom w:val="none" w:sz="0" w:space="0" w:color="auto"/>
        <w:right w:val="none" w:sz="0" w:space="0" w:color="auto"/>
      </w:divBdr>
    </w:div>
    <w:div w:id="283653519">
      <w:bodyDiv w:val="1"/>
      <w:marLeft w:val="0"/>
      <w:marRight w:val="0"/>
      <w:marTop w:val="0"/>
      <w:marBottom w:val="0"/>
      <w:divBdr>
        <w:top w:val="none" w:sz="0" w:space="0" w:color="auto"/>
        <w:left w:val="none" w:sz="0" w:space="0" w:color="auto"/>
        <w:bottom w:val="none" w:sz="0" w:space="0" w:color="auto"/>
        <w:right w:val="none" w:sz="0" w:space="0" w:color="auto"/>
      </w:divBdr>
    </w:div>
    <w:div w:id="284120975">
      <w:bodyDiv w:val="1"/>
      <w:marLeft w:val="0"/>
      <w:marRight w:val="0"/>
      <w:marTop w:val="0"/>
      <w:marBottom w:val="0"/>
      <w:divBdr>
        <w:top w:val="none" w:sz="0" w:space="0" w:color="auto"/>
        <w:left w:val="none" w:sz="0" w:space="0" w:color="auto"/>
        <w:bottom w:val="none" w:sz="0" w:space="0" w:color="auto"/>
        <w:right w:val="none" w:sz="0" w:space="0" w:color="auto"/>
      </w:divBdr>
    </w:div>
    <w:div w:id="285085172">
      <w:bodyDiv w:val="1"/>
      <w:marLeft w:val="0"/>
      <w:marRight w:val="0"/>
      <w:marTop w:val="0"/>
      <w:marBottom w:val="0"/>
      <w:divBdr>
        <w:top w:val="none" w:sz="0" w:space="0" w:color="auto"/>
        <w:left w:val="none" w:sz="0" w:space="0" w:color="auto"/>
        <w:bottom w:val="none" w:sz="0" w:space="0" w:color="auto"/>
        <w:right w:val="none" w:sz="0" w:space="0" w:color="auto"/>
      </w:divBdr>
    </w:div>
    <w:div w:id="287593178">
      <w:bodyDiv w:val="1"/>
      <w:marLeft w:val="0"/>
      <w:marRight w:val="0"/>
      <w:marTop w:val="0"/>
      <w:marBottom w:val="0"/>
      <w:divBdr>
        <w:top w:val="none" w:sz="0" w:space="0" w:color="auto"/>
        <w:left w:val="none" w:sz="0" w:space="0" w:color="auto"/>
        <w:bottom w:val="none" w:sz="0" w:space="0" w:color="auto"/>
        <w:right w:val="none" w:sz="0" w:space="0" w:color="auto"/>
      </w:divBdr>
    </w:div>
    <w:div w:id="301810331">
      <w:bodyDiv w:val="1"/>
      <w:marLeft w:val="0"/>
      <w:marRight w:val="0"/>
      <w:marTop w:val="0"/>
      <w:marBottom w:val="0"/>
      <w:divBdr>
        <w:top w:val="none" w:sz="0" w:space="0" w:color="auto"/>
        <w:left w:val="none" w:sz="0" w:space="0" w:color="auto"/>
        <w:bottom w:val="none" w:sz="0" w:space="0" w:color="auto"/>
        <w:right w:val="none" w:sz="0" w:space="0" w:color="auto"/>
      </w:divBdr>
    </w:div>
    <w:div w:id="304313292">
      <w:bodyDiv w:val="1"/>
      <w:marLeft w:val="0"/>
      <w:marRight w:val="0"/>
      <w:marTop w:val="0"/>
      <w:marBottom w:val="0"/>
      <w:divBdr>
        <w:top w:val="none" w:sz="0" w:space="0" w:color="auto"/>
        <w:left w:val="none" w:sz="0" w:space="0" w:color="auto"/>
        <w:bottom w:val="none" w:sz="0" w:space="0" w:color="auto"/>
        <w:right w:val="none" w:sz="0" w:space="0" w:color="auto"/>
      </w:divBdr>
    </w:div>
    <w:div w:id="306400779">
      <w:bodyDiv w:val="1"/>
      <w:marLeft w:val="0"/>
      <w:marRight w:val="0"/>
      <w:marTop w:val="0"/>
      <w:marBottom w:val="0"/>
      <w:divBdr>
        <w:top w:val="none" w:sz="0" w:space="0" w:color="auto"/>
        <w:left w:val="none" w:sz="0" w:space="0" w:color="auto"/>
        <w:bottom w:val="none" w:sz="0" w:space="0" w:color="auto"/>
        <w:right w:val="none" w:sz="0" w:space="0" w:color="auto"/>
      </w:divBdr>
    </w:div>
    <w:div w:id="312218946">
      <w:bodyDiv w:val="1"/>
      <w:marLeft w:val="0"/>
      <w:marRight w:val="0"/>
      <w:marTop w:val="0"/>
      <w:marBottom w:val="0"/>
      <w:divBdr>
        <w:top w:val="none" w:sz="0" w:space="0" w:color="auto"/>
        <w:left w:val="none" w:sz="0" w:space="0" w:color="auto"/>
        <w:bottom w:val="none" w:sz="0" w:space="0" w:color="auto"/>
        <w:right w:val="none" w:sz="0" w:space="0" w:color="auto"/>
      </w:divBdr>
    </w:div>
    <w:div w:id="313920194">
      <w:bodyDiv w:val="1"/>
      <w:marLeft w:val="0"/>
      <w:marRight w:val="0"/>
      <w:marTop w:val="0"/>
      <w:marBottom w:val="0"/>
      <w:divBdr>
        <w:top w:val="none" w:sz="0" w:space="0" w:color="auto"/>
        <w:left w:val="none" w:sz="0" w:space="0" w:color="auto"/>
        <w:bottom w:val="none" w:sz="0" w:space="0" w:color="auto"/>
        <w:right w:val="none" w:sz="0" w:space="0" w:color="auto"/>
      </w:divBdr>
    </w:div>
    <w:div w:id="314535696">
      <w:bodyDiv w:val="1"/>
      <w:marLeft w:val="0"/>
      <w:marRight w:val="0"/>
      <w:marTop w:val="0"/>
      <w:marBottom w:val="0"/>
      <w:divBdr>
        <w:top w:val="none" w:sz="0" w:space="0" w:color="auto"/>
        <w:left w:val="none" w:sz="0" w:space="0" w:color="auto"/>
        <w:bottom w:val="none" w:sz="0" w:space="0" w:color="auto"/>
        <w:right w:val="none" w:sz="0" w:space="0" w:color="auto"/>
      </w:divBdr>
    </w:div>
    <w:div w:id="327177726">
      <w:bodyDiv w:val="1"/>
      <w:marLeft w:val="0"/>
      <w:marRight w:val="0"/>
      <w:marTop w:val="0"/>
      <w:marBottom w:val="0"/>
      <w:divBdr>
        <w:top w:val="none" w:sz="0" w:space="0" w:color="auto"/>
        <w:left w:val="none" w:sz="0" w:space="0" w:color="auto"/>
        <w:bottom w:val="none" w:sz="0" w:space="0" w:color="auto"/>
        <w:right w:val="none" w:sz="0" w:space="0" w:color="auto"/>
      </w:divBdr>
    </w:div>
    <w:div w:id="327483575">
      <w:bodyDiv w:val="1"/>
      <w:marLeft w:val="0"/>
      <w:marRight w:val="0"/>
      <w:marTop w:val="0"/>
      <w:marBottom w:val="0"/>
      <w:divBdr>
        <w:top w:val="none" w:sz="0" w:space="0" w:color="auto"/>
        <w:left w:val="none" w:sz="0" w:space="0" w:color="auto"/>
        <w:bottom w:val="none" w:sz="0" w:space="0" w:color="auto"/>
        <w:right w:val="none" w:sz="0" w:space="0" w:color="auto"/>
      </w:divBdr>
    </w:div>
    <w:div w:id="329336028">
      <w:bodyDiv w:val="1"/>
      <w:marLeft w:val="0"/>
      <w:marRight w:val="0"/>
      <w:marTop w:val="0"/>
      <w:marBottom w:val="0"/>
      <w:divBdr>
        <w:top w:val="none" w:sz="0" w:space="0" w:color="auto"/>
        <w:left w:val="none" w:sz="0" w:space="0" w:color="auto"/>
        <w:bottom w:val="none" w:sz="0" w:space="0" w:color="auto"/>
        <w:right w:val="none" w:sz="0" w:space="0" w:color="auto"/>
      </w:divBdr>
    </w:div>
    <w:div w:id="339476695">
      <w:bodyDiv w:val="1"/>
      <w:marLeft w:val="0"/>
      <w:marRight w:val="0"/>
      <w:marTop w:val="0"/>
      <w:marBottom w:val="0"/>
      <w:divBdr>
        <w:top w:val="none" w:sz="0" w:space="0" w:color="auto"/>
        <w:left w:val="none" w:sz="0" w:space="0" w:color="auto"/>
        <w:bottom w:val="none" w:sz="0" w:space="0" w:color="auto"/>
        <w:right w:val="none" w:sz="0" w:space="0" w:color="auto"/>
      </w:divBdr>
    </w:div>
    <w:div w:id="343825837">
      <w:bodyDiv w:val="1"/>
      <w:marLeft w:val="0"/>
      <w:marRight w:val="0"/>
      <w:marTop w:val="0"/>
      <w:marBottom w:val="0"/>
      <w:divBdr>
        <w:top w:val="none" w:sz="0" w:space="0" w:color="auto"/>
        <w:left w:val="none" w:sz="0" w:space="0" w:color="auto"/>
        <w:bottom w:val="none" w:sz="0" w:space="0" w:color="auto"/>
        <w:right w:val="none" w:sz="0" w:space="0" w:color="auto"/>
      </w:divBdr>
    </w:div>
    <w:div w:id="349768903">
      <w:bodyDiv w:val="1"/>
      <w:marLeft w:val="0"/>
      <w:marRight w:val="0"/>
      <w:marTop w:val="0"/>
      <w:marBottom w:val="0"/>
      <w:divBdr>
        <w:top w:val="none" w:sz="0" w:space="0" w:color="auto"/>
        <w:left w:val="none" w:sz="0" w:space="0" w:color="auto"/>
        <w:bottom w:val="none" w:sz="0" w:space="0" w:color="auto"/>
        <w:right w:val="none" w:sz="0" w:space="0" w:color="auto"/>
      </w:divBdr>
    </w:div>
    <w:div w:id="355426153">
      <w:bodyDiv w:val="1"/>
      <w:marLeft w:val="0"/>
      <w:marRight w:val="0"/>
      <w:marTop w:val="0"/>
      <w:marBottom w:val="0"/>
      <w:divBdr>
        <w:top w:val="none" w:sz="0" w:space="0" w:color="auto"/>
        <w:left w:val="none" w:sz="0" w:space="0" w:color="auto"/>
        <w:bottom w:val="none" w:sz="0" w:space="0" w:color="auto"/>
        <w:right w:val="none" w:sz="0" w:space="0" w:color="auto"/>
      </w:divBdr>
    </w:div>
    <w:div w:id="367607860">
      <w:bodyDiv w:val="1"/>
      <w:marLeft w:val="0"/>
      <w:marRight w:val="0"/>
      <w:marTop w:val="0"/>
      <w:marBottom w:val="0"/>
      <w:divBdr>
        <w:top w:val="none" w:sz="0" w:space="0" w:color="auto"/>
        <w:left w:val="none" w:sz="0" w:space="0" w:color="auto"/>
        <w:bottom w:val="none" w:sz="0" w:space="0" w:color="auto"/>
        <w:right w:val="none" w:sz="0" w:space="0" w:color="auto"/>
      </w:divBdr>
    </w:div>
    <w:div w:id="372730420">
      <w:bodyDiv w:val="1"/>
      <w:marLeft w:val="0"/>
      <w:marRight w:val="0"/>
      <w:marTop w:val="0"/>
      <w:marBottom w:val="0"/>
      <w:divBdr>
        <w:top w:val="none" w:sz="0" w:space="0" w:color="auto"/>
        <w:left w:val="none" w:sz="0" w:space="0" w:color="auto"/>
        <w:bottom w:val="none" w:sz="0" w:space="0" w:color="auto"/>
        <w:right w:val="none" w:sz="0" w:space="0" w:color="auto"/>
      </w:divBdr>
    </w:div>
    <w:div w:id="383648960">
      <w:bodyDiv w:val="1"/>
      <w:marLeft w:val="0"/>
      <w:marRight w:val="0"/>
      <w:marTop w:val="0"/>
      <w:marBottom w:val="0"/>
      <w:divBdr>
        <w:top w:val="none" w:sz="0" w:space="0" w:color="auto"/>
        <w:left w:val="none" w:sz="0" w:space="0" w:color="auto"/>
        <w:bottom w:val="none" w:sz="0" w:space="0" w:color="auto"/>
        <w:right w:val="none" w:sz="0" w:space="0" w:color="auto"/>
      </w:divBdr>
    </w:div>
    <w:div w:id="385837364">
      <w:bodyDiv w:val="1"/>
      <w:marLeft w:val="0"/>
      <w:marRight w:val="0"/>
      <w:marTop w:val="0"/>
      <w:marBottom w:val="0"/>
      <w:divBdr>
        <w:top w:val="none" w:sz="0" w:space="0" w:color="auto"/>
        <w:left w:val="none" w:sz="0" w:space="0" w:color="auto"/>
        <w:bottom w:val="none" w:sz="0" w:space="0" w:color="auto"/>
        <w:right w:val="none" w:sz="0" w:space="0" w:color="auto"/>
      </w:divBdr>
    </w:div>
    <w:div w:id="389500011">
      <w:bodyDiv w:val="1"/>
      <w:marLeft w:val="0"/>
      <w:marRight w:val="0"/>
      <w:marTop w:val="0"/>
      <w:marBottom w:val="0"/>
      <w:divBdr>
        <w:top w:val="none" w:sz="0" w:space="0" w:color="auto"/>
        <w:left w:val="none" w:sz="0" w:space="0" w:color="auto"/>
        <w:bottom w:val="none" w:sz="0" w:space="0" w:color="auto"/>
        <w:right w:val="none" w:sz="0" w:space="0" w:color="auto"/>
      </w:divBdr>
    </w:div>
    <w:div w:id="395401524">
      <w:bodyDiv w:val="1"/>
      <w:marLeft w:val="0"/>
      <w:marRight w:val="0"/>
      <w:marTop w:val="0"/>
      <w:marBottom w:val="0"/>
      <w:divBdr>
        <w:top w:val="none" w:sz="0" w:space="0" w:color="auto"/>
        <w:left w:val="none" w:sz="0" w:space="0" w:color="auto"/>
        <w:bottom w:val="none" w:sz="0" w:space="0" w:color="auto"/>
        <w:right w:val="none" w:sz="0" w:space="0" w:color="auto"/>
      </w:divBdr>
    </w:div>
    <w:div w:id="402530731">
      <w:bodyDiv w:val="1"/>
      <w:marLeft w:val="0"/>
      <w:marRight w:val="0"/>
      <w:marTop w:val="0"/>
      <w:marBottom w:val="0"/>
      <w:divBdr>
        <w:top w:val="none" w:sz="0" w:space="0" w:color="auto"/>
        <w:left w:val="none" w:sz="0" w:space="0" w:color="auto"/>
        <w:bottom w:val="none" w:sz="0" w:space="0" w:color="auto"/>
        <w:right w:val="none" w:sz="0" w:space="0" w:color="auto"/>
      </w:divBdr>
    </w:div>
    <w:div w:id="403382774">
      <w:bodyDiv w:val="1"/>
      <w:marLeft w:val="0"/>
      <w:marRight w:val="0"/>
      <w:marTop w:val="0"/>
      <w:marBottom w:val="0"/>
      <w:divBdr>
        <w:top w:val="none" w:sz="0" w:space="0" w:color="auto"/>
        <w:left w:val="none" w:sz="0" w:space="0" w:color="auto"/>
        <w:bottom w:val="none" w:sz="0" w:space="0" w:color="auto"/>
        <w:right w:val="none" w:sz="0" w:space="0" w:color="auto"/>
      </w:divBdr>
    </w:div>
    <w:div w:id="420761149">
      <w:bodyDiv w:val="1"/>
      <w:marLeft w:val="0"/>
      <w:marRight w:val="0"/>
      <w:marTop w:val="0"/>
      <w:marBottom w:val="0"/>
      <w:divBdr>
        <w:top w:val="none" w:sz="0" w:space="0" w:color="auto"/>
        <w:left w:val="none" w:sz="0" w:space="0" w:color="auto"/>
        <w:bottom w:val="none" w:sz="0" w:space="0" w:color="auto"/>
        <w:right w:val="none" w:sz="0" w:space="0" w:color="auto"/>
      </w:divBdr>
    </w:div>
    <w:div w:id="421224235">
      <w:bodyDiv w:val="1"/>
      <w:marLeft w:val="0"/>
      <w:marRight w:val="0"/>
      <w:marTop w:val="0"/>
      <w:marBottom w:val="0"/>
      <w:divBdr>
        <w:top w:val="none" w:sz="0" w:space="0" w:color="auto"/>
        <w:left w:val="none" w:sz="0" w:space="0" w:color="auto"/>
        <w:bottom w:val="none" w:sz="0" w:space="0" w:color="auto"/>
        <w:right w:val="none" w:sz="0" w:space="0" w:color="auto"/>
      </w:divBdr>
    </w:div>
    <w:div w:id="432437011">
      <w:bodyDiv w:val="1"/>
      <w:marLeft w:val="0"/>
      <w:marRight w:val="0"/>
      <w:marTop w:val="0"/>
      <w:marBottom w:val="0"/>
      <w:divBdr>
        <w:top w:val="none" w:sz="0" w:space="0" w:color="auto"/>
        <w:left w:val="none" w:sz="0" w:space="0" w:color="auto"/>
        <w:bottom w:val="none" w:sz="0" w:space="0" w:color="auto"/>
        <w:right w:val="none" w:sz="0" w:space="0" w:color="auto"/>
      </w:divBdr>
    </w:div>
    <w:div w:id="432895463">
      <w:bodyDiv w:val="1"/>
      <w:marLeft w:val="0"/>
      <w:marRight w:val="0"/>
      <w:marTop w:val="0"/>
      <w:marBottom w:val="0"/>
      <w:divBdr>
        <w:top w:val="none" w:sz="0" w:space="0" w:color="auto"/>
        <w:left w:val="none" w:sz="0" w:space="0" w:color="auto"/>
        <w:bottom w:val="none" w:sz="0" w:space="0" w:color="auto"/>
        <w:right w:val="none" w:sz="0" w:space="0" w:color="auto"/>
      </w:divBdr>
    </w:div>
    <w:div w:id="435173536">
      <w:bodyDiv w:val="1"/>
      <w:marLeft w:val="0"/>
      <w:marRight w:val="0"/>
      <w:marTop w:val="0"/>
      <w:marBottom w:val="0"/>
      <w:divBdr>
        <w:top w:val="none" w:sz="0" w:space="0" w:color="auto"/>
        <w:left w:val="none" w:sz="0" w:space="0" w:color="auto"/>
        <w:bottom w:val="none" w:sz="0" w:space="0" w:color="auto"/>
        <w:right w:val="none" w:sz="0" w:space="0" w:color="auto"/>
      </w:divBdr>
    </w:div>
    <w:div w:id="441270473">
      <w:bodyDiv w:val="1"/>
      <w:marLeft w:val="0"/>
      <w:marRight w:val="0"/>
      <w:marTop w:val="0"/>
      <w:marBottom w:val="0"/>
      <w:divBdr>
        <w:top w:val="none" w:sz="0" w:space="0" w:color="auto"/>
        <w:left w:val="none" w:sz="0" w:space="0" w:color="auto"/>
        <w:bottom w:val="none" w:sz="0" w:space="0" w:color="auto"/>
        <w:right w:val="none" w:sz="0" w:space="0" w:color="auto"/>
      </w:divBdr>
    </w:div>
    <w:div w:id="442699921">
      <w:bodyDiv w:val="1"/>
      <w:marLeft w:val="0"/>
      <w:marRight w:val="0"/>
      <w:marTop w:val="0"/>
      <w:marBottom w:val="0"/>
      <w:divBdr>
        <w:top w:val="none" w:sz="0" w:space="0" w:color="auto"/>
        <w:left w:val="none" w:sz="0" w:space="0" w:color="auto"/>
        <w:bottom w:val="none" w:sz="0" w:space="0" w:color="auto"/>
        <w:right w:val="none" w:sz="0" w:space="0" w:color="auto"/>
      </w:divBdr>
    </w:div>
    <w:div w:id="449016169">
      <w:bodyDiv w:val="1"/>
      <w:marLeft w:val="0"/>
      <w:marRight w:val="0"/>
      <w:marTop w:val="0"/>
      <w:marBottom w:val="0"/>
      <w:divBdr>
        <w:top w:val="none" w:sz="0" w:space="0" w:color="auto"/>
        <w:left w:val="none" w:sz="0" w:space="0" w:color="auto"/>
        <w:bottom w:val="none" w:sz="0" w:space="0" w:color="auto"/>
        <w:right w:val="none" w:sz="0" w:space="0" w:color="auto"/>
      </w:divBdr>
    </w:div>
    <w:div w:id="462385677">
      <w:bodyDiv w:val="1"/>
      <w:marLeft w:val="0"/>
      <w:marRight w:val="0"/>
      <w:marTop w:val="0"/>
      <w:marBottom w:val="0"/>
      <w:divBdr>
        <w:top w:val="none" w:sz="0" w:space="0" w:color="auto"/>
        <w:left w:val="none" w:sz="0" w:space="0" w:color="auto"/>
        <w:bottom w:val="none" w:sz="0" w:space="0" w:color="auto"/>
        <w:right w:val="none" w:sz="0" w:space="0" w:color="auto"/>
      </w:divBdr>
    </w:div>
    <w:div w:id="478964579">
      <w:bodyDiv w:val="1"/>
      <w:marLeft w:val="0"/>
      <w:marRight w:val="0"/>
      <w:marTop w:val="0"/>
      <w:marBottom w:val="0"/>
      <w:divBdr>
        <w:top w:val="none" w:sz="0" w:space="0" w:color="auto"/>
        <w:left w:val="none" w:sz="0" w:space="0" w:color="auto"/>
        <w:bottom w:val="none" w:sz="0" w:space="0" w:color="auto"/>
        <w:right w:val="none" w:sz="0" w:space="0" w:color="auto"/>
      </w:divBdr>
    </w:div>
    <w:div w:id="482506831">
      <w:bodyDiv w:val="1"/>
      <w:marLeft w:val="0"/>
      <w:marRight w:val="0"/>
      <w:marTop w:val="0"/>
      <w:marBottom w:val="0"/>
      <w:divBdr>
        <w:top w:val="none" w:sz="0" w:space="0" w:color="auto"/>
        <w:left w:val="none" w:sz="0" w:space="0" w:color="auto"/>
        <w:bottom w:val="none" w:sz="0" w:space="0" w:color="auto"/>
        <w:right w:val="none" w:sz="0" w:space="0" w:color="auto"/>
      </w:divBdr>
    </w:div>
    <w:div w:id="486290686">
      <w:bodyDiv w:val="1"/>
      <w:marLeft w:val="0"/>
      <w:marRight w:val="0"/>
      <w:marTop w:val="0"/>
      <w:marBottom w:val="0"/>
      <w:divBdr>
        <w:top w:val="none" w:sz="0" w:space="0" w:color="auto"/>
        <w:left w:val="none" w:sz="0" w:space="0" w:color="auto"/>
        <w:bottom w:val="none" w:sz="0" w:space="0" w:color="auto"/>
        <w:right w:val="none" w:sz="0" w:space="0" w:color="auto"/>
      </w:divBdr>
    </w:div>
    <w:div w:id="488210277">
      <w:bodyDiv w:val="1"/>
      <w:marLeft w:val="0"/>
      <w:marRight w:val="0"/>
      <w:marTop w:val="0"/>
      <w:marBottom w:val="0"/>
      <w:divBdr>
        <w:top w:val="none" w:sz="0" w:space="0" w:color="auto"/>
        <w:left w:val="none" w:sz="0" w:space="0" w:color="auto"/>
        <w:bottom w:val="none" w:sz="0" w:space="0" w:color="auto"/>
        <w:right w:val="none" w:sz="0" w:space="0" w:color="auto"/>
      </w:divBdr>
    </w:div>
    <w:div w:id="489324124">
      <w:bodyDiv w:val="1"/>
      <w:marLeft w:val="0"/>
      <w:marRight w:val="0"/>
      <w:marTop w:val="0"/>
      <w:marBottom w:val="0"/>
      <w:divBdr>
        <w:top w:val="none" w:sz="0" w:space="0" w:color="auto"/>
        <w:left w:val="none" w:sz="0" w:space="0" w:color="auto"/>
        <w:bottom w:val="none" w:sz="0" w:space="0" w:color="auto"/>
        <w:right w:val="none" w:sz="0" w:space="0" w:color="auto"/>
      </w:divBdr>
    </w:div>
    <w:div w:id="490491565">
      <w:bodyDiv w:val="1"/>
      <w:marLeft w:val="0"/>
      <w:marRight w:val="0"/>
      <w:marTop w:val="0"/>
      <w:marBottom w:val="0"/>
      <w:divBdr>
        <w:top w:val="none" w:sz="0" w:space="0" w:color="auto"/>
        <w:left w:val="none" w:sz="0" w:space="0" w:color="auto"/>
        <w:bottom w:val="none" w:sz="0" w:space="0" w:color="auto"/>
        <w:right w:val="none" w:sz="0" w:space="0" w:color="auto"/>
      </w:divBdr>
    </w:div>
    <w:div w:id="497117736">
      <w:bodyDiv w:val="1"/>
      <w:marLeft w:val="0"/>
      <w:marRight w:val="0"/>
      <w:marTop w:val="0"/>
      <w:marBottom w:val="0"/>
      <w:divBdr>
        <w:top w:val="none" w:sz="0" w:space="0" w:color="auto"/>
        <w:left w:val="none" w:sz="0" w:space="0" w:color="auto"/>
        <w:bottom w:val="none" w:sz="0" w:space="0" w:color="auto"/>
        <w:right w:val="none" w:sz="0" w:space="0" w:color="auto"/>
      </w:divBdr>
    </w:div>
    <w:div w:id="513108500">
      <w:bodyDiv w:val="1"/>
      <w:marLeft w:val="0"/>
      <w:marRight w:val="0"/>
      <w:marTop w:val="0"/>
      <w:marBottom w:val="0"/>
      <w:divBdr>
        <w:top w:val="none" w:sz="0" w:space="0" w:color="auto"/>
        <w:left w:val="none" w:sz="0" w:space="0" w:color="auto"/>
        <w:bottom w:val="none" w:sz="0" w:space="0" w:color="auto"/>
        <w:right w:val="none" w:sz="0" w:space="0" w:color="auto"/>
      </w:divBdr>
    </w:div>
    <w:div w:id="513612193">
      <w:bodyDiv w:val="1"/>
      <w:marLeft w:val="0"/>
      <w:marRight w:val="0"/>
      <w:marTop w:val="0"/>
      <w:marBottom w:val="0"/>
      <w:divBdr>
        <w:top w:val="none" w:sz="0" w:space="0" w:color="auto"/>
        <w:left w:val="none" w:sz="0" w:space="0" w:color="auto"/>
        <w:bottom w:val="none" w:sz="0" w:space="0" w:color="auto"/>
        <w:right w:val="none" w:sz="0" w:space="0" w:color="auto"/>
      </w:divBdr>
    </w:div>
    <w:div w:id="515535090">
      <w:bodyDiv w:val="1"/>
      <w:marLeft w:val="0"/>
      <w:marRight w:val="0"/>
      <w:marTop w:val="0"/>
      <w:marBottom w:val="0"/>
      <w:divBdr>
        <w:top w:val="none" w:sz="0" w:space="0" w:color="auto"/>
        <w:left w:val="none" w:sz="0" w:space="0" w:color="auto"/>
        <w:bottom w:val="none" w:sz="0" w:space="0" w:color="auto"/>
        <w:right w:val="none" w:sz="0" w:space="0" w:color="auto"/>
      </w:divBdr>
    </w:div>
    <w:div w:id="533807857">
      <w:bodyDiv w:val="1"/>
      <w:marLeft w:val="0"/>
      <w:marRight w:val="0"/>
      <w:marTop w:val="0"/>
      <w:marBottom w:val="0"/>
      <w:divBdr>
        <w:top w:val="none" w:sz="0" w:space="0" w:color="auto"/>
        <w:left w:val="none" w:sz="0" w:space="0" w:color="auto"/>
        <w:bottom w:val="none" w:sz="0" w:space="0" w:color="auto"/>
        <w:right w:val="none" w:sz="0" w:space="0" w:color="auto"/>
      </w:divBdr>
    </w:div>
    <w:div w:id="551384353">
      <w:bodyDiv w:val="1"/>
      <w:marLeft w:val="0"/>
      <w:marRight w:val="0"/>
      <w:marTop w:val="0"/>
      <w:marBottom w:val="0"/>
      <w:divBdr>
        <w:top w:val="none" w:sz="0" w:space="0" w:color="auto"/>
        <w:left w:val="none" w:sz="0" w:space="0" w:color="auto"/>
        <w:bottom w:val="none" w:sz="0" w:space="0" w:color="auto"/>
        <w:right w:val="none" w:sz="0" w:space="0" w:color="auto"/>
      </w:divBdr>
    </w:div>
    <w:div w:id="552154840">
      <w:bodyDiv w:val="1"/>
      <w:marLeft w:val="0"/>
      <w:marRight w:val="0"/>
      <w:marTop w:val="0"/>
      <w:marBottom w:val="0"/>
      <w:divBdr>
        <w:top w:val="none" w:sz="0" w:space="0" w:color="auto"/>
        <w:left w:val="none" w:sz="0" w:space="0" w:color="auto"/>
        <w:bottom w:val="none" w:sz="0" w:space="0" w:color="auto"/>
        <w:right w:val="none" w:sz="0" w:space="0" w:color="auto"/>
      </w:divBdr>
    </w:div>
    <w:div w:id="557281455">
      <w:bodyDiv w:val="1"/>
      <w:marLeft w:val="0"/>
      <w:marRight w:val="0"/>
      <w:marTop w:val="0"/>
      <w:marBottom w:val="0"/>
      <w:divBdr>
        <w:top w:val="none" w:sz="0" w:space="0" w:color="auto"/>
        <w:left w:val="none" w:sz="0" w:space="0" w:color="auto"/>
        <w:bottom w:val="none" w:sz="0" w:space="0" w:color="auto"/>
        <w:right w:val="none" w:sz="0" w:space="0" w:color="auto"/>
      </w:divBdr>
    </w:div>
    <w:div w:id="559291107">
      <w:bodyDiv w:val="1"/>
      <w:marLeft w:val="0"/>
      <w:marRight w:val="0"/>
      <w:marTop w:val="0"/>
      <w:marBottom w:val="0"/>
      <w:divBdr>
        <w:top w:val="none" w:sz="0" w:space="0" w:color="auto"/>
        <w:left w:val="none" w:sz="0" w:space="0" w:color="auto"/>
        <w:bottom w:val="none" w:sz="0" w:space="0" w:color="auto"/>
        <w:right w:val="none" w:sz="0" w:space="0" w:color="auto"/>
      </w:divBdr>
    </w:div>
    <w:div w:id="576134340">
      <w:bodyDiv w:val="1"/>
      <w:marLeft w:val="0"/>
      <w:marRight w:val="0"/>
      <w:marTop w:val="0"/>
      <w:marBottom w:val="0"/>
      <w:divBdr>
        <w:top w:val="none" w:sz="0" w:space="0" w:color="auto"/>
        <w:left w:val="none" w:sz="0" w:space="0" w:color="auto"/>
        <w:bottom w:val="none" w:sz="0" w:space="0" w:color="auto"/>
        <w:right w:val="none" w:sz="0" w:space="0" w:color="auto"/>
      </w:divBdr>
    </w:div>
    <w:div w:id="580530356">
      <w:bodyDiv w:val="1"/>
      <w:marLeft w:val="0"/>
      <w:marRight w:val="0"/>
      <w:marTop w:val="0"/>
      <w:marBottom w:val="0"/>
      <w:divBdr>
        <w:top w:val="none" w:sz="0" w:space="0" w:color="auto"/>
        <w:left w:val="none" w:sz="0" w:space="0" w:color="auto"/>
        <w:bottom w:val="none" w:sz="0" w:space="0" w:color="auto"/>
        <w:right w:val="none" w:sz="0" w:space="0" w:color="auto"/>
      </w:divBdr>
    </w:div>
    <w:div w:id="592128117">
      <w:bodyDiv w:val="1"/>
      <w:marLeft w:val="0"/>
      <w:marRight w:val="0"/>
      <w:marTop w:val="0"/>
      <w:marBottom w:val="0"/>
      <w:divBdr>
        <w:top w:val="none" w:sz="0" w:space="0" w:color="auto"/>
        <w:left w:val="none" w:sz="0" w:space="0" w:color="auto"/>
        <w:bottom w:val="none" w:sz="0" w:space="0" w:color="auto"/>
        <w:right w:val="none" w:sz="0" w:space="0" w:color="auto"/>
      </w:divBdr>
    </w:div>
    <w:div w:id="595675867">
      <w:bodyDiv w:val="1"/>
      <w:marLeft w:val="0"/>
      <w:marRight w:val="0"/>
      <w:marTop w:val="0"/>
      <w:marBottom w:val="0"/>
      <w:divBdr>
        <w:top w:val="none" w:sz="0" w:space="0" w:color="auto"/>
        <w:left w:val="none" w:sz="0" w:space="0" w:color="auto"/>
        <w:bottom w:val="none" w:sz="0" w:space="0" w:color="auto"/>
        <w:right w:val="none" w:sz="0" w:space="0" w:color="auto"/>
      </w:divBdr>
    </w:div>
    <w:div w:id="605239011">
      <w:bodyDiv w:val="1"/>
      <w:marLeft w:val="0"/>
      <w:marRight w:val="0"/>
      <w:marTop w:val="0"/>
      <w:marBottom w:val="0"/>
      <w:divBdr>
        <w:top w:val="none" w:sz="0" w:space="0" w:color="auto"/>
        <w:left w:val="none" w:sz="0" w:space="0" w:color="auto"/>
        <w:bottom w:val="none" w:sz="0" w:space="0" w:color="auto"/>
        <w:right w:val="none" w:sz="0" w:space="0" w:color="auto"/>
      </w:divBdr>
    </w:div>
    <w:div w:id="608053902">
      <w:bodyDiv w:val="1"/>
      <w:marLeft w:val="0"/>
      <w:marRight w:val="0"/>
      <w:marTop w:val="0"/>
      <w:marBottom w:val="0"/>
      <w:divBdr>
        <w:top w:val="none" w:sz="0" w:space="0" w:color="auto"/>
        <w:left w:val="none" w:sz="0" w:space="0" w:color="auto"/>
        <w:bottom w:val="none" w:sz="0" w:space="0" w:color="auto"/>
        <w:right w:val="none" w:sz="0" w:space="0" w:color="auto"/>
      </w:divBdr>
    </w:div>
    <w:div w:id="611593233">
      <w:bodyDiv w:val="1"/>
      <w:marLeft w:val="0"/>
      <w:marRight w:val="0"/>
      <w:marTop w:val="0"/>
      <w:marBottom w:val="0"/>
      <w:divBdr>
        <w:top w:val="none" w:sz="0" w:space="0" w:color="auto"/>
        <w:left w:val="none" w:sz="0" w:space="0" w:color="auto"/>
        <w:bottom w:val="none" w:sz="0" w:space="0" w:color="auto"/>
        <w:right w:val="none" w:sz="0" w:space="0" w:color="auto"/>
      </w:divBdr>
    </w:div>
    <w:div w:id="620261968">
      <w:bodyDiv w:val="1"/>
      <w:marLeft w:val="0"/>
      <w:marRight w:val="0"/>
      <w:marTop w:val="0"/>
      <w:marBottom w:val="0"/>
      <w:divBdr>
        <w:top w:val="none" w:sz="0" w:space="0" w:color="auto"/>
        <w:left w:val="none" w:sz="0" w:space="0" w:color="auto"/>
        <w:bottom w:val="none" w:sz="0" w:space="0" w:color="auto"/>
        <w:right w:val="none" w:sz="0" w:space="0" w:color="auto"/>
      </w:divBdr>
    </w:div>
    <w:div w:id="635254702">
      <w:bodyDiv w:val="1"/>
      <w:marLeft w:val="0"/>
      <w:marRight w:val="0"/>
      <w:marTop w:val="0"/>
      <w:marBottom w:val="0"/>
      <w:divBdr>
        <w:top w:val="none" w:sz="0" w:space="0" w:color="auto"/>
        <w:left w:val="none" w:sz="0" w:space="0" w:color="auto"/>
        <w:bottom w:val="none" w:sz="0" w:space="0" w:color="auto"/>
        <w:right w:val="none" w:sz="0" w:space="0" w:color="auto"/>
      </w:divBdr>
    </w:div>
    <w:div w:id="639072214">
      <w:bodyDiv w:val="1"/>
      <w:marLeft w:val="0"/>
      <w:marRight w:val="0"/>
      <w:marTop w:val="0"/>
      <w:marBottom w:val="0"/>
      <w:divBdr>
        <w:top w:val="none" w:sz="0" w:space="0" w:color="auto"/>
        <w:left w:val="none" w:sz="0" w:space="0" w:color="auto"/>
        <w:bottom w:val="none" w:sz="0" w:space="0" w:color="auto"/>
        <w:right w:val="none" w:sz="0" w:space="0" w:color="auto"/>
      </w:divBdr>
    </w:div>
    <w:div w:id="642807032">
      <w:bodyDiv w:val="1"/>
      <w:marLeft w:val="0"/>
      <w:marRight w:val="0"/>
      <w:marTop w:val="0"/>
      <w:marBottom w:val="0"/>
      <w:divBdr>
        <w:top w:val="none" w:sz="0" w:space="0" w:color="auto"/>
        <w:left w:val="none" w:sz="0" w:space="0" w:color="auto"/>
        <w:bottom w:val="none" w:sz="0" w:space="0" w:color="auto"/>
        <w:right w:val="none" w:sz="0" w:space="0" w:color="auto"/>
      </w:divBdr>
    </w:div>
    <w:div w:id="648750437">
      <w:bodyDiv w:val="1"/>
      <w:marLeft w:val="0"/>
      <w:marRight w:val="0"/>
      <w:marTop w:val="0"/>
      <w:marBottom w:val="0"/>
      <w:divBdr>
        <w:top w:val="none" w:sz="0" w:space="0" w:color="auto"/>
        <w:left w:val="none" w:sz="0" w:space="0" w:color="auto"/>
        <w:bottom w:val="none" w:sz="0" w:space="0" w:color="auto"/>
        <w:right w:val="none" w:sz="0" w:space="0" w:color="auto"/>
      </w:divBdr>
    </w:div>
    <w:div w:id="654384623">
      <w:bodyDiv w:val="1"/>
      <w:marLeft w:val="0"/>
      <w:marRight w:val="0"/>
      <w:marTop w:val="0"/>
      <w:marBottom w:val="0"/>
      <w:divBdr>
        <w:top w:val="none" w:sz="0" w:space="0" w:color="auto"/>
        <w:left w:val="none" w:sz="0" w:space="0" w:color="auto"/>
        <w:bottom w:val="none" w:sz="0" w:space="0" w:color="auto"/>
        <w:right w:val="none" w:sz="0" w:space="0" w:color="auto"/>
      </w:divBdr>
    </w:div>
    <w:div w:id="654532679">
      <w:bodyDiv w:val="1"/>
      <w:marLeft w:val="0"/>
      <w:marRight w:val="0"/>
      <w:marTop w:val="0"/>
      <w:marBottom w:val="0"/>
      <w:divBdr>
        <w:top w:val="none" w:sz="0" w:space="0" w:color="auto"/>
        <w:left w:val="none" w:sz="0" w:space="0" w:color="auto"/>
        <w:bottom w:val="none" w:sz="0" w:space="0" w:color="auto"/>
        <w:right w:val="none" w:sz="0" w:space="0" w:color="auto"/>
      </w:divBdr>
    </w:div>
    <w:div w:id="662701196">
      <w:bodyDiv w:val="1"/>
      <w:marLeft w:val="0"/>
      <w:marRight w:val="0"/>
      <w:marTop w:val="0"/>
      <w:marBottom w:val="0"/>
      <w:divBdr>
        <w:top w:val="none" w:sz="0" w:space="0" w:color="auto"/>
        <w:left w:val="none" w:sz="0" w:space="0" w:color="auto"/>
        <w:bottom w:val="none" w:sz="0" w:space="0" w:color="auto"/>
        <w:right w:val="none" w:sz="0" w:space="0" w:color="auto"/>
      </w:divBdr>
    </w:div>
    <w:div w:id="669329956">
      <w:bodyDiv w:val="1"/>
      <w:marLeft w:val="0"/>
      <w:marRight w:val="0"/>
      <w:marTop w:val="0"/>
      <w:marBottom w:val="0"/>
      <w:divBdr>
        <w:top w:val="none" w:sz="0" w:space="0" w:color="auto"/>
        <w:left w:val="none" w:sz="0" w:space="0" w:color="auto"/>
        <w:bottom w:val="none" w:sz="0" w:space="0" w:color="auto"/>
        <w:right w:val="none" w:sz="0" w:space="0" w:color="auto"/>
      </w:divBdr>
    </w:div>
    <w:div w:id="672336268">
      <w:bodyDiv w:val="1"/>
      <w:marLeft w:val="0"/>
      <w:marRight w:val="0"/>
      <w:marTop w:val="0"/>
      <w:marBottom w:val="0"/>
      <w:divBdr>
        <w:top w:val="none" w:sz="0" w:space="0" w:color="auto"/>
        <w:left w:val="none" w:sz="0" w:space="0" w:color="auto"/>
        <w:bottom w:val="none" w:sz="0" w:space="0" w:color="auto"/>
        <w:right w:val="none" w:sz="0" w:space="0" w:color="auto"/>
      </w:divBdr>
    </w:div>
    <w:div w:id="672341590">
      <w:bodyDiv w:val="1"/>
      <w:marLeft w:val="0"/>
      <w:marRight w:val="0"/>
      <w:marTop w:val="0"/>
      <w:marBottom w:val="0"/>
      <w:divBdr>
        <w:top w:val="none" w:sz="0" w:space="0" w:color="auto"/>
        <w:left w:val="none" w:sz="0" w:space="0" w:color="auto"/>
        <w:bottom w:val="none" w:sz="0" w:space="0" w:color="auto"/>
        <w:right w:val="none" w:sz="0" w:space="0" w:color="auto"/>
      </w:divBdr>
    </w:div>
    <w:div w:id="677658656">
      <w:bodyDiv w:val="1"/>
      <w:marLeft w:val="0"/>
      <w:marRight w:val="0"/>
      <w:marTop w:val="0"/>
      <w:marBottom w:val="0"/>
      <w:divBdr>
        <w:top w:val="none" w:sz="0" w:space="0" w:color="auto"/>
        <w:left w:val="none" w:sz="0" w:space="0" w:color="auto"/>
        <w:bottom w:val="none" w:sz="0" w:space="0" w:color="auto"/>
        <w:right w:val="none" w:sz="0" w:space="0" w:color="auto"/>
      </w:divBdr>
    </w:div>
    <w:div w:id="688413578">
      <w:bodyDiv w:val="1"/>
      <w:marLeft w:val="0"/>
      <w:marRight w:val="0"/>
      <w:marTop w:val="0"/>
      <w:marBottom w:val="0"/>
      <w:divBdr>
        <w:top w:val="none" w:sz="0" w:space="0" w:color="auto"/>
        <w:left w:val="none" w:sz="0" w:space="0" w:color="auto"/>
        <w:bottom w:val="none" w:sz="0" w:space="0" w:color="auto"/>
        <w:right w:val="none" w:sz="0" w:space="0" w:color="auto"/>
      </w:divBdr>
    </w:div>
    <w:div w:id="699822072">
      <w:bodyDiv w:val="1"/>
      <w:marLeft w:val="0"/>
      <w:marRight w:val="0"/>
      <w:marTop w:val="0"/>
      <w:marBottom w:val="0"/>
      <w:divBdr>
        <w:top w:val="none" w:sz="0" w:space="0" w:color="auto"/>
        <w:left w:val="none" w:sz="0" w:space="0" w:color="auto"/>
        <w:bottom w:val="none" w:sz="0" w:space="0" w:color="auto"/>
        <w:right w:val="none" w:sz="0" w:space="0" w:color="auto"/>
      </w:divBdr>
    </w:div>
    <w:div w:id="704910313">
      <w:bodyDiv w:val="1"/>
      <w:marLeft w:val="0"/>
      <w:marRight w:val="0"/>
      <w:marTop w:val="0"/>
      <w:marBottom w:val="0"/>
      <w:divBdr>
        <w:top w:val="none" w:sz="0" w:space="0" w:color="auto"/>
        <w:left w:val="none" w:sz="0" w:space="0" w:color="auto"/>
        <w:bottom w:val="none" w:sz="0" w:space="0" w:color="auto"/>
        <w:right w:val="none" w:sz="0" w:space="0" w:color="auto"/>
      </w:divBdr>
    </w:div>
    <w:div w:id="717898726">
      <w:bodyDiv w:val="1"/>
      <w:marLeft w:val="0"/>
      <w:marRight w:val="0"/>
      <w:marTop w:val="0"/>
      <w:marBottom w:val="0"/>
      <w:divBdr>
        <w:top w:val="none" w:sz="0" w:space="0" w:color="auto"/>
        <w:left w:val="none" w:sz="0" w:space="0" w:color="auto"/>
        <w:bottom w:val="none" w:sz="0" w:space="0" w:color="auto"/>
        <w:right w:val="none" w:sz="0" w:space="0" w:color="auto"/>
      </w:divBdr>
    </w:div>
    <w:div w:id="722413267">
      <w:bodyDiv w:val="1"/>
      <w:marLeft w:val="0"/>
      <w:marRight w:val="0"/>
      <w:marTop w:val="0"/>
      <w:marBottom w:val="0"/>
      <w:divBdr>
        <w:top w:val="none" w:sz="0" w:space="0" w:color="auto"/>
        <w:left w:val="none" w:sz="0" w:space="0" w:color="auto"/>
        <w:bottom w:val="none" w:sz="0" w:space="0" w:color="auto"/>
        <w:right w:val="none" w:sz="0" w:space="0" w:color="auto"/>
      </w:divBdr>
    </w:div>
    <w:div w:id="725376324">
      <w:bodyDiv w:val="1"/>
      <w:marLeft w:val="0"/>
      <w:marRight w:val="0"/>
      <w:marTop w:val="0"/>
      <w:marBottom w:val="0"/>
      <w:divBdr>
        <w:top w:val="none" w:sz="0" w:space="0" w:color="auto"/>
        <w:left w:val="none" w:sz="0" w:space="0" w:color="auto"/>
        <w:bottom w:val="none" w:sz="0" w:space="0" w:color="auto"/>
        <w:right w:val="none" w:sz="0" w:space="0" w:color="auto"/>
      </w:divBdr>
    </w:div>
    <w:div w:id="726340214">
      <w:bodyDiv w:val="1"/>
      <w:marLeft w:val="0"/>
      <w:marRight w:val="0"/>
      <w:marTop w:val="0"/>
      <w:marBottom w:val="0"/>
      <w:divBdr>
        <w:top w:val="none" w:sz="0" w:space="0" w:color="auto"/>
        <w:left w:val="none" w:sz="0" w:space="0" w:color="auto"/>
        <w:bottom w:val="none" w:sz="0" w:space="0" w:color="auto"/>
        <w:right w:val="none" w:sz="0" w:space="0" w:color="auto"/>
      </w:divBdr>
    </w:div>
    <w:div w:id="727534041">
      <w:bodyDiv w:val="1"/>
      <w:marLeft w:val="0"/>
      <w:marRight w:val="0"/>
      <w:marTop w:val="0"/>
      <w:marBottom w:val="0"/>
      <w:divBdr>
        <w:top w:val="none" w:sz="0" w:space="0" w:color="auto"/>
        <w:left w:val="none" w:sz="0" w:space="0" w:color="auto"/>
        <w:bottom w:val="none" w:sz="0" w:space="0" w:color="auto"/>
        <w:right w:val="none" w:sz="0" w:space="0" w:color="auto"/>
      </w:divBdr>
    </w:div>
    <w:div w:id="730428066">
      <w:bodyDiv w:val="1"/>
      <w:marLeft w:val="0"/>
      <w:marRight w:val="0"/>
      <w:marTop w:val="0"/>
      <w:marBottom w:val="0"/>
      <w:divBdr>
        <w:top w:val="none" w:sz="0" w:space="0" w:color="auto"/>
        <w:left w:val="none" w:sz="0" w:space="0" w:color="auto"/>
        <w:bottom w:val="none" w:sz="0" w:space="0" w:color="auto"/>
        <w:right w:val="none" w:sz="0" w:space="0" w:color="auto"/>
      </w:divBdr>
    </w:div>
    <w:div w:id="732316831">
      <w:bodyDiv w:val="1"/>
      <w:marLeft w:val="0"/>
      <w:marRight w:val="0"/>
      <w:marTop w:val="0"/>
      <w:marBottom w:val="0"/>
      <w:divBdr>
        <w:top w:val="none" w:sz="0" w:space="0" w:color="auto"/>
        <w:left w:val="none" w:sz="0" w:space="0" w:color="auto"/>
        <w:bottom w:val="none" w:sz="0" w:space="0" w:color="auto"/>
        <w:right w:val="none" w:sz="0" w:space="0" w:color="auto"/>
      </w:divBdr>
    </w:div>
    <w:div w:id="739711715">
      <w:bodyDiv w:val="1"/>
      <w:marLeft w:val="0"/>
      <w:marRight w:val="0"/>
      <w:marTop w:val="0"/>
      <w:marBottom w:val="0"/>
      <w:divBdr>
        <w:top w:val="none" w:sz="0" w:space="0" w:color="auto"/>
        <w:left w:val="none" w:sz="0" w:space="0" w:color="auto"/>
        <w:bottom w:val="none" w:sz="0" w:space="0" w:color="auto"/>
        <w:right w:val="none" w:sz="0" w:space="0" w:color="auto"/>
      </w:divBdr>
    </w:div>
    <w:div w:id="746613795">
      <w:bodyDiv w:val="1"/>
      <w:marLeft w:val="0"/>
      <w:marRight w:val="0"/>
      <w:marTop w:val="0"/>
      <w:marBottom w:val="0"/>
      <w:divBdr>
        <w:top w:val="none" w:sz="0" w:space="0" w:color="auto"/>
        <w:left w:val="none" w:sz="0" w:space="0" w:color="auto"/>
        <w:bottom w:val="none" w:sz="0" w:space="0" w:color="auto"/>
        <w:right w:val="none" w:sz="0" w:space="0" w:color="auto"/>
      </w:divBdr>
    </w:div>
    <w:div w:id="763460034">
      <w:bodyDiv w:val="1"/>
      <w:marLeft w:val="0"/>
      <w:marRight w:val="0"/>
      <w:marTop w:val="0"/>
      <w:marBottom w:val="0"/>
      <w:divBdr>
        <w:top w:val="none" w:sz="0" w:space="0" w:color="auto"/>
        <w:left w:val="none" w:sz="0" w:space="0" w:color="auto"/>
        <w:bottom w:val="none" w:sz="0" w:space="0" w:color="auto"/>
        <w:right w:val="none" w:sz="0" w:space="0" w:color="auto"/>
      </w:divBdr>
    </w:div>
    <w:div w:id="772014945">
      <w:bodyDiv w:val="1"/>
      <w:marLeft w:val="0"/>
      <w:marRight w:val="0"/>
      <w:marTop w:val="0"/>
      <w:marBottom w:val="0"/>
      <w:divBdr>
        <w:top w:val="none" w:sz="0" w:space="0" w:color="auto"/>
        <w:left w:val="none" w:sz="0" w:space="0" w:color="auto"/>
        <w:bottom w:val="none" w:sz="0" w:space="0" w:color="auto"/>
        <w:right w:val="none" w:sz="0" w:space="0" w:color="auto"/>
      </w:divBdr>
    </w:div>
    <w:div w:id="772631217">
      <w:bodyDiv w:val="1"/>
      <w:marLeft w:val="0"/>
      <w:marRight w:val="0"/>
      <w:marTop w:val="0"/>
      <w:marBottom w:val="0"/>
      <w:divBdr>
        <w:top w:val="none" w:sz="0" w:space="0" w:color="auto"/>
        <w:left w:val="none" w:sz="0" w:space="0" w:color="auto"/>
        <w:bottom w:val="none" w:sz="0" w:space="0" w:color="auto"/>
        <w:right w:val="none" w:sz="0" w:space="0" w:color="auto"/>
      </w:divBdr>
    </w:div>
    <w:div w:id="780955362">
      <w:bodyDiv w:val="1"/>
      <w:marLeft w:val="0"/>
      <w:marRight w:val="0"/>
      <w:marTop w:val="0"/>
      <w:marBottom w:val="0"/>
      <w:divBdr>
        <w:top w:val="none" w:sz="0" w:space="0" w:color="auto"/>
        <w:left w:val="none" w:sz="0" w:space="0" w:color="auto"/>
        <w:bottom w:val="none" w:sz="0" w:space="0" w:color="auto"/>
        <w:right w:val="none" w:sz="0" w:space="0" w:color="auto"/>
      </w:divBdr>
    </w:div>
    <w:div w:id="787239157">
      <w:bodyDiv w:val="1"/>
      <w:marLeft w:val="0"/>
      <w:marRight w:val="0"/>
      <w:marTop w:val="0"/>
      <w:marBottom w:val="0"/>
      <w:divBdr>
        <w:top w:val="none" w:sz="0" w:space="0" w:color="auto"/>
        <w:left w:val="none" w:sz="0" w:space="0" w:color="auto"/>
        <w:bottom w:val="none" w:sz="0" w:space="0" w:color="auto"/>
        <w:right w:val="none" w:sz="0" w:space="0" w:color="auto"/>
      </w:divBdr>
    </w:div>
    <w:div w:id="792019244">
      <w:bodyDiv w:val="1"/>
      <w:marLeft w:val="0"/>
      <w:marRight w:val="0"/>
      <w:marTop w:val="0"/>
      <w:marBottom w:val="0"/>
      <w:divBdr>
        <w:top w:val="none" w:sz="0" w:space="0" w:color="auto"/>
        <w:left w:val="none" w:sz="0" w:space="0" w:color="auto"/>
        <w:bottom w:val="none" w:sz="0" w:space="0" w:color="auto"/>
        <w:right w:val="none" w:sz="0" w:space="0" w:color="auto"/>
      </w:divBdr>
    </w:div>
    <w:div w:id="815605856">
      <w:bodyDiv w:val="1"/>
      <w:marLeft w:val="0"/>
      <w:marRight w:val="0"/>
      <w:marTop w:val="0"/>
      <w:marBottom w:val="0"/>
      <w:divBdr>
        <w:top w:val="none" w:sz="0" w:space="0" w:color="auto"/>
        <w:left w:val="none" w:sz="0" w:space="0" w:color="auto"/>
        <w:bottom w:val="none" w:sz="0" w:space="0" w:color="auto"/>
        <w:right w:val="none" w:sz="0" w:space="0" w:color="auto"/>
      </w:divBdr>
    </w:div>
    <w:div w:id="815682248">
      <w:bodyDiv w:val="1"/>
      <w:marLeft w:val="0"/>
      <w:marRight w:val="0"/>
      <w:marTop w:val="0"/>
      <w:marBottom w:val="0"/>
      <w:divBdr>
        <w:top w:val="none" w:sz="0" w:space="0" w:color="auto"/>
        <w:left w:val="none" w:sz="0" w:space="0" w:color="auto"/>
        <w:bottom w:val="none" w:sz="0" w:space="0" w:color="auto"/>
        <w:right w:val="none" w:sz="0" w:space="0" w:color="auto"/>
      </w:divBdr>
    </w:div>
    <w:div w:id="828983241">
      <w:bodyDiv w:val="1"/>
      <w:marLeft w:val="0"/>
      <w:marRight w:val="0"/>
      <w:marTop w:val="0"/>
      <w:marBottom w:val="0"/>
      <w:divBdr>
        <w:top w:val="none" w:sz="0" w:space="0" w:color="auto"/>
        <w:left w:val="none" w:sz="0" w:space="0" w:color="auto"/>
        <w:bottom w:val="none" w:sz="0" w:space="0" w:color="auto"/>
        <w:right w:val="none" w:sz="0" w:space="0" w:color="auto"/>
      </w:divBdr>
    </w:div>
    <w:div w:id="833642958">
      <w:bodyDiv w:val="1"/>
      <w:marLeft w:val="0"/>
      <w:marRight w:val="0"/>
      <w:marTop w:val="0"/>
      <w:marBottom w:val="0"/>
      <w:divBdr>
        <w:top w:val="none" w:sz="0" w:space="0" w:color="auto"/>
        <w:left w:val="none" w:sz="0" w:space="0" w:color="auto"/>
        <w:bottom w:val="none" w:sz="0" w:space="0" w:color="auto"/>
        <w:right w:val="none" w:sz="0" w:space="0" w:color="auto"/>
      </w:divBdr>
    </w:div>
    <w:div w:id="841048960">
      <w:bodyDiv w:val="1"/>
      <w:marLeft w:val="0"/>
      <w:marRight w:val="0"/>
      <w:marTop w:val="0"/>
      <w:marBottom w:val="0"/>
      <w:divBdr>
        <w:top w:val="none" w:sz="0" w:space="0" w:color="auto"/>
        <w:left w:val="none" w:sz="0" w:space="0" w:color="auto"/>
        <w:bottom w:val="none" w:sz="0" w:space="0" w:color="auto"/>
        <w:right w:val="none" w:sz="0" w:space="0" w:color="auto"/>
      </w:divBdr>
    </w:div>
    <w:div w:id="841553397">
      <w:bodyDiv w:val="1"/>
      <w:marLeft w:val="0"/>
      <w:marRight w:val="0"/>
      <w:marTop w:val="0"/>
      <w:marBottom w:val="0"/>
      <w:divBdr>
        <w:top w:val="none" w:sz="0" w:space="0" w:color="auto"/>
        <w:left w:val="none" w:sz="0" w:space="0" w:color="auto"/>
        <w:bottom w:val="none" w:sz="0" w:space="0" w:color="auto"/>
        <w:right w:val="none" w:sz="0" w:space="0" w:color="auto"/>
      </w:divBdr>
    </w:div>
    <w:div w:id="848177511">
      <w:bodyDiv w:val="1"/>
      <w:marLeft w:val="0"/>
      <w:marRight w:val="0"/>
      <w:marTop w:val="0"/>
      <w:marBottom w:val="0"/>
      <w:divBdr>
        <w:top w:val="none" w:sz="0" w:space="0" w:color="auto"/>
        <w:left w:val="none" w:sz="0" w:space="0" w:color="auto"/>
        <w:bottom w:val="none" w:sz="0" w:space="0" w:color="auto"/>
        <w:right w:val="none" w:sz="0" w:space="0" w:color="auto"/>
      </w:divBdr>
    </w:div>
    <w:div w:id="854730839">
      <w:bodyDiv w:val="1"/>
      <w:marLeft w:val="0"/>
      <w:marRight w:val="0"/>
      <w:marTop w:val="0"/>
      <w:marBottom w:val="0"/>
      <w:divBdr>
        <w:top w:val="none" w:sz="0" w:space="0" w:color="auto"/>
        <w:left w:val="none" w:sz="0" w:space="0" w:color="auto"/>
        <w:bottom w:val="none" w:sz="0" w:space="0" w:color="auto"/>
        <w:right w:val="none" w:sz="0" w:space="0" w:color="auto"/>
      </w:divBdr>
    </w:div>
    <w:div w:id="856384870">
      <w:bodyDiv w:val="1"/>
      <w:marLeft w:val="0"/>
      <w:marRight w:val="0"/>
      <w:marTop w:val="0"/>
      <w:marBottom w:val="0"/>
      <w:divBdr>
        <w:top w:val="none" w:sz="0" w:space="0" w:color="auto"/>
        <w:left w:val="none" w:sz="0" w:space="0" w:color="auto"/>
        <w:bottom w:val="none" w:sz="0" w:space="0" w:color="auto"/>
        <w:right w:val="none" w:sz="0" w:space="0" w:color="auto"/>
      </w:divBdr>
    </w:div>
    <w:div w:id="857038467">
      <w:bodyDiv w:val="1"/>
      <w:marLeft w:val="0"/>
      <w:marRight w:val="0"/>
      <w:marTop w:val="0"/>
      <w:marBottom w:val="0"/>
      <w:divBdr>
        <w:top w:val="none" w:sz="0" w:space="0" w:color="auto"/>
        <w:left w:val="none" w:sz="0" w:space="0" w:color="auto"/>
        <w:bottom w:val="none" w:sz="0" w:space="0" w:color="auto"/>
        <w:right w:val="none" w:sz="0" w:space="0" w:color="auto"/>
      </w:divBdr>
    </w:div>
    <w:div w:id="863447554">
      <w:bodyDiv w:val="1"/>
      <w:marLeft w:val="0"/>
      <w:marRight w:val="0"/>
      <w:marTop w:val="0"/>
      <w:marBottom w:val="0"/>
      <w:divBdr>
        <w:top w:val="none" w:sz="0" w:space="0" w:color="auto"/>
        <w:left w:val="none" w:sz="0" w:space="0" w:color="auto"/>
        <w:bottom w:val="none" w:sz="0" w:space="0" w:color="auto"/>
        <w:right w:val="none" w:sz="0" w:space="0" w:color="auto"/>
      </w:divBdr>
    </w:div>
    <w:div w:id="864562022">
      <w:bodyDiv w:val="1"/>
      <w:marLeft w:val="0"/>
      <w:marRight w:val="0"/>
      <w:marTop w:val="0"/>
      <w:marBottom w:val="0"/>
      <w:divBdr>
        <w:top w:val="none" w:sz="0" w:space="0" w:color="auto"/>
        <w:left w:val="none" w:sz="0" w:space="0" w:color="auto"/>
        <w:bottom w:val="none" w:sz="0" w:space="0" w:color="auto"/>
        <w:right w:val="none" w:sz="0" w:space="0" w:color="auto"/>
      </w:divBdr>
    </w:div>
    <w:div w:id="874149066">
      <w:bodyDiv w:val="1"/>
      <w:marLeft w:val="0"/>
      <w:marRight w:val="0"/>
      <w:marTop w:val="0"/>
      <w:marBottom w:val="0"/>
      <w:divBdr>
        <w:top w:val="none" w:sz="0" w:space="0" w:color="auto"/>
        <w:left w:val="none" w:sz="0" w:space="0" w:color="auto"/>
        <w:bottom w:val="none" w:sz="0" w:space="0" w:color="auto"/>
        <w:right w:val="none" w:sz="0" w:space="0" w:color="auto"/>
      </w:divBdr>
    </w:div>
    <w:div w:id="874923368">
      <w:bodyDiv w:val="1"/>
      <w:marLeft w:val="0"/>
      <w:marRight w:val="0"/>
      <w:marTop w:val="0"/>
      <w:marBottom w:val="0"/>
      <w:divBdr>
        <w:top w:val="none" w:sz="0" w:space="0" w:color="auto"/>
        <w:left w:val="none" w:sz="0" w:space="0" w:color="auto"/>
        <w:bottom w:val="none" w:sz="0" w:space="0" w:color="auto"/>
        <w:right w:val="none" w:sz="0" w:space="0" w:color="auto"/>
      </w:divBdr>
    </w:div>
    <w:div w:id="881985652">
      <w:bodyDiv w:val="1"/>
      <w:marLeft w:val="0"/>
      <w:marRight w:val="0"/>
      <w:marTop w:val="0"/>
      <w:marBottom w:val="0"/>
      <w:divBdr>
        <w:top w:val="none" w:sz="0" w:space="0" w:color="auto"/>
        <w:left w:val="none" w:sz="0" w:space="0" w:color="auto"/>
        <w:bottom w:val="none" w:sz="0" w:space="0" w:color="auto"/>
        <w:right w:val="none" w:sz="0" w:space="0" w:color="auto"/>
      </w:divBdr>
    </w:div>
    <w:div w:id="884414956">
      <w:bodyDiv w:val="1"/>
      <w:marLeft w:val="0"/>
      <w:marRight w:val="0"/>
      <w:marTop w:val="0"/>
      <w:marBottom w:val="0"/>
      <w:divBdr>
        <w:top w:val="none" w:sz="0" w:space="0" w:color="auto"/>
        <w:left w:val="none" w:sz="0" w:space="0" w:color="auto"/>
        <w:bottom w:val="none" w:sz="0" w:space="0" w:color="auto"/>
        <w:right w:val="none" w:sz="0" w:space="0" w:color="auto"/>
      </w:divBdr>
    </w:div>
    <w:div w:id="903027054">
      <w:bodyDiv w:val="1"/>
      <w:marLeft w:val="0"/>
      <w:marRight w:val="0"/>
      <w:marTop w:val="0"/>
      <w:marBottom w:val="0"/>
      <w:divBdr>
        <w:top w:val="none" w:sz="0" w:space="0" w:color="auto"/>
        <w:left w:val="none" w:sz="0" w:space="0" w:color="auto"/>
        <w:bottom w:val="none" w:sz="0" w:space="0" w:color="auto"/>
        <w:right w:val="none" w:sz="0" w:space="0" w:color="auto"/>
      </w:divBdr>
    </w:div>
    <w:div w:id="913587291">
      <w:bodyDiv w:val="1"/>
      <w:marLeft w:val="0"/>
      <w:marRight w:val="0"/>
      <w:marTop w:val="0"/>
      <w:marBottom w:val="0"/>
      <w:divBdr>
        <w:top w:val="none" w:sz="0" w:space="0" w:color="auto"/>
        <w:left w:val="none" w:sz="0" w:space="0" w:color="auto"/>
        <w:bottom w:val="none" w:sz="0" w:space="0" w:color="auto"/>
        <w:right w:val="none" w:sz="0" w:space="0" w:color="auto"/>
      </w:divBdr>
    </w:div>
    <w:div w:id="914585914">
      <w:bodyDiv w:val="1"/>
      <w:marLeft w:val="0"/>
      <w:marRight w:val="0"/>
      <w:marTop w:val="0"/>
      <w:marBottom w:val="0"/>
      <w:divBdr>
        <w:top w:val="none" w:sz="0" w:space="0" w:color="auto"/>
        <w:left w:val="none" w:sz="0" w:space="0" w:color="auto"/>
        <w:bottom w:val="none" w:sz="0" w:space="0" w:color="auto"/>
        <w:right w:val="none" w:sz="0" w:space="0" w:color="auto"/>
      </w:divBdr>
    </w:div>
    <w:div w:id="915631667">
      <w:bodyDiv w:val="1"/>
      <w:marLeft w:val="0"/>
      <w:marRight w:val="0"/>
      <w:marTop w:val="0"/>
      <w:marBottom w:val="0"/>
      <w:divBdr>
        <w:top w:val="none" w:sz="0" w:space="0" w:color="auto"/>
        <w:left w:val="none" w:sz="0" w:space="0" w:color="auto"/>
        <w:bottom w:val="none" w:sz="0" w:space="0" w:color="auto"/>
        <w:right w:val="none" w:sz="0" w:space="0" w:color="auto"/>
      </w:divBdr>
    </w:div>
    <w:div w:id="921766533">
      <w:bodyDiv w:val="1"/>
      <w:marLeft w:val="0"/>
      <w:marRight w:val="0"/>
      <w:marTop w:val="0"/>
      <w:marBottom w:val="0"/>
      <w:divBdr>
        <w:top w:val="none" w:sz="0" w:space="0" w:color="auto"/>
        <w:left w:val="none" w:sz="0" w:space="0" w:color="auto"/>
        <w:bottom w:val="none" w:sz="0" w:space="0" w:color="auto"/>
        <w:right w:val="none" w:sz="0" w:space="0" w:color="auto"/>
      </w:divBdr>
    </w:div>
    <w:div w:id="928387883">
      <w:bodyDiv w:val="1"/>
      <w:marLeft w:val="0"/>
      <w:marRight w:val="0"/>
      <w:marTop w:val="0"/>
      <w:marBottom w:val="0"/>
      <w:divBdr>
        <w:top w:val="none" w:sz="0" w:space="0" w:color="auto"/>
        <w:left w:val="none" w:sz="0" w:space="0" w:color="auto"/>
        <w:bottom w:val="none" w:sz="0" w:space="0" w:color="auto"/>
        <w:right w:val="none" w:sz="0" w:space="0" w:color="auto"/>
      </w:divBdr>
    </w:div>
    <w:div w:id="933395395">
      <w:bodyDiv w:val="1"/>
      <w:marLeft w:val="0"/>
      <w:marRight w:val="0"/>
      <w:marTop w:val="0"/>
      <w:marBottom w:val="0"/>
      <w:divBdr>
        <w:top w:val="none" w:sz="0" w:space="0" w:color="auto"/>
        <w:left w:val="none" w:sz="0" w:space="0" w:color="auto"/>
        <w:bottom w:val="none" w:sz="0" w:space="0" w:color="auto"/>
        <w:right w:val="none" w:sz="0" w:space="0" w:color="auto"/>
      </w:divBdr>
    </w:div>
    <w:div w:id="944266216">
      <w:bodyDiv w:val="1"/>
      <w:marLeft w:val="0"/>
      <w:marRight w:val="0"/>
      <w:marTop w:val="0"/>
      <w:marBottom w:val="0"/>
      <w:divBdr>
        <w:top w:val="none" w:sz="0" w:space="0" w:color="auto"/>
        <w:left w:val="none" w:sz="0" w:space="0" w:color="auto"/>
        <w:bottom w:val="none" w:sz="0" w:space="0" w:color="auto"/>
        <w:right w:val="none" w:sz="0" w:space="0" w:color="auto"/>
      </w:divBdr>
    </w:div>
    <w:div w:id="945845045">
      <w:bodyDiv w:val="1"/>
      <w:marLeft w:val="0"/>
      <w:marRight w:val="0"/>
      <w:marTop w:val="0"/>
      <w:marBottom w:val="0"/>
      <w:divBdr>
        <w:top w:val="none" w:sz="0" w:space="0" w:color="auto"/>
        <w:left w:val="none" w:sz="0" w:space="0" w:color="auto"/>
        <w:bottom w:val="none" w:sz="0" w:space="0" w:color="auto"/>
        <w:right w:val="none" w:sz="0" w:space="0" w:color="auto"/>
      </w:divBdr>
    </w:div>
    <w:div w:id="951589859">
      <w:bodyDiv w:val="1"/>
      <w:marLeft w:val="0"/>
      <w:marRight w:val="0"/>
      <w:marTop w:val="0"/>
      <w:marBottom w:val="0"/>
      <w:divBdr>
        <w:top w:val="none" w:sz="0" w:space="0" w:color="auto"/>
        <w:left w:val="none" w:sz="0" w:space="0" w:color="auto"/>
        <w:bottom w:val="none" w:sz="0" w:space="0" w:color="auto"/>
        <w:right w:val="none" w:sz="0" w:space="0" w:color="auto"/>
      </w:divBdr>
    </w:div>
    <w:div w:id="955677099">
      <w:bodyDiv w:val="1"/>
      <w:marLeft w:val="0"/>
      <w:marRight w:val="0"/>
      <w:marTop w:val="0"/>
      <w:marBottom w:val="0"/>
      <w:divBdr>
        <w:top w:val="none" w:sz="0" w:space="0" w:color="auto"/>
        <w:left w:val="none" w:sz="0" w:space="0" w:color="auto"/>
        <w:bottom w:val="none" w:sz="0" w:space="0" w:color="auto"/>
        <w:right w:val="none" w:sz="0" w:space="0" w:color="auto"/>
      </w:divBdr>
    </w:div>
    <w:div w:id="958298271">
      <w:bodyDiv w:val="1"/>
      <w:marLeft w:val="0"/>
      <w:marRight w:val="0"/>
      <w:marTop w:val="0"/>
      <w:marBottom w:val="0"/>
      <w:divBdr>
        <w:top w:val="none" w:sz="0" w:space="0" w:color="auto"/>
        <w:left w:val="none" w:sz="0" w:space="0" w:color="auto"/>
        <w:bottom w:val="none" w:sz="0" w:space="0" w:color="auto"/>
        <w:right w:val="none" w:sz="0" w:space="0" w:color="auto"/>
      </w:divBdr>
    </w:div>
    <w:div w:id="961500067">
      <w:bodyDiv w:val="1"/>
      <w:marLeft w:val="0"/>
      <w:marRight w:val="0"/>
      <w:marTop w:val="0"/>
      <w:marBottom w:val="0"/>
      <w:divBdr>
        <w:top w:val="none" w:sz="0" w:space="0" w:color="auto"/>
        <w:left w:val="none" w:sz="0" w:space="0" w:color="auto"/>
        <w:bottom w:val="none" w:sz="0" w:space="0" w:color="auto"/>
        <w:right w:val="none" w:sz="0" w:space="0" w:color="auto"/>
      </w:divBdr>
    </w:div>
    <w:div w:id="964773496">
      <w:bodyDiv w:val="1"/>
      <w:marLeft w:val="0"/>
      <w:marRight w:val="0"/>
      <w:marTop w:val="0"/>
      <w:marBottom w:val="0"/>
      <w:divBdr>
        <w:top w:val="none" w:sz="0" w:space="0" w:color="auto"/>
        <w:left w:val="none" w:sz="0" w:space="0" w:color="auto"/>
        <w:bottom w:val="none" w:sz="0" w:space="0" w:color="auto"/>
        <w:right w:val="none" w:sz="0" w:space="0" w:color="auto"/>
      </w:divBdr>
    </w:div>
    <w:div w:id="966937315">
      <w:bodyDiv w:val="1"/>
      <w:marLeft w:val="0"/>
      <w:marRight w:val="0"/>
      <w:marTop w:val="0"/>
      <w:marBottom w:val="0"/>
      <w:divBdr>
        <w:top w:val="none" w:sz="0" w:space="0" w:color="auto"/>
        <w:left w:val="none" w:sz="0" w:space="0" w:color="auto"/>
        <w:bottom w:val="none" w:sz="0" w:space="0" w:color="auto"/>
        <w:right w:val="none" w:sz="0" w:space="0" w:color="auto"/>
      </w:divBdr>
    </w:div>
    <w:div w:id="971639896">
      <w:bodyDiv w:val="1"/>
      <w:marLeft w:val="0"/>
      <w:marRight w:val="0"/>
      <w:marTop w:val="0"/>
      <w:marBottom w:val="0"/>
      <w:divBdr>
        <w:top w:val="none" w:sz="0" w:space="0" w:color="auto"/>
        <w:left w:val="none" w:sz="0" w:space="0" w:color="auto"/>
        <w:bottom w:val="none" w:sz="0" w:space="0" w:color="auto"/>
        <w:right w:val="none" w:sz="0" w:space="0" w:color="auto"/>
      </w:divBdr>
    </w:div>
    <w:div w:id="975643427">
      <w:bodyDiv w:val="1"/>
      <w:marLeft w:val="0"/>
      <w:marRight w:val="0"/>
      <w:marTop w:val="0"/>
      <w:marBottom w:val="0"/>
      <w:divBdr>
        <w:top w:val="none" w:sz="0" w:space="0" w:color="auto"/>
        <w:left w:val="none" w:sz="0" w:space="0" w:color="auto"/>
        <w:bottom w:val="none" w:sz="0" w:space="0" w:color="auto"/>
        <w:right w:val="none" w:sz="0" w:space="0" w:color="auto"/>
      </w:divBdr>
    </w:div>
    <w:div w:id="979112287">
      <w:bodyDiv w:val="1"/>
      <w:marLeft w:val="0"/>
      <w:marRight w:val="0"/>
      <w:marTop w:val="0"/>
      <w:marBottom w:val="0"/>
      <w:divBdr>
        <w:top w:val="none" w:sz="0" w:space="0" w:color="auto"/>
        <w:left w:val="none" w:sz="0" w:space="0" w:color="auto"/>
        <w:bottom w:val="none" w:sz="0" w:space="0" w:color="auto"/>
        <w:right w:val="none" w:sz="0" w:space="0" w:color="auto"/>
      </w:divBdr>
    </w:div>
    <w:div w:id="988749404">
      <w:bodyDiv w:val="1"/>
      <w:marLeft w:val="0"/>
      <w:marRight w:val="0"/>
      <w:marTop w:val="0"/>
      <w:marBottom w:val="0"/>
      <w:divBdr>
        <w:top w:val="none" w:sz="0" w:space="0" w:color="auto"/>
        <w:left w:val="none" w:sz="0" w:space="0" w:color="auto"/>
        <w:bottom w:val="none" w:sz="0" w:space="0" w:color="auto"/>
        <w:right w:val="none" w:sz="0" w:space="0" w:color="auto"/>
      </w:divBdr>
    </w:div>
    <w:div w:id="992022609">
      <w:bodyDiv w:val="1"/>
      <w:marLeft w:val="0"/>
      <w:marRight w:val="0"/>
      <w:marTop w:val="0"/>
      <w:marBottom w:val="0"/>
      <w:divBdr>
        <w:top w:val="none" w:sz="0" w:space="0" w:color="auto"/>
        <w:left w:val="none" w:sz="0" w:space="0" w:color="auto"/>
        <w:bottom w:val="none" w:sz="0" w:space="0" w:color="auto"/>
        <w:right w:val="none" w:sz="0" w:space="0" w:color="auto"/>
      </w:divBdr>
    </w:div>
    <w:div w:id="993754387">
      <w:bodyDiv w:val="1"/>
      <w:marLeft w:val="0"/>
      <w:marRight w:val="0"/>
      <w:marTop w:val="0"/>
      <w:marBottom w:val="0"/>
      <w:divBdr>
        <w:top w:val="none" w:sz="0" w:space="0" w:color="auto"/>
        <w:left w:val="none" w:sz="0" w:space="0" w:color="auto"/>
        <w:bottom w:val="none" w:sz="0" w:space="0" w:color="auto"/>
        <w:right w:val="none" w:sz="0" w:space="0" w:color="auto"/>
      </w:divBdr>
    </w:div>
    <w:div w:id="997269034">
      <w:bodyDiv w:val="1"/>
      <w:marLeft w:val="0"/>
      <w:marRight w:val="0"/>
      <w:marTop w:val="0"/>
      <w:marBottom w:val="0"/>
      <w:divBdr>
        <w:top w:val="none" w:sz="0" w:space="0" w:color="auto"/>
        <w:left w:val="none" w:sz="0" w:space="0" w:color="auto"/>
        <w:bottom w:val="none" w:sz="0" w:space="0" w:color="auto"/>
        <w:right w:val="none" w:sz="0" w:space="0" w:color="auto"/>
      </w:divBdr>
    </w:div>
    <w:div w:id="999040566">
      <w:bodyDiv w:val="1"/>
      <w:marLeft w:val="0"/>
      <w:marRight w:val="0"/>
      <w:marTop w:val="0"/>
      <w:marBottom w:val="0"/>
      <w:divBdr>
        <w:top w:val="none" w:sz="0" w:space="0" w:color="auto"/>
        <w:left w:val="none" w:sz="0" w:space="0" w:color="auto"/>
        <w:bottom w:val="none" w:sz="0" w:space="0" w:color="auto"/>
        <w:right w:val="none" w:sz="0" w:space="0" w:color="auto"/>
      </w:divBdr>
    </w:div>
    <w:div w:id="1008865786">
      <w:bodyDiv w:val="1"/>
      <w:marLeft w:val="0"/>
      <w:marRight w:val="0"/>
      <w:marTop w:val="0"/>
      <w:marBottom w:val="0"/>
      <w:divBdr>
        <w:top w:val="none" w:sz="0" w:space="0" w:color="auto"/>
        <w:left w:val="none" w:sz="0" w:space="0" w:color="auto"/>
        <w:bottom w:val="none" w:sz="0" w:space="0" w:color="auto"/>
        <w:right w:val="none" w:sz="0" w:space="0" w:color="auto"/>
      </w:divBdr>
    </w:div>
    <w:div w:id="1031150510">
      <w:bodyDiv w:val="1"/>
      <w:marLeft w:val="0"/>
      <w:marRight w:val="0"/>
      <w:marTop w:val="0"/>
      <w:marBottom w:val="0"/>
      <w:divBdr>
        <w:top w:val="none" w:sz="0" w:space="0" w:color="auto"/>
        <w:left w:val="none" w:sz="0" w:space="0" w:color="auto"/>
        <w:bottom w:val="none" w:sz="0" w:space="0" w:color="auto"/>
        <w:right w:val="none" w:sz="0" w:space="0" w:color="auto"/>
      </w:divBdr>
    </w:div>
    <w:div w:id="1036271021">
      <w:bodyDiv w:val="1"/>
      <w:marLeft w:val="0"/>
      <w:marRight w:val="0"/>
      <w:marTop w:val="0"/>
      <w:marBottom w:val="0"/>
      <w:divBdr>
        <w:top w:val="none" w:sz="0" w:space="0" w:color="auto"/>
        <w:left w:val="none" w:sz="0" w:space="0" w:color="auto"/>
        <w:bottom w:val="none" w:sz="0" w:space="0" w:color="auto"/>
        <w:right w:val="none" w:sz="0" w:space="0" w:color="auto"/>
      </w:divBdr>
    </w:div>
    <w:div w:id="1040326078">
      <w:bodyDiv w:val="1"/>
      <w:marLeft w:val="0"/>
      <w:marRight w:val="0"/>
      <w:marTop w:val="0"/>
      <w:marBottom w:val="0"/>
      <w:divBdr>
        <w:top w:val="none" w:sz="0" w:space="0" w:color="auto"/>
        <w:left w:val="none" w:sz="0" w:space="0" w:color="auto"/>
        <w:bottom w:val="none" w:sz="0" w:space="0" w:color="auto"/>
        <w:right w:val="none" w:sz="0" w:space="0" w:color="auto"/>
      </w:divBdr>
    </w:div>
    <w:div w:id="1047221732">
      <w:bodyDiv w:val="1"/>
      <w:marLeft w:val="0"/>
      <w:marRight w:val="0"/>
      <w:marTop w:val="0"/>
      <w:marBottom w:val="0"/>
      <w:divBdr>
        <w:top w:val="none" w:sz="0" w:space="0" w:color="auto"/>
        <w:left w:val="none" w:sz="0" w:space="0" w:color="auto"/>
        <w:bottom w:val="none" w:sz="0" w:space="0" w:color="auto"/>
        <w:right w:val="none" w:sz="0" w:space="0" w:color="auto"/>
      </w:divBdr>
    </w:div>
    <w:div w:id="1051229533">
      <w:bodyDiv w:val="1"/>
      <w:marLeft w:val="0"/>
      <w:marRight w:val="0"/>
      <w:marTop w:val="0"/>
      <w:marBottom w:val="0"/>
      <w:divBdr>
        <w:top w:val="none" w:sz="0" w:space="0" w:color="auto"/>
        <w:left w:val="none" w:sz="0" w:space="0" w:color="auto"/>
        <w:bottom w:val="none" w:sz="0" w:space="0" w:color="auto"/>
        <w:right w:val="none" w:sz="0" w:space="0" w:color="auto"/>
      </w:divBdr>
    </w:div>
    <w:div w:id="1084954446">
      <w:bodyDiv w:val="1"/>
      <w:marLeft w:val="0"/>
      <w:marRight w:val="0"/>
      <w:marTop w:val="0"/>
      <w:marBottom w:val="0"/>
      <w:divBdr>
        <w:top w:val="none" w:sz="0" w:space="0" w:color="auto"/>
        <w:left w:val="none" w:sz="0" w:space="0" w:color="auto"/>
        <w:bottom w:val="none" w:sz="0" w:space="0" w:color="auto"/>
        <w:right w:val="none" w:sz="0" w:space="0" w:color="auto"/>
      </w:divBdr>
    </w:div>
    <w:div w:id="1085760551">
      <w:bodyDiv w:val="1"/>
      <w:marLeft w:val="0"/>
      <w:marRight w:val="0"/>
      <w:marTop w:val="0"/>
      <w:marBottom w:val="0"/>
      <w:divBdr>
        <w:top w:val="none" w:sz="0" w:space="0" w:color="auto"/>
        <w:left w:val="none" w:sz="0" w:space="0" w:color="auto"/>
        <w:bottom w:val="none" w:sz="0" w:space="0" w:color="auto"/>
        <w:right w:val="none" w:sz="0" w:space="0" w:color="auto"/>
      </w:divBdr>
    </w:div>
    <w:div w:id="1097213255">
      <w:bodyDiv w:val="1"/>
      <w:marLeft w:val="0"/>
      <w:marRight w:val="0"/>
      <w:marTop w:val="0"/>
      <w:marBottom w:val="0"/>
      <w:divBdr>
        <w:top w:val="none" w:sz="0" w:space="0" w:color="auto"/>
        <w:left w:val="none" w:sz="0" w:space="0" w:color="auto"/>
        <w:bottom w:val="none" w:sz="0" w:space="0" w:color="auto"/>
        <w:right w:val="none" w:sz="0" w:space="0" w:color="auto"/>
      </w:divBdr>
    </w:div>
    <w:div w:id="1109084122">
      <w:bodyDiv w:val="1"/>
      <w:marLeft w:val="0"/>
      <w:marRight w:val="0"/>
      <w:marTop w:val="0"/>
      <w:marBottom w:val="0"/>
      <w:divBdr>
        <w:top w:val="none" w:sz="0" w:space="0" w:color="auto"/>
        <w:left w:val="none" w:sz="0" w:space="0" w:color="auto"/>
        <w:bottom w:val="none" w:sz="0" w:space="0" w:color="auto"/>
        <w:right w:val="none" w:sz="0" w:space="0" w:color="auto"/>
      </w:divBdr>
    </w:div>
    <w:div w:id="1114177911">
      <w:bodyDiv w:val="1"/>
      <w:marLeft w:val="0"/>
      <w:marRight w:val="0"/>
      <w:marTop w:val="0"/>
      <w:marBottom w:val="0"/>
      <w:divBdr>
        <w:top w:val="none" w:sz="0" w:space="0" w:color="auto"/>
        <w:left w:val="none" w:sz="0" w:space="0" w:color="auto"/>
        <w:bottom w:val="none" w:sz="0" w:space="0" w:color="auto"/>
        <w:right w:val="none" w:sz="0" w:space="0" w:color="auto"/>
      </w:divBdr>
    </w:div>
    <w:div w:id="1122844096">
      <w:bodyDiv w:val="1"/>
      <w:marLeft w:val="0"/>
      <w:marRight w:val="0"/>
      <w:marTop w:val="0"/>
      <w:marBottom w:val="0"/>
      <w:divBdr>
        <w:top w:val="none" w:sz="0" w:space="0" w:color="auto"/>
        <w:left w:val="none" w:sz="0" w:space="0" w:color="auto"/>
        <w:bottom w:val="none" w:sz="0" w:space="0" w:color="auto"/>
        <w:right w:val="none" w:sz="0" w:space="0" w:color="auto"/>
      </w:divBdr>
    </w:div>
    <w:div w:id="1146703069">
      <w:bodyDiv w:val="1"/>
      <w:marLeft w:val="0"/>
      <w:marRight w:val="0"/>
      <w:marTop w:val="0"/>
      <w:marBottom w:val="0"/>
      <w:divBdr>
        <w:top w:val="none" w:sz="0" w:space="0" w:color="auto"/>
        <w:left w:val="none" w:sz="0" w:space="0" w:color="auto"/>
        <w:bottom w:val="none" w:sz="0" w:space="0" w:color="auto"/>
        <w:right w:val="none" w:sz="0" w:space="0" w:color="auto"/>
      </w:divBdr>
    </w:div>
    <w:div w:id="1147822962">
      <w:bodyDiv w:val="1"/>
      <w:marLeft w:val="0"/>
      <w:marRight w:val="0"/>
      <w:marTop w:val="0"/>
      <w:marBottom w:val="0"/>
      <w:divBdr>
        <w:top w:val="none" w:sz="0" w:space="0" w:color="auto"/>
        <w:left w:val="none" w:sz="0" w:space="0" w:color="auto"/>
        <w:bottom w:val="none" w:sz="0" w:space="0" w:color="auto"/>
        <w:right w:val="none" w:sz="0" w:space="0" w:color="auto"/>
      </w:divBdr>
    </w:div>
    <w:div w:id="1160344587">
      <w:bodyDiv w:val="1"/>
      <w:marLeft w:val="0"/>
      <w:marRight w:val="0"/>
      <w:marTop w:val="0"/>
      <w:marBottom w:val="0"/>
      <w:divBdr>
        <w:top w:val="none" w:sz="0" w:space="0" w:color="auto"/>
        <w:left w:val="none" w:sz="0" w:space="0" w:color="auto"/>
        <w:bottom w:val="none" w:sz="0" w:space="0" w:color="auto"/>
        <w:right w:val="none" w:sz="0" w:space="0" w:color="auto"/>
      </w:divBdr>
    </w:div>
    <w:div w:id="1163277464">
      <w:bodyDiv w:val="1"/>
      <w:marLeft w:val="0"/>
      <w:marRight w:val="0"/>
      <w:marTop w:val="0"/>
      <w:marBottom w:val="0"/>
      <w:divBdr>
        <w:top w:val="none" w:sz="0" w:space="0" w:color="auto"/>
        <w:left w:val="none" w:sz="0" w:space="0" w:color="auto"/>
        <w:bottom w:val="none" w:sz="0" w:space="0" w:color="auto"/>
        <w:right w:val="none" w:sz="0" w:space="0" w:color="auto"/>
      </w:divBdr>
    </w:div>
    <w:div w:id="1167600581">
      <w:bodyDiv w:val="1"/>
      <w:marLeft w:val="0"/>
      <w:marRight w:val="0"/>
      <w:marTop w:val="0"/>
      <w:marBottom w:val="0"/>
      <w:divBdr>
        <w:top w:val="none" w:sz="0" w:space="0" w:color="auto"/>
        <w:left w:val="none" w:sz="0" w:space="0" w:color="auto"/>
        <w:bottom w:val="none" w:sz="0" w:space="0" w:color="auto"/>
        <w:right w:val="none" w:sz="0" w:space="0" w:color="auto"/>
      </w:divBdr>
    </w:div>
    <w:div w:id="1172523005">
      <w:bodyDiv w:val="1"/>
      <w:marLeft w:val="0"/>
      <w:marRight w:val="0"/>
      <w:marTop w:val="0"/>
      <w:marBottom w:val="0"/>
      <w:divBdr>
        <w:top w:val="none" w:sz="0" w:space="0" w:color="auto"/>
        <w:left w:val="none" w:sz="0" w:space="0" w:color="auto"/>
        <w:bottom w:val="none" w:sz="0" w:space="0" w:color="auto"/>
        <w:right w:val="none" w:sz="0" w:space="0" w:color="auto"/>
      </w:divBdr>
    </w:div>
    <w:div w:id="1178272833">
      <w:bodyDiv w:val="1"/>
      <w:marLeft w:val="0"/>
      <w:marRight w:val="0"/>
      <w:marTop w:val="0"/>
      <w:marBottom w:val="0"/>
      <w:divBdr>
        <w:top w:val="none" w:sz="0" w:space="0" w:color="auto"/>
        <w:left w:val="none" w:sz="0" w:space="0" w:color="auto"/>
        <w:bottom w:val="none" w:sz="0" w:space="0" w:color="auto"/>
        <w:right w:val="none" w:sz="0" w:space="0" w:color="auto"/>
      </w:divBdr>
    </w:div>
    <w:div w:id="1189954870">
      <w:bodyDiv w:val="1"/>
      <w:marLeft w:val="0"/>
      <w:marRight w:val="0"/>
      <w:marTop w:val="0"/>
      <w:marBottom w:val="0"/>
      <w:divBdr>
        <w:top w:val="none" w:sz="0" w:space="0" w:color="auto"/>
        <w:left w:val="none" w:sz="0" w:space="0" w:color="auto"/>
        <w:bottom w:val="none" w:sz="0" w:space="0" w:color="auto"/>
        <w:right w:val="none" w:sz="0" w:space="0" w:color="auto"/>
      </w:divBdr>
    </w:div>
    <w:div w:id="1192842468">
      <w:bodyDiv w:val="1"/>
      <w:marLeft w:val="0"/>
      <w:marRight w:val="0"/>
      <w:marTop w:val="0"/>
      <w:marBottom w:val="0"/>
      <w:divBdr>
        <w:top w:val="none" w:sz="0" w:space="0" w:color="auto"/>
        <w:left w:val="none" w:sz="0" w:space="0" w:color="auto"/>
        <w:bottom w:val="none" w:sz="0" w:space="0" w:color="auto"/>
        <w:right w:val="none" w:sz="0" w:space="0" w:color="auto"/>
      </w:divBdr>
    </w:div>
    <w:div w:id="1202861956">
      <w:bodyDiv w:val="1"/>
      <w:marLeft w:val="0"/>
      <w:marRight w:val="0"/>
      <w:marTop w:val="0"/>
      <w:marBottom w:val="0"/>
      <w:divBdr>
        <w:top w:val="none" w:sz="0" w:space="0" w:color="auto"/>
        <w:left w:val="none" w:sz="0" w:space="0" w:color="auto"/>
        <w:bottom w:val="none" w:sz="0" w:space="0" w:color="auto"/>
        <w:right w:val="none" w:sz="0" w:space="0" w:color="auto"/>
      </w:divBdr>
    </w:div>
    <w:div w:id="1205142432">
      <w:bodyDiv w:val="1"/>
      <w:marLeft w:val="0"/>
      <w:marRight w:val="0"/>
      <w:marTop w:val="0"/>
      <w:marBottom w:val="0"/>
      <w:divBdr>
        <w:top w:val="none" w:sz="0" w:space="0" w:color="auto"/>
        <w:left w:val="none" w:sz="0" w:space="0" w:color="auto"/>
        <w:bottom w:val="none" w:sz="0" w:space="0" w:color="auto"/>
        <w:right w:val="none" w:sz="0" w:space="0" w:color="auto"/>
      </w:divBdr>
    </w:div>
    <w:div w:id="1206603619">
      <w:bodyDiv w:val="1"/>
      <w:marLeft w:val="0"/>
      <w:marRight w:val="0"/>
      <w:marTop w:val="0"/>
      <w:marBottom w:val="0"/>
      <w:divBdr>
        <w:top w:val="none" w:sz="0" w:space="0" w:color="auto"/>
        <w:left w:val="none" w:sz="0" w:space="0" w:color="auto"/>
        <w:bottom w:val="none" w:sz="0" w:space="0" w:color="auto"/>
        <w:right w:val="none" w:sz="0" w:space="0" w:color="auto"/>
      </w:divBdr>
    </w:div>
    <w:div w:id="1214468122">
      <w:bodyDiv w:val="1"/>
      <w:marLeft w:val="0"/>
      <w:marRight w:val="0"/>
      <w:marTop w:val="0"/>
      <w:marBottom w:val="0"/>
      <w:divBdr>
        <w:top w:val="none" w:sz="0" w:space="0" w:color="auto"/>
        <w:left w:val="none" w:sz="0" w:space="0" w:color="auto"/>
        <w:bottom w:val="none" w:sz="0" w:space="0" w:color="auto"/>
        <w:right w:val="none" w:sz="0" w:space="0" w:color="auto"/>
      </w:divBdr>
    </w:div>
    <w:div w:id="1224830971">
      <w:bodyDiv w:val="1"/>
      <w:marLeft w:val="0"/>
      <w:marRight w:val="0"/>
      <w:marTop w:val="0"/>
      <w:marBottom w:val="0"/>
      <w:divBdr>
        <w:top w:val="none" w:sz="0" w:space="0" w:color="auto"/>
        <w:left w:val="none" w:sz="0" w:space="0" w:color="auto"/>
        <w:bottom w:val="none" w:sz="0" w:space="0" w:color="auto"/>
        <w:right w:val="none" w:sz="0" w:space="0" w:color="auto"/>
      </w:divBdr>
    </w:div>
    <w:div w:id="1239052587">
      <w:bodyDiv w:val="1"/>
      <w:marLeft w:val="0"/>
      <w:marRight w:val="0"/>
      <w:marTop w:val="0"/>
      <w:marBottom w:val="0"/>
      <w:divBdr>
        <w:top w:val="none" w:sz="0" w:space="0" w:color="auto"/>
        <w:left w:val="none" w:sz="0" w:space="0" w:color="auto"/>
        <w:bottom w:val="none" w:sz="0" w:space="0" w:color="auto"/>
        <w:right w:val="none" w:sz="0" w:space="0" w:color="auto"/>
      </w:divBdr>
    </w:div>
    <w:div w:id="1241871741">
      <w:bodyDiv w:val="1"/>
      <w:marLeft w:val="0"/>
      <w:marRight w:val="0"/>
      <w:marTop w:val="0"/>
      <w:marBottom w:val="0"/>
      <w:divBdr>
        <w:top w:val="none" w:sz="0" w:space="0" w:color="auto"/>
        <w:left w:val="none" w:sz="0" w:space="0" w:color="auto"/>
        <w:bottom w:val="none" w:sz="0" w:space="0" w:color="auto"/>
        <w:right w:val="none" w:sz="0" w:space="0" w:color="auto"/>
      </w:divBdr>
    </w:div>
    <w:div w:id="1242108598">
      <w:bodyDiv w:val="1"/>
      <w:marLeft w:val="0"/>
      <w:marRight w:val="0"/>
      <w:marTop w:val="0"/>
      <w:marBottom w:val="0"/>
      <w:divBdr>
        <w:top w:val="none" w:sz="0" w:space="0" w:color="auto"/>
        <w:left w:val="none" w:sz="0" w:space="0" w:color="auto"/>
        <w:bottom w:val="none" w:sz="0" w:space="0" w:color="auto"/>
        <w:right w:val="none" w:sz="0" w:space="0" w:color="auto"/>
      </w:divBdr>
    </w:div>
    <w:div w:id="1245991052">
      <w:bodyDiv w:val="1"/>
      <w:marLeft w:val="0"/>
      <w:marRight w:val="0"/>
      <w:marTop w:val="0"/>
      <w:marBottom w:val="0"/>
      <w:divBdr>
        <w:top w:val="none" w:sz="0" w:space="0" w:color="auto"/>
        <w:left w:val="none" w:sz="0" w:space="0" w:color="auto"/>
        <w:bottom w:val="none" w:sz="0" w:space="0" w:color="auto"/>
        <w:right w:val="none" w:sz="0" w:space="0" w:color="auto"/>
      </w:divBdr>
    </w:div>
    <w:div w:id="1254438094">
      <w:bodyDiv w:val="1"/>
      <w:marLeft w:val="0"/>
      <w:marRight w:val="0"/>
      <w:marTop w:val="0"/>
      <w:marBottom w:val="0"/>
      <w:divBdr>
        <w:top w:val="none" w:sz="0" w:space="0" w:color="auto"/>
        <w:left w:val="none" w:sz="0" w:space="0" w:color="auto"/>
        <w:bottom w:val="none" w:sz="0" w:space="0" w:color="auto"/>
        <w:right w:val="none" w:sz="0" w:space="0" w:color="auto"/>
      </w:divBdr>
    </w:div>
    <w:div w:id="1256595161">
      <w:bodyDiv w:val="1"/>
      <w:marLeft w:val="0"/>
      <w:marRight w:val="0"/>
      <w:marTop w:val="0"/>
      <w:marBottom w:val="0"/>
      <w:divBdr>
        <w:top w:val="none" w:sz="0" w:space="0" w:color="auto"/>
        <w:left w:val="none" w:sz="0" w:space="0" w:color="auto"/>
        <w:bottom w:val="none" w:sz="0" w:space="0" w:color="auto"/>
        <w:right w:val="none" w:sz="0" w:space="0" w:color="auto"/>
      </w:divBdr>
    </w:div>
    <w:div w:id="1259675966">
      <w:bodyDiv w:val="1"/>
      <w:marLeft w:val="0"/>
      <w:marRight w:val="0"/>
      <w:marTop w:val="0"/>
      <w:marBottom w:val="0"/>
      <w:divBdr>
        <w:top w:val="none" w:sz="0" w:space="0" w:color="auto"/>
        <w:left w:val="none" w:sz="0" w:space="0" w:color="auto"/>
        <w:bottom w:val="none" w:sz="0" w:space="0" w:color="auto"/>
        <w:right w:val="none" w:sz="0" w:space="0" w:color="auto"/>
      </w:divBdr>
    </w:div>
    <w:div w:id="1264992880">
      <w:bodyDiv w:val="1"/>
      <w:marLeft w:val="0"/>
      <w:marRight w:val="0"/>
      <w:marTop w:val="0"/>
      <w:marBottom w:val="0"/>
      <w:divBdr>
        <w:top w:val="none" w:sz="0" w:space="0" w:color="auto"/>
        <w:left w:val="none" w:sz="0" w:space="0" w:color="auto"/>
        <w:bottom w:val="none" w:sz="0" w:space="0" w:color="auto"/>
        <w:right w:val="none" w:sz="0" w:space="0" w:color="auto"/>
      </w:divBdr>
    </w:div>
    <w:div w:id="1276712775">
      <w:bodyDiv w:val="1"/>
      <w:marLeft w:val="0"/>
      <w:marRight w:val="0"/>
      <w:marTop w:val="0"/>
      <w:marBottom w:val="0"/>
      <w:divBdr>
        <w:top w:val="none" w:sz="0" w:space="0" w:color="auto"/>
        <w:left w:val="none" w:sz="0" w:space="0" w:color="auto"/>
        <w:bottom w:val="none" w:sz="0" w:space="0" w:color="auto"/>
        <w:right w:val="none" w:sz="0" w:space="0" w:color="auto"/>
      </w:divBdr>
    </w:div>
    <w:div w:id="1279291080">
      <w:bodyDiv w:val="1"/>
      <w:marLeft w:val="0"/>
      <w:marRight w:val="0"/>
      <w:marTop w:val="0"/>
      <w:marBottom w:val="0"/>
      <w:divBdr>
        <w:top w:val="none" w:sz="0" w:space="0" w:color="auto"/>
        <w:left w:val="none" w:sz="0" w:space="0" w:color="auto"/>
        <w:bottom w:val="none" w:sz="0" w:space="0" w:color="auto"/>
        <w:right w:val="none" w:sz="0" w:space="0" w:color="auto"/>
      </w:divBdr>
    </w:div>
    <w:div w:id="1298876812">
      <w:bodyDiv w:val="1"/>
      <w:marLeft w:val="0"/>
      <w:marRight w:val="0"/>
      <w:marTop w:val="0"/>
      <w:marBottom w:val="0"/>
      <w:divBdr>
        <w:top w:val="none" w:sz="0" w:space="0" w:color="auto"/>
        <w:left w:val="none" w:sz="0" w:space="0" w:color="auto"/>
        <w:bottom w:val="none" w:sz="0" w:space="0" w:color="auto"/>
        <w:right w:val="none" w:sz="0" w:space="0" w:color="auto"/>
      </w:divBdr>
    </w:div>
    <w:div w:id="1306399002">
      <w:bodyDiv w:val="1"/>
      <w:marLeft w:val="0"/>
      <w:marRight w:val="0"/>
      <w:marTop w:val="0"/>
      <w:marBottom w:val="0"/>
      <w:divBdr>
        <w:top w:val="none" w:sz="0" w:space="0" w:color="auto"/>
        <w:left w:val="none" w:sz="0" w:space="0" w:color="auto"/>
        <w:bottom w:val="none" w:sz="0" w:space="0" w:color="auto"/>
        <w:right w:val="none" w:sz="0" w:space="0" w:color="auto"/>
      </w:divBdr>
    </w:div>
    <w:div w:id="1309632187">
      <w:bodyDiv w:val="1"/>
      <w:marLeft w:val="0"/>
      <w:marRight w:val="0"/>
      <w:marTop w:val="0"/>
      <w:marBottom w:val="0"/>
      <w:divBdr>
        <w:top w:val="none" w:sz="0" w:space="0" w:color="auto"/>
        <w:left w:val="none" w:sz="0" w:space="0" w:color="auto"/>
        <w:bottom w:val="none" w:sz="0" w:space="0" w:color="auto"/>
        <w:right w:val="none" w:sz="0" w:space="0" w:color="auto"/>
      </w:divBdr>
    </w:div>
    <w:div w:id="1319114117">
      <w:bodyDiv w:val="1"/>
      <w:marLeft w:val="0"/>
      <w:marRight w:val="0"/>
      <w:marTop w:val="0"/>
      <w:marBottom w:val="0"/>
      <w:divBdr>
        <w:top w:val="none" w:sz="0" w:space="0" w:color="auto"/>
        <w:left w:val="none" w:sz="0" w:space="0" w:color="auto"/>
        <w:bottom w:val="none" w:sz="0" w:space="0" w:color="auto"/>
        <w:right w:val="none" w:sz="0" w:space="0" w:color="auto"/>
      </w:divBdr>
    </w:div>
    <w:div w:id="1322006203">
      <w:bodyDiv w:val="1"/>
      <w:marLeft w:val="0"/>
      <w:marRight w:val="0"/>
      <w:marTop w:val="0"/>
      <w:marBottom w:val="0"/>
      <w:divBdr>
        <w:top w:val="none" w:sz="0" w:space="0" w:color="auto"/>
        <w:left w:val="none" w:sz="0" w:space="0" w:color="auto"/>
        <w:bottom w:val="none" w:sz="0" w:space="0" w:color="auto"/>
        <w:right w:val="none" w:sz="0" w:space="0" w:color="auto"/>
      </w:divBdr>
    </w:div>
    <w:div w:id="1337879596">
      <w:bodyDiv w:val="1"/>
      <w:marLeft w:val="0"/>
      <w:marRight w:val="0"/>
      <w:marTop w:val="0"/>
      <w:marBottom w:val="0"/>
      <w:divBdr>
        <w:top w:val="none" w:sz="0" w:space="0" w:color="auto"/>
        <w:left w:val="none" w:sz="0" w:space="0" w:color="auto"/>
        <w:bottom w:val="none" w:sz="0" w:space="0" w:color="auto"/>
        <w:right w:val="none" w:sz="0" w:space="0" w:color="auto"/>
      </w:divBdr>
    </w:div>
    <w:div w:id="1352027750">
      <w:bodyDiv w:val="1"/>
      <w:marLeft w:val="0"/>
      <w:marRight w:val="0"/>
      <w:marTop w:val="0"/>
      <w:marBottom w:val="0"/>
      <w:divBdr>
        <w:top w:val="none" w:sz="0" w:space="0" w:color="auto"/>
        <w:left w:val="none" w:sz="0" w:space="0" w:color="auto"/>
        <w:bottom w:val="none" w:sz="0" w:space="0" w:color="auto"/>
        <w:right w:val="none" w:sz="0" w:space="0" w:color="auto"/>
      </w:divBdr>
    </w:div>
    <w:div w:id="1357925803">
      <w:bodyDiv w:val="1"/>
      <w:marLeft w:val="0"/>
      <w:marRight w:val="0"/>
      <w:marTop w:val="0"/>
      <w:marBottom w:val="0"/>
      <w:divBdr>
        <w:top w:val="none" w:sz="0" w:space="0" w:color="auto"/>
        <w:left w:val="none" w:sz="0" w:space="0" w:color="auto"/>
        <w:bottom w:val="none" w:sz="0" w:space="0" w:color="auto"/>
        <w:right w:val="none" w:sz="0" w:space="0" w:color="auto"/>
      </w:divBdr>
    </w:div>
    <w:div w:id="1369140964">
      <w:bodyDiv w:val="1"/>
      <w:marLeft w:val="0"/>
      <w:marRight w:val="0"/>
      <w:marTop w:val="0"/>
      <w:marBottom w:val="0"/>
      <w:divBdr>
        <w:top w:val="none" w:sz="0" w:space="0" w:color="auto"/>
        <w:left w:val="none" w:sz="0" w:space="0" w:color="auto"/>
        <w:bottom w:val="none" w:sz="0" w:space="0" w:color="auto"/>
        <w:right w:val="none" w:sz="0" w:space="0" w:color="auto"/>
      </w:divBdr>
    </w:div>
    <w:div w:id="1391151033">
      <w:bodyDiv w:val="1"/>
      <w:marLeft w:val="0"/>
      <w:marRight w:val="0"/>
      <w:marTop w:val="0"/>
      <w:marBottom w:val="0"/>
      <w:divBdr>
        <w:top w:val="none" w:sz="0" w:space="0" w:color="auto"/>
        <w:left w:val="none" w:sz="0" w:space="0" w:color="auto"/>
        <w:bottom w:val="none" w:sz="0" w:space="0" w:color="auto"/>
        <w:right w:val="none" w:sz="0" w:space="0" w:color="auto"/>
      </w:divBdr>
    </w:div>
    <w:div w:id="1394814697">
      <w:bodyDiv w:val="1"/>
      <w:marLeft w:val="0"/>
      <w:marRight w:val="0"/>
      <w:marTop w:val="0"/>
      <w:marBottom w:val="0"/>
      <w:divBdr>
        <w:top w:val="none" w:sz="0" w:space="0" w:color="auto"/>
        <w:left w:val="none" w:sz="0" w:space="0" w:color="auto"/>
        <w:bottom w:val="none" w:sz="0" w:space="0" w:color="auto"/>
        <w:right w:val="none" w:sz="0" w:space="0" w:color="auto"/>
      </w:divBdr>
    </w:div>
    <w:div w:id="1399546955">
      <w:bodyDiv w:val="1"/>
      <w:marLeft w:val="0"/>
      <w:marRight w:val="0"/>
      <w:marTop w:val="0"/>
      <w:marBottom w:val="0"/>
      <w:divBdr>
        <w:top w:val="none" w:sz="0" w:space="0" w:color="auto"/>
        <w:left w:val="none" w:sz="0" w:space="0" w:color="auto"/>
        <w:bottom w:val="none" w:sz="0" w:space="0" w:color="auto"/>
        <w:right w:val="none" w:sz="0" w:space="0" w:color="auto"/>
      </w:divBdr>
    </w:div>
    <w:div w:id="1404450349">
      <w:bodyDiv w:val="1"/>
      <w:marLeft w:val="0"/>
      <w:marRight w:val="0"/>
      <w:marTop w:val="0"/>
      <w:marBottom w:val="0"/>
      <w:divBdr>
        <w:top w:val="none" w:sz="0" w:space="0" w:color="auto"/>
        <w:left w:val="none" w:sz="0" w:space="0" w:color="auto"/>
        <w:bottom w:val="none" w:sz="0" w:space="0" w:color="auto"/>
        <w:right w:val="none" w:sz="0" w:space="0" w:color="auto"/>
      </w:divBdr>
    </w:div>
    <w:div w:id="1406679539">
      <w:bodyDiv w:val="1"/>
      <w:marLeft w:val="0"/>
      <w:marRight w:val="0"/>
      <w:marTop w:val="0"/>
      <w:marBottom w:val="0"/>
      <w:divBdr>
        <w:top w:val="none" w:sz="0" w:space="0" w:color="auto"/>
        <w:left w:val="none" w:sz="0" w:space="0" w:color="auto"/>
        <w:bottom w:val="none" w:sz="0" w:space="0" w:color="auto"/>
        <w:right w:val="none" w:sz="0" w:space="0" w:color="auto"/>
      </w:divBdr>
    </w:div>
    <w:div w:id="1410810767">
      <w:bodyDiv w:val="1"/>
      <w:marLeft w:val="0"/>
      <w:marRight w:val="0"/>
      <w:marTop w:val="0"/>
      <w:marBottom w:val="0"/>
      <w:divBdr>
        <w:top w:val="none" w:sz="0" w:space="0" w:color="auto"/>
        <w:left w:val="none" w:sz="0" w:space="0" w:color="auto"/>
        <w:bottom w:val="none" w:sz="0" w:space="0" w:color="auto"/>
        <w:right w:val="none" w:sz="0" w:space="0" w:color="auto"/>
      </w:divBdr>
    </w:div>
    <w:div w:id="1415979665">
      <w:bodyDiv w:val="1"/>
      <w:marLeft w:val="0"/>
      <w:marRight w:val="0"/>
      <w:marTop w:val="0"/>
      <w:marBottom w:val="0"/>
      <w:divBdr>
        <w:top w:val="none" w:sz="0" w:space="0" w:color="auto"/>
        <w:left w:val="none" w:sz="0" w:space="0" w:color="auto"/>
        <w:bottom w:val="none" w:sz="0" w:space="0" w:color="auto"/>
        <w:right w:val="none" w:sz="0" w:space="0" w:color="auto"/>
      </w:divBdr>
    </w:div>
    <w:div w:id="1416782212">
      <w:bodyDiv w:val="1"/>
      <w:marLeft w:val="0"/>
      <w:marRight w:val="0"/>
      <w:marTop w:val="0"/>
      <w:marBottom w:val="0"/>
      <w:divBdr>
        <w:top w:val="none" w:sz="0" w:space="0" w:color="auto"/>
        <w:left w:val="none" w:sz="0" w:space="0" w:color="auto"/>
        <w:bottom w:val="none" w:sz="0" w:space="0" w:color="auto"/>
        <w:right w:val="none" w:sz="0" w:space="0" w:color="auto"/>
      </w:divBdr>
    </w:div>
    <w:div w:id="1434013131">
      <w:bodyDiv w:val="1"/>
      <w:marLeft w:val="0"/>
      <w:marRight w:val="0"/>
      <w:marTop w:val="0"/>
      <w:marBottom w:val="0"/>
      <w:divBdr>
        <w:top w:val="none" w:sz="0" w:space="0" w:color="auto"/>
        <w:left w:val="none" w:sz="0" w:space="0" w:color="auto"/>
        <w:bottom w:val="none" w:sz="0" w:space="0" w:color="auto"/>
        <w:right w:val="none" w:sz="0" w:space="0" w:color="auto"/>
      </w:divBdr>
    </w:div>
    <w:div w:id="1434865319">
      <w:bodyDiv w:val="1"/>
      <w:marLeft w:val="0"/>
      <w:marRight w:val="0"/>
      <w:marTop w:val="0"/>
      <w:marBottom w:val="0"/>
      <w:divBdr>
        <w:top w:val="none" w:sz="0" w:space="0" w:color="auto"/>
        <w:left w:val="none" w:sz="0" w:space="0" w:color="auto"/>
        <w:bottom w:val="none" w:sz="0" w:space="0" w:color="auto"/>
        <w:right w:val="none" w:sz="0" w:space="0" w:color="auto"/>
      </w:divBdr>
    </w:div>
    <w:div w:id="1436243912">
      <w:bodyDiv w:val="1"/>
      <w:marLeft w:val="0"/>
      <w:marRight w:val="0"/>
      <w:marTop w:val="0"/>
      <w:marBottom w:val="0"/>
      <w:divBdr>
        <w:top w:val="none" w:sz="0" w:space="0" w:color="auto"/>
        <w:left w:val="none" w:sz="0" w:space="0" w:color="auto"/>
        <w:bottom w:val="none" w:sz="0" w:space="0" w:color="auto"/>
        <w:right w:val="none" w:sz="0" w:space="0" w:color="auto"/>
      </w:divBdr>
    </w:div>
    <w:div w:id="1449356819">
      <w:bodyDiv w:val="1"/>
      <w:marLeft w:val="0"/>
      <w:marRight w:val="0"/>
      <w:marTop w:val="0"/>
      <w:marBottom w:val="0"/>
      <w:divBdr>
        <w:top w:val="none" w:sz="0" w:space="0" w:color="auto"/>
        <w:left w:val="none" w:sz="0" w:space="0" w:color="auto"/>
        <w:bottom w:val="none" w:sz="0" w:space="0" w:color="auto"/>
        <w:right w:val="none" w:sz="0" w:space="0" w:color="auto"/>
      </w:divBdr>
    </w:div>
    <w:div w:id="1459763768">
      <w:bodyDiv w:val="1"/>
      <w:marLeft w:val="0"/>
      <w:marRight w:val="0"/>
      <w:marTop w:val="0"/>
      <w:marBottom w:val="0"/>
      <w:divBdr>
        <w:top w:val="none" w:sz="0" w:space="0" w:color="auto"/>
        <w:left w:val="none" w:sz="0" w:space="0" w:color="auto"/>
        <w:bottom w:val="none" w:sz="0" w:space="0" w:color="auto"/>
        <w:right w:val="none" w:sz="0" w:space="0" w:color="auto"/>
      </w:divBdr>
    </w:div>
    <w:div w:id="1464540829">
      <w:bodyDiv w:val="1"/>
      <w:marLeft w:val="0"/>
      <w:marRight w:val="0"/>
      <w:marTop w:val="0"/>
      <w:marBottom w:val="0"/>
      <w:divBdr>
        <w:top w:val="none" w:sz="0" w:space="0" w:color="auto"/>
        <w:left w:val="none" w:sz="0" w:space="0" w:color="auto"/>
        <w:bottom w:val="none" w:sz="0" w:space="0" w:color="auto"/>
        <w:right w:val="none" w:sz="0" w:space="0" w:color="auto"/>
      </w:divBdr>
    </w:div>
    <w:div w:id="1490096325">
      <w:bodyDiv w:val="1"/>
      <w:marLeft w:val="0"/>
      <w:marRight w:val="0"/>
      <w:marTop w:val="0"/>
      <w:marBottom w:val="0"/>
      <w:divBdr>
        <w:top w:val="none" w:sz="0" w:space="0" w:color="auto"/>
        <w:left w:val="none" w:sz="0" w:space="0" w:color="auto"/>
        <w:bottom w:val="none" w:sz="0" w:space="0" w:color="auto"/>
        <w:right w:val="none" w:sz="0" w:space="0" w:color="auto"/>
      </w:divBdr>
    </w:div>
    <w:div w:id="1491479854">
      <w:bodyDiv w:val="1"/>
      <w:marLeft w:val="0"/>
      <w:marRight w:val="0"/>
      <w:marTop w:val="0"/>
      <w:marBottom w:val="0"/>
      <w:divBdr>
        <w:top w:val="none" w:sz="0" w:space="0" w:color="auto"/>
        <w:left w:val="none" w:sz="0" w:space="0" w:color="auto"/>
        <w:bottom w:val="none" w:sz="0" w:space="0" w:color="auto"/>
        <w:right w:val="none" w:sz="0" w:space="0" w:color="auto"/>
      </w:divBdr>
    </w:div>
    <w:div w:id="1502354235">
      <w:bodyDiv w:val="1"/>
      <w:marLeft w:val="0"/>
      <w:marRight w:val="0"/>
      <w:marTop w:val="0"/>
      <w:marBottom w:val="0"/>
      <w:divBdr>
        <w:top w:val="none" w:sz="0" w:space="0" w:color="auto"/>
        <w:left w:val="none" w:sz="0" w:space="0" w:color="auto"/>
        <w:bottom w:val="none" w:sz="0" w:space="0" w:color="auto"/>
        <w:right w:val="none" w:sz="0" w:space="0" w:color="auto"/>
      </w:divBdr>
    </w:div>
    <w:div w:id="1515415502">
      <w:bodyDiv w:val="1"/>
      <w:marLeft w:val="0"/>
      <w:marRight w:val="0"/>
      <w:marTop w:val="0"/>
      <w:marBottom w:val="0"/>
      <w:divBdr>
        <w:top w:val="none" w:sz="0" w:space="0" w:color="auto"/>
        <w:left w:val="none" w:sz="0" w:space="0" w:color="auto"/>
        <w:bottom w:val="none" w:sz="0" w:space="0" w:color="auto"/>
        <w:right w:val="none" w:sz="0" w:space="0" w:color="auto"/>
      </w:divBdr>
    </w:div>
    <w:div w:id="1525364510">
      <w:bodyDiv w:val="1"/>
      <w:marLeft w:val="0"/>
      <w:marRight w:val="0"/>
      <w:marTop w:val="0"/>
      <w:marBottom w:val="0"/>
      <w:divBdr>
        <w:top w:val="none" w:sz="0" w:space="0" w:color="auto"/>
        <w:left w:val="none" w:sz="0" w:space="0" w:color="auto"/>
        <w:bottom w:val="none" w:sz="0" w:space="0" w:color="auto"/>
        <w:right w:val="none" w:sz="0" w:space="0" w:color="auto"/>
      </w:divBdr>
    </w:div>
    <w:div w:id="1526141314">
      <w:bodyDiv w:val="1"/>
      <w:marLeft w:val="0"/>
      <w:marRight w:val="0"/>
      <w:marTop w:val="0"/>
      <w:marBottom w:val="0"/>
      <w:divBdr>
        <w:top w:val="none" w:sz="0" w:space="0" w:color="auto"/>
        <w:left w:val="none" w:sz="0" w:space="0" w:color="auto"/>
        <w:bottom w:val="none" w:sz="0" w:space="0" w:color="auto"/>
        <w:right w:val="none" w:sz="0" w:space="0" w:color="auto"/>
      </w:divBdr>
    </w:div>
    <w:div w:id="1526483330">
      <w:bodyDiv w:val="1"/>
      <w:marLeft w:val="0"/>
      <w:marRight w:val="0"/>
      <w:marTop w:val="0"/>
      <w:marBottom w:val="0"/>
      <w:divBdr>
        <w:top w:val="none" w:sz="0" w:space="0" w:color="auto"/>
        <w:left w:val="none" w:sz="0" w:space="0" w:color="auto"/>
        <w:bottom w:val="none" w:sz="0" w:space="0" w:color="auto"/>
        <w:right w:val="none" w:sz="0" w:space="0" w:color="auto"/>
      </w:divBdr>
    </w:div>
    <w:div w:id="1543130023">
      <w:bodyDiv w:val="1"/>
      <w:marLeft w:val="0"/>
      <w:marRight w:val="0"/>
      <w:marTop w:val="0"/>
      <w:marBottom w:val="0"/>
      <w:divBdr>
        <w:top w:val="none" w:sz="0" w:space="0" w:color="auto"/>
        <w:left w:val="none" w:sz="0" w:space="0" w:color="auto"/>
        <w:bottom w:val="none" w:sz="0" w:space="0" w:color="auto"/>
        <w:right w:val="none" w:sz="0" w:space="0" w:color="auto"/>
      </w:divBdr>
    </w:div>
    <w:div w:id="1553736239">
      <w:bodyDiv w:val="1"/>
      <w:marLeft w:val="0"/>
      <w:marRight w:val="0"/>
      <w:marTop w:val="0"/>
      <w:marBottom w:val="0"/>
      <w:divBdr>
        <w:top w:val="none" w:sz="0" w:space="0" w:color="auto"/>
        <w:left w:val="none" w:sz="0" w:space="0" w:color="auto"/>
        <w:bottom w:val="none" w:sz="0" w:space="0" w:color="auto"/>
        <w:right w:val="none" w:sz="0" w:space="0" w:color="auto"/>
      </w:divBdr>
    </w:div>
    <w:div w:id="1556350531">
      <w:bodyDiv w:val="1"/>
      <w:marLeft w:val="0"/>
      <w:marRight w:val="0"/>
      <w:marTop w:val="0"/>
      <w:marBottom w:val="0"/>
      <w:divBdr>
        <w:top w:val="none" w:sz="0" w:space="0" w:color="auto"/>
        <w:left w:val="none" w:sz="0" w:space="0" w:color="auto"/>
        <w:bottom w:val="none" w:sz="0" w:space="0" w:color="auto"/>
        <w:right w:val="none" w:sz="0" w:space="0" w:color="auto"/>
      </w:divBdr>
    </w:div>
    <w:div w:id="1563755700">
      <w:bodyDiv w:val="1"/>
      <w:marLeft w:val="0"/>
      <w:marRight w:val="0"/>
      <w:marTop w:val="0"/>
      <w:marBottom w:val="0"/>
      <w:divBdr>
        <w:top w:val="none" w:sz="0" w:space="0" w:color="auto"/>
        <w:left w:val="none" w:sz="0" w:space="0" w:color="auto"/>
        <w:bottom w:val="none" w:sz="0" w:space="0" w:color="auto"/>
        <w:right w:val="none" w:sz="0" w:space="0" w:color="auto"/>
      </w:divBdr>
    </w:div>
    <w:div w:id="1564679283">
      <w:bodyDiv w:val="1"/>
      <w:marLeft w:val="0"/>
      <w:marRight w:val="0"/>
      <w:marTop w:val="0"/>
      <w:marBottom w:val="0"/>
      <w:divBdr>
        <w:top w:val="none" w:sz="0" w:space="0" w:color="auto"/>
        <w:left w:val="none" w:sz="0" w:space="0" w:color="auto"/>
        <w:bottom w:val="none" w:sz="0" w:space="0" w:color="auto"/>
        <w:right w:val="none" w:sz="0" w:space="0" w:color="auto"/>
      </w:divBdr>
    </w:div>
    <w:div w:id="1568342126">
      <w:bodyDiv w:val="1"/>
      <w:marLeft w:val="0"/>
      <w:marRight w:val="0"/>
      <w:marTop w:val="0"/>
      <w:marBottom w:val="0"/>
      <w:divBdr>
        <w:top w:val="none" w:sz="0" w:space="0" w:color="auto"/>
        <w:left w:val="none" w:sz="0" w:space="0" w:color="auto"/>
        <w:bottom w:val="none" w:sz="0" w:space="0" w:color="auto"/>
        <w:right w:val="none" w:sz="0" w:space="0" w:color="auto"/>
      </w:divBdr>
    </w:div>
    <w:div w:id="1568372467">
      <w:bodyDiv w:val="1"/>
      <w:marLeft w:val="0"/>
      <w:marRight w:val="0"/>
      <w:marTop w:val="0"/>
      <w:marBottom w:val="0"/>
      <w:divBdr>
        <w:top w:val="none" w:sz="0" w:space="0" w:color="auto"/>
        <w:left w:val="none" w:sz="0" w:space="0" w:color="auto"/>
        <w:bottom w:val="none" w:sz="0" w:space="0" w:color="auto"/>
        <w:right w:val="none" w:sz="0" w:space="0" w:color="auto"/>
      </w:divBdr>
    </w:div>
    <w:div w:id="1568613357">
      <w:bodyDiv w:val="1"/>
      <w:marLeft w:val="0"/>
      <w:marRight w:val="0"/>
      <w:marTop w:val="0"/>
      <w:marBottom w:val="0"/>
      <w:divBdr>
        <w:top w:val="none" w:sz="0" w:space="0" w:color="auto"/>
        <w:left w:val="none" w:sz="0" w:space="0" w:color="auto"/>
        <w:bottom w:val="none" w:sz="0" w:space="0" w:color="auto"/>
        <w:right w:val="none" w:sz="0" w:space="0" w:color="auto"/>
      </w:divBdr>
    </w:div>
    <w:div w:id="1570340575">
      <w:bodyDiv w:val="1"/>
      <w:marLeft w:val="0"/>
      <w:marRight w:val="0"/>
      <w:marTop w:val="0"/>
      <w:marBottom w:val="0"/>
      <w:divBdr>
        <w:top w:val="none" w:sz="0" w:space="0" w:color="auto"/>
        <w:left w:val="none" w:sz="0" w:space="0" w:color="auto"/>
        <w:bottom w:val="none" w:sz="0" w:space="0" w:color="auto"/>
        <w:right w:val="none" w:sz="0" w:space="0" w:color="auto"/>
      </w:divBdr>
    </w:div>
    <w:div w:id="1571960733">
      <w:bodyDiv w:val="1"/>
      <w:marLeft w:val="0"/>
      <w:marRight w:val="0"/>
      <w:marTop w:val="0"/>
      <w:marBottom w:val="0"/>
      <w:divBdr>
        <w:top w:val="none" w:sz="0" w:space="0" w:color="auto"/>
        <w:left w:val="none" w:sz="0" w:space="0" w:color="auto"/>
        <w:bottom w:val="none" w:sz="0" w:space="0" w:color="auto"/>
        <w:right w:val="none" w:sz="0" w:space="0" w:color="auto"/>
      </w:divBdr>
    </w:div>
    <w:div w:id="1572814441">
      <w:bodyDiv w:val="1"/>
      <w:marLeft w:val="0"/>
      <w:marRight w:val="0"/>
      <w:marTop w:val="0"/>
      <w:marBottom w:val="0"/>
      <w:divBdr>
        <w:top w:val="none" w:sz="0" w:space="0" w:color="auto"/>
        <w:left w:val="none" w:sz="0" w:space="0" w:color="auto"/>
        <w:bottom w:val="none" w:sz="0" w:space="0" w:color="auto"/>
        <w:right w:val="none" w:sz="0" w:space="0" w:color="auto"/>
      </w:divBdr>
    </w:div>
    <w:div w:id="1574659989">
      <w:bodyDiv w:val="1"/>
      <w:marLeft w:val="0"/>
      <w:marRight w:val="0"/>
      <w:marTop w:val="0"/>
      <w:marBottom w:val="0"/>
      <w:divBdr>
        <w:top w:val="none" w:sz="0" w:space="0" w:color="auto"/>
        <w:left w:val="none" w:sz="0" w:space="0" w:color="auto"/>
        <w:bottom w:val="none" w:sz="0" w:space="0" w:color="auto"/>
        <w:right w:val="none" w:sz="0" w:space="0" w:color="auto"/>
      </w:divBdr>
    </w:div>
    <w:div w:id="1576084228">
      <w:bodyDiv w:val="1"/>
      <w:marLeft w:val="0"/>
      <w:marRight w:val="0"/>
      <w:marTop w:val="0"/>
      <w:marBottom w:val="0"/>
      <w:divBdr>
        <w:top w:val="none" w:sz="0" w:space="0" w:color="auto"/>
        <w:left w:val="none" w:sz="0" w:space="0" w:color="auto"/>
        <w:bottom w:val="none" w:sz="0" w:space="0" w:color="auto"/>
        <w:right w:val="none" w:sz="0" w:space="0" w:color="auto"/>
      </w:divBdr>
    </w:div>
    <w:div w:id="1598712264">
      <w:bodyDiv w:val="1"/>
      <w:marLeft w:val="0"/>
      <w:marRight w:val="0"/>
      <w:marTop w:val="0"/>
      <w:marBottom w:val="0"/>
      <w:divBdr>
        <w:top w:val="none" w:sz="0" w:space="0" w:color="auto"/>
        <w:left w:val="none" w:sz="0" w:space="0" w:color="auto"/>
        <w:bottom w:val="none" w:sz="0" w:space="0" w:color="auto"/>
        <w:right w:val="none" w:sz="0" w:space="0" w:color="auto"/>
      </w:divBdr>
    </w:div>
    <w:div w:id="1603148177">
      <w:bodyDiv w:val="1"/>
      <w:marLeft w:val="0"/>
      <w:marRight w:val="0"/>
      <w:marTop w:val="0"/>
      <w:marBottom w:val="0"/>
      <w:divBdr>
        <w:top w:val="none" w:sz="0" w:space="0" w:color="auto"/>
        <w:left w:val="none" w:sz="0" w:space="0" w:color="auto"/>
        <w:bottom w:val="none" w:sz="0" w:space="0" w:color="auto"/>
        <w:right w:val="none" w:sz="0" w:space="0" w:color="auto"/>
      </w:divBdr>
    </w:div>
    <w:div w:id="1609661481">
      <w:bodyDiv w:val="1"/>
      <w:marLeft w:val="0"/>
      <w:marRight w:val="0"/>
      <w:marTop w:val="0"/>
      <w:marBottom w:val="0"/>
      <w:divBdr>
        <w:top w:val="none" w:sz="0" w:space="0" w:color="auto"/>
        <w:left w:val="none" w:sz="0" w:space="0" w:color="auto"/>
        <w:bottom w:val="none" w:sz="0" w:space="0" w:color="auto"/>
        <w:right w:val="none" w:sz="0" w:space="0" w:color="auto"/>
      </w:divBdr>
    </w:div>
    <w:div w:id="1616597728">
      <w:bodyDiv w:val="1"/>
      <w:marLeft w:val="0"/>
      <w:marRight w:val="0"/>
      <w:marTop w:val="0"/>
      <w:marBottom w:val="0"/>
      <w:divBdr>
        <w:top w:val="none" w:sz="0" w:space="0" w:color="auto"/>
        <w:left w:val="none" w:sz="0" w:space="0" w:color="auto"/>
        <w:bottom w:val="none" w:sz="0" w:space="0" w:color="auto"/>
        <w:right w:val="none" w:sz="0" w:space="0" w:color="auto"/>
      </w:divBdr>
    </w:div>
    <w:div w:id="1617981280">
      <w:bodyDiv w:val="1"/>
      <w:marLeft w:val="0"/>
      <w:marRight w:val="0"/>
      <w:marTop w:val="0"/>
      <w:marBottom w:val="0"/>
      <w:divBdr>
        <w:top w:val="none" w:sz="0" w:space="0" w:color="auto"/>
        <w:left w:val="none" w:sz="0" w:space="0" w:color="auto"/>
        <w:bottom w:val="none" w:sz="0" w:space="0" w:color="auto"/>
        <w:right w:val="none" w:sz="0" w:space="0" w:color="auto"/>
      </w:divBdr>
    </w:div>
    <w:div w:id="1626232320">
      <w:bodyDiv w:val="1"/>
      <w:marLeft w:val="0"/>
      <w:marRight w:val="0"/>
      <w:marTop w:val="0"/>
      <w:marBottom w:val="0"/>
      <w:divBdr>
        <w:top w:val="none" w:sz="0" w:space="0" w:color="auto"/>
        <w:left w:val="none" w:sz="0" w:space="0" w:color="auto"/>
        <w:bottom w:val="none" w:sz="0" w:space="0" w:color="auto"/>
        <w:right w:val="none" w:sz="0" w:space="0" w:color="auto"/>
      </w:divBdr>
    </w:div>
    <w:div w:id="1630435121">
      <w:bodyDiv w:val="1"/>
      <w:marLeft w:val="0"/>
      <w:marRight w:val="0"/>
      <w:marTop w:val="0"/>
      <w:marBottom w:val="0"/>
      <w:divBdr>
        <w:top w:val="none" w:sz="0" w:space="0" w:color="auto"/>
        <w:left w:val="none" w:sz="0" w:space="0" w:color="auto"/>
        <w:bottom w:val="none" w:sz="0" w:space="0" w:color="auto"/>
        <w:right w:val="none" w:sz="0" w:space="0" w:color="auto"/>
      </w:divBdr>
    </w:div>
    <w:div w:id="1648781123">
      <w:bodyDiv w:val="1"/>
      <w:marLeft w:val="0"/>
      <w:marRight w:val="0"/>
      <w:marTop w:val="0"/>
      <w:marBottom w:val="0"/>
      <w:divBdr>
        <w:top w:val="none" w:sz="0" w:space="0" w:color="auto"/>
        <w:left w:val="none" w:sz="0" w:space="0" w:color="auto"/>
        <w:bottom w:val="none" w:sz="0" w:space="0" w:color="auto"/>
        <w:right w:val="none" w:sz="0" w:space="0" w:color="auto"/>
      </w:divBdr>
    </w:div>
    <w:div w:id="1654867973">
      <w:bodyDiv w:val="1"/>
      <w:marLeft w:val="0"/>
      <w:marRight w:val="0"/>
      <w:marTop w:val="0"/>
      <w:marBottom w:val="0"/>
      <w:divBdr>
        <w:top w:val="none" w:sz="0" w:space="0" w:color="auto"/>
        <w:left w:val="none" w:sz="0" w:space="0" w:color="auto"/>
        <w:bottom w:val="none" w:sz="0" w:space="0" w:color="auto"/>
        <w:right w:val="none" w:sz="0" w:space="0" w:color="auto"/>
      </w:divBdr>
    </w:div>
    <w:div w:id="1657108612">
      <w:bodyDiv w:val="1"/>
      <w:marLeft w:val="0"/>
      <w:marRight w:val="0"/>
      <w:marTop w:val="0"/>
      <w:marBottom w:val="0"/>
      <w:divBdr>
        <w:top w:val="none" w:sz="0" w:space="0" w:color="auto"/>
        <w:left w:val="none" w:sz="0" w:space="0" w:color="auto"/>
        <w:bottom w:val="none" w:sz="0" w:space="0" w:color="auto"/>
        <w:right w:val="none" w:sz="0" w:space="0" w:color="auto"/>
      </w:divBdr>
    </w:div>
    <w:div w:id="1657303417">
      <w:bodyDiv w:val="1"/>
      <w:marLeft w:val="0"/>
      <w:marRight w:val="0"/>
      <w:marTop w:val="0"/>
      <w:marBottom w:val="0"/>
      <w:divBdr>
        <w:top w:val="none" w:sz="0" w:space="0" w:color="auto"/>
        <w:left w:val="none" w:sz="0" w:space="0" w:color="auto"/>
        <w:bottom w:val="none" w:sz="0" w:space="0" w:color="auto"/>
        <w:right w:val="none" w:sz="0" w:space="0" w:color="auto"/>
      </w:divBdr>
    </w:div>
    <w:div w:id="1660889767">
      <w:bodyDiv w:val="1"/>
      <w:marLeft w:val="0"/>
      <w:marRight w:val="0"/>
      <w:marTop w:val="0"/>
      <w:marBottom w:val="0"/>
      <w:divBdr>
        <w:top w:val="none" w:sz="0" w:space="0" w:color="auto"/>
        <w:left w:val="none" w:sz="0" w:space="0" w:color="auto"/>
        <w:bottom w:val="none" w:sz="0" w:space="0" w:color="auto"/>
        <w:right w:val="none" w:sz="0" w:space="0" w:color="auto"/>
      </w:divBdr>
    </w:div>
    <w:div w:id="1664893298">
      <w:bodyDiv w:val="1"/>
      <w:marLeft w:val="0"/>
      <w:marRight w:val="0"/>
      <w:marTop w:val="0"/>
      <w:marBottom w:val="0"/>
      <w:divBdr>
        <w:top w:val="none" w:sz="0" w:space="0" w:color="auto"/>
        <w:left w:val="none" w:sz="0" w:space="0" w:color="auto"/>
        <w:bottom w:val="none" w:sz="0" w:space="0" w:color="auto"/>
        <w:right w:val="none" w:sz="0" w:space="0" w:color="auto"/>
      </w:divBdr>
    </w:div>
    <w:div w:id="1665744973">
      <w:bodyDiv w:val="1"/>
      <w:marLeft w:val="0"/>
      <w:marRight w:val="0"/>
      <w:marTop w:val="0"/>
      <w:marBottom w:val="0"/>
      <w:divBdr>
        <w:top w:val="none" w:sz="0" w:space="0" w:color="auto"/>
        <w:left w:val="none" w:sz="0" w:space="0" w:color="auto"/>
        <w:bottom w:val="none" w:sz="0" w:space="0" w:color="auto"/>
        <w:right w:val="none" w:sz="0" w:space="0" w:color="auto"/>
      </w:divBdr>
    </w:div>
    <w:div w:id="1667782896">
      <w:bodyDiv w:val="1"/>
      <w:marLeft w:val="0"/>
      <w:marRight w:val="0"/>
      <w:marTop w:val="0"/>
      <w:marBottom w:val="0"/>
      <w:divBdr>
        <w:top w:val="none" w:sz="0" w:space="0" w:color="auto"/>
        <w:left w:val="none" w:sz="0" w:space="0" w:color="auto"/>
        <w:bottom w:val="none" w:sz="0" w:space="0" w:color="auto"/>
        <w:right w:val="none" w:sz="0" w:space="0" w:color="auto"/>
      </w:divBdr>
    </w:div>
    <w:div w:id="1675955719">
      <w:bodyDiv w:val="1"/>
      <w:marLeft w:val="0"/>
      <w:marRight w:val="0"/>
      <w:marTop w:val="0"/>
      <w:marBottom w:val="0"/>
      <w:divBdr>
        <w:top w:val="none" w:sz="0" w:space="0" w:color="auto"/>
        <w:left w:val="none" w:sz="0" w:space="0" w:color="auto"/>
        <w:bottom w:val="none" w:sz="0" w:space="0" w:color="auto"/>
        <w:right w:val="none" w:sz="0" w:space="0" w:color="auto"/>
      </w:divBdr>
    </w:div>
    <w:div w:id="1677149129">
      <w:bodyDiv w:val="1"/>
      <w:marLeft w:val="0"/>
      <w:marRight w:val="0"/>
      <w:marTop w:val="0"/>
      <w:marBottom w:val="0"/>
      <w:divBdr>
        <w:top w:val="none" w:sz="0" w:space="0" w:color="auto"/>
        <w:left w:val="none" w:sz="0" w:space="0" w:color="auto"/>
        <w:bottom w:val="none" w:sz="0" w:space="0" w:color="auto"/>
        <w:right w:val="none" w:sz="0" w:space="0" w:color="auto"/>
      </w:divBdr>
    </w:div>
    <w:div w:id="1685594671">
      <w:bodyDiv w:val="1"/>
      <w:marLeft w:val="0"/>
      <w:marRight w:val="0"/>
      <w:marTop w:val="0"/>
      <w:marBottom w:val="0"/>
      <w:divBdr>
        <w:top w:val="none" w:sz="0" w:space="0" w:color="auto"/>
        <w:left w:val="none" w:sz="0" w:space="0" w:color="auto"/>
        <w:bottom w:val="none" w:sz="0" w:space="0" w:color="auto"/>
        <w:right w:val="none" w:sz="0" w:space="0" w:color="auto"/>
      </w:divBdr>
    </w:div>
    <w:div w:id="1701279259">
      <w:bodyDiv w:val="1"/>
      <w:marLeft w:val="0"/>
      <w:marRight w:val="0"/>
      <w:marTop w:val="0"/>
      <w:marBottom w:val="0"/>
      <w:divBdr>
        <w:top w:val="none" w:sz="0" w:space="0" w:color="auto"/>
        <w:left w:val="none" w:sz="0" w:space="0" w:color="auto"/>
        <w:bottom w:val="none" w:sz="0" w:space="0" w:color="auto"/>
        <w:right w:val="none" w:sz="0" w:space="0" w:color="auto"/>
      </w:divBdr>
    </w:div>
    <w:div w:id="1706514279">
      <w:bodyDiv w:val="1"/>
      <w:marLeft w:val="0"/>
      <w:marRight w:val="0"/>
      <w:marTop w:val="0"/>
      <w:marBottom w:val="0"/>
      <w:divBdr>
        <w:top w:val="none" w:sz="0" w:space="0" w:color="auto"/>
        <w:left w:val="none" w:sz="0" w:space="0" w:color="auto"/>
        <w:bottom w:val="none" w:sz="0" w:space="0" w:color="auto"/>
        <w:right w:val="none" w:sz="0" w:space="0" w:color="auto"/>
      </w:divBdr>
    </w:div>
    <w:div w:id="1706557809">
      <w:bodyDiv w:val="1"/>
      <w:marLeft w:val="0"/>
      <w:marRight w:val="0"/>
      <w:marTop w:val="0"/>
      <w:marBottom w:val="0"/>
      <w:divBdr>
        <w:top w:val="none" w:sz="0" w:space="0" w:color="auto"/>
        <w:left w:val="none" w:sz="0" w:space="0" w:color="auto"/>
        <w:bottom w:val="none" w:sz="0" w:space="0" w:color="auto"/>
        <w:right w:val="none" w:sz="0" w:space="0" w:color="auto"/>
      </w:divBdr>
    </w:div>
    <w:div w:id="1717507415">
      <w:bodyDiv w:val="1"/>
      <w:marLeft w:val="0"/>
      <w:marRight w:val="0"/>
      <w:marTop w:val="0"/>
      <w:marBottom w:val="0"/>
      <w:divBdr>
        <w:top w:val="none" w:sz="0" w:space="0" w:color="auto"/>
        <w:left w:val="none" w:sz="0" w:space="0" w:color="auto"/>
        <w:bottom w:val="none" w:sz="0" w:space="0" w:color="auto"/>
        <w:right w:val="none" w:sz="0" w:space="0" w:color="auto"/>
      </w:divBdr>
    </w:div>
    <w:div w:id="1724255029">
      <w:bodyDiv w:val="1"/>
      <w:marLeft w:val="0"/>
      <w:marRight w:val="0"/>
      <w:marTop w:val="0"/>
      <w:marBottom w:val="0"/>
      <w:divBdr>
        <w:top w:val="none" w:sz="0" w:space="0" w:color="auto"/>
        <w:left w:val="none" w:sz="0" w:space="0" w:color="auto"/>
        <w:bottom w:val="none" w:sz="0" w:space="0" w:color="auto"/>
        <w:right w:val="none" w:sz="0" w:space="0" w:color="auto"/>
      </w:divBdr>
    </w:div>
    <w:div w:id="1728608472">
      <w:bodyDiv w:val="1"/>
      <w:marLeft w:val="0"/>
      <w:marRight w:val="0"/>
      <w:marTop w:val="0"/>
      <w:marBottom w:val="0"/>
      <w:divBdr>
        <w:top w:val="none" w:sz="0" w:space="0" w:color="auto"/>
        <w:left w:val="none" w:sz="0" w:space="0" w:color="auto"/>
        <w:bottom w:val="none" w:sz="0" w:space="0" w:color="auto"/>
        <w:right w:val="none" w:sz="0" w:space="0" w:color="auto"/>
      </w:divBdr>
    </w:div>
    <w:div w:id="1728993603">
      <w:bodyDiv w:val="1"/>
      <w:marLeft w:val="0"/>
      <w:marRight w:val="0"/>
      <w:marTop w:val="0"/>
      <w:marBottom w:val="0"/>
      <w:divBdr>
        <w:top w:val="none" w:sz="0" w:space="0" w:color="auto"/>
        <w:left w:val="none" w:sz="0" w:space="0" w:color="auto"/>
        <w:bottom w:val="none" w:sz="0" w:space="0" w:color="auto"/>
        <w:right w:val="none" w:sz="0" w:space="0" w:color="auto"/>
      </w:divBdr>
    </w:div>
    <w:div w:id="1740057936">
      <w:bodyDiv w:val="1"/>
      <w:marLeft w:val="0"/>
      <w:marRight w:val="0"/>
      <w:marTop w:val="0"/>
      <w:marBottom w:val="0"/>
      <w:divBdr>
        <w:top w:val="none" w:sz="0" w:space="0" w:color="auto"/>
        <w:left w:val="none" w:sz="0" w:space="0" w:color="auto"/>
        <w:bottom w:val="none" w:sz="0" w:space="0" w:color="auto"/>
        <w:right w:val="none" w:sz="0" w:space="0" w:color="auto"/>
      </w:divBdr>
    </w:div>
    <w:div w:id="1744446312">
      <w:bodyDiv w:val="1"/>
      <w:marLeft w:val="0"/>
      <w:marRight w:val="0"/>
      <w:marTop w:val="0"/>
      <w:marBottom w:val="0"/>
      <w:divBdr>
        <w:top w:val="none" w:sz="0" w:space="0" w:color="auto"/>
        <w:left w:val="none" w:sz="0" w:space="0" w:color="auto"/>
        <w:bottom w:val="none" w:sz="0" w:space="0" w:color="auto"/>
        <w:right w:val="none" w:sz="0" w:space="0" w:color="auto"/>
      </w:divBdr>
    </w:div>
    <w:div w:id="1758210114">
      <w:bodyDiv w:val="1"/>
      <w:marLeft w:val="0"/>
      <w:marRight w:val="0"/>
      <w:marTop w:val="0"/>
      <w:marBottom w:val="0"/>
      <w:divBdr>
        <w:top w:val="none" w:sz="0" w:space="0" w:color="auto"/>
        <w:left w:val="none" w:sz="0" w:space="0" w:color="auto"/>
        <w:bottom w:val="none" w:sz="0" w:space="0" w:color="auto"/>
        <w:right w:val="none" w:sz="0" w:space="0" w:color="auto"/>
      </w:divBdr>
    </w:div>
    <w:div w:id="1760439711">
      <w:bodyDiv w:val="1"/>
      <w:marLeft w:val="0"/>
      <w:marRight w:val="0"/>
      <w:marTop w:val="0"/>
      <w:marBottom w:val="0"/>
      <w:divBdr>
        <w:top w:val="none" w:sz="0" w:space="0" w:color="auto"/>
        <w:left w:val="none" w:sz="0" w:space="0" w:color="auto"/>
        <w:bottom w:val="none" w:sz="0" w:space="0" w:color="auto"/>
        <w:right w:val="none" w:sz="0" w:space="0" w:color="auto"/>
      </w:divBdr>
    </w:div>
    <w:div w:id="1762750982">
      <w:bodyDiv w:val="1"/>
      <w:marLeft w:val="0"/>
      <w:marRight w:val="0"/>
      <w:marTop w:val="0"/>
      <w:marBottom w:val="0"/>
      <w:divBdr>
        <w:top w:val="none" w:sz="0" w:space="0" w:color="auto"/>
        <w:left w:val="none" w:sz="0" w:space="0" w:color="auto"/>
        <w:bottom w:val="none" w:sz="0" w:space="0" w:color="auto"/>
        <w:right w:val="none" w:sz="0" w:space="0" w:color="auto"/>
      </w:divBdr>
    </w:div>
    <w:div w:id="1773552677">
      <w:bodyDiv w:val="1"/>
      <w:marLeft w:val="0"/>
      <w:marRight w:val="0"/>
      <w:marTop w:val="0"/>
      <w:marBottom w:val="0"/>
      <w:divBdr>
        <w:top w:val="none" w:sz="0" w:space="0" w:color="auto"/>
        <w:left w:val="none" w:sz="0" w:space="0" w:color="auto"/>
        <w:bottom w:val="none" w:sz="0" w:space="0" w:color="auto"/>
        <w:right w:val="none" w:sz="0" w:space="0" w:color="auto"/>
      </w:divBdr>
    </w:div>
    <w:div w:id="1777746454">
      <w:bodyDiv w:val="1"/>
      <w:marLeft w:val="0"/>
      <w:marRight w:val="0"/>
      <w:marTop w:val="0"/>
      <w:marBottom w:val="0"/>
      <w:divBdr>
        <w:top w:val="none" w:sz="0" w:space="0" w:color="auto"/>
        <w:left w:val="none" w:sz="0" w:space="0" w:color="auto"/>
        <w:bottom w:val="none" w:sz="0" w:space="0" w:color="auto"/>
        <w:right w:val="none" w:sz="0" w:space="0" w:color="auto"/>
      </w:divBdr>
    </w:div>
    <w:div w:id="1779252732">
      <w:bodyDiv w:val="1"/>
      <w:marLeft w:val="0"/>
      <w:marRight w:val="0"/>
      <w:marTop w:val="0"/>
      <w:marBottom w:val="0"/>
      <w:divBdr>
        <w:top w:val="none" w:sz="0" w:space="0" w:color="auto"/>
        <w:left w:val="none" w:sz="0" w:space="0" w:color="auto"/>
        <w:bottom w:val="none" w:sz="0" w:space="0" w:color="auto"/>
        <w:right w:val="none" w:sz="0" w:space="0" w:color="auto"/>
      </w:divBdr>
    </w:div>
    <w:div w:id="1780024434">
      <w:bodyDiv w:val="1"/>
      <w:marLeft w:val="0"/>
      <w:marRight w:val="0"/>
      <w:marTop w:val="0"/>
      <w:marBottom w:val="0"/>
      <w:divBdr>
        <w:top w:val="none" w:sz="0" w:space="0" w:color="auto"/>
        <w:left w:val="none" w:sz="0" w:space="0" w:color="auto"/>
        <w:bottom w:val="none" w:sz="0" w:space="0" w:color="auto"/>
        <w:right w:val="none" w:sz="0" w:space="0" w:color="auto"/>
      </w:divBdr>
    </w:div>
    <w:div w:id="1784689098">
      <w:bodyDiv w:val="1"/>
      <w:marLeft w:val="0"/>
      <w:marRight w:val="0"/>
      <w:marTop w:val="0"/>
      <w:marBottom w:val="0"/>
      <w:divBdr>
        <w:top w:val="none" w:sz="0" w:space="0" w:color="auto"/>
        <w:left w:val="none" w:sz="0" w:space="0" w:color="auto"/>
        <w:bottom w:val="none" w:sz="0" w:space="0" w:color="auto"/>
        <w:right w:val="none" w:sz="0" w:space="0" w:color="auto"/>
      </w:divBdr>
    </w:div>
    <w:div w:id="1786145890">
      <w:bodyDiv w:val="1"/>
      <w:marLeft w:val="0"/>
      <w:marRight w:val="0"/>
      <w:marTop w:val="0"/>
      <w:marBottom w:val="0"/>
      <w:divBdr>
        <w:top w:val="none" w:sz="0" w:space="0" w:color="auto"/>
        <w:left w:val="none" w:sz="0" w:space="0" w:color="auto"/>
        <w:bottom w:val="none" w:sz="0" w:space="0" w:color="auto"/>
        <w:right w:val="none" w:sz="0" w:space="0" w:color="auto"/>
      </w:divBdr>
    </w:div>
    <w:div w:id="1792551500">
      <w:bodyDiv w:val="1"/>
      <w:marLeft w:val="0"/>
      <w:marRight w:val="0"/>
      <w:marTop w:val="0"/>
      <w:marBottom w:val="0"/>
      <w:divBdr>
        <w:top w:val="none" w:sz="0" w:space="0" w:color="auto"/>
        <w:left w:val="none" w:sz="0" w:space="0" w:color="auto"/>
        <w:bottom w:val="none" w:sz="0" w:space="0" w:color="auto"/>
        <w:right w:val="none" w:sz="0" w:space="0" w:color="auto"/>
      </w:divBdr>
    </w:div>
    <w:div w:id="1807888288">
      <w:bodyDiv w:val="1"/>
      <w:marLeft w:val="0"/>
      <w:marRight w:val="0"/>
      <w:marTop w:val="0"/>
      <w:marBottom w:val="0"/>
      <w:divBdr>
        <w:top w:val="none" w:sz="0" w:space="0" w:color="auto"/>
        <w:left w:val="none" w:sz="0" w:space="0" w:color="auto"/>
        <w:bottom w:val="none" w:sz="0" w:space="0" w:color="auto"/>
        <w:right w:val="none" w:sz="0" w:space="0" w:color="auto"/>
      </w:divBdr>
    </w:div>
    <w:div w:id="1815022238">
      <w:bodyDiv w:val="1"/>
      <w:marLeft w:val="0"/>
      <w:marRight w:val="0"/>
      <w:marTop w:val="0"/>
      <w:marBottom w:val="0"/>
      <w:divBdr>
        <w:top w:val="none" w:sz="0" w:space="0" w:color="auto"/>
        <w:left w:val="none" w:sz="0" w:space="0" w:color="auto"/>
        <w:bottom w:val="none" w:sz="0" w:space="0" w:color="auto"/>
        <w:right w:val="none" w:sz="0" w:space="0" w:color="auto"/>
      </w:divBdr>
    </w:div>
    <w:div w:id="1850951761">
      <w:bodyDiv w:val="1"/>
      <w:marLeft w:val="0"/>
      <w:marRight w:val="0"/>
      <w:marTop w:val="0"/>
      <w:marBottom w:val="0"/>
      <w:divBdr>
        <w:top w:val="none" w:sz="0" w:space="0" w:color="auto"/>
        <w:left w:val="none" w:sz="0" w:space="0" w:color="auto"/>
        <w:bottom w:val="none" w:sz="0" w:space="0" w:color="auto"/>
        <w:right w:val="none" w:sz="0" w:space="0" w:color="auto"/>
      </w:divBdr>
    </w:div>
    <w:div w:id="1851286677">
      <w:bodyDiv w:val="1"/>
      <w:marLeft w:val="0"/>
      <w:marRight w:val="0"/>
      <w:marTop w:val="0"/>
      <w:marBottom w:val="0"/>
      <w:divBdr>
        <w:top w:val="none" w:sz="0" w:space="0" w:color="auto"/>
        <w:left w:val="none" w:sz="0" w:space="0" w:color="auto"/>
        <w:bottom w:val="none" w:sz="0" w:space="0" w:color="auto"/>
        <w:right w:val="none" w:sz="0" w:space="0" w:color="auto"/>
      </w:divBdr>
    </w:div>
    <w:div w:id="1856964397">
      <w:bodyDiv w:val="1"/>
      <w:marLeft w:val="0"/>
      <w:marRight w:val="0"/>
      <w:marTop w:val="0"/>
      <w:marBottom w:val="0"/>
      <w:divBdr>
        <w:top w:val="none" w:sz="0" w:space="0" w:color="auto"/>
        <w:left w:val="none" w:sz="0" w:space="0" w:color="auto"/>
        <w:bottom w:val="none" w:sz="0" w:space="0" w:color="auto"/>
        <w:right w:val="none" w:sz="0" w:space="0" w:color="auto"/>
      </w:divBdr>
    </w:div>
    <w:div w:id="1871911741">
      <w:bodyDiv w:val="1"/>
      <w:marLeft w:val="0"/>
      <w:marRight w:val="0"/>
      <w:marTop w:val="0"/>
      <w:marBottom w:val="0"/>
      <w:divBdr>
        <w:top w:val="none" w:sz="0" w:space="0" w:color="auto"/>
        <w:left w:val="none" w:sz="0" w:space="0" w:color="auto"/>
        <w:bottom w:val="none" w:sz="0" w:space="0" w:color="auto"/>
        <w:right w:val="none" w:sz="0" w:space="0" w:color="auto"/>
      </w:divBdr>
    </w:div>
    <w:div w:id="1872374877">
      <w:bodyDiv w:val="1"/>
      <w:marLeft w:val="0"/>
      <w:marRight w:val="0"/>
      <w:marTop w:val="0"/>
      <w:marBottom w:val="0"/>
      <w:divBdr>
        <w:top w:val="none" w:sz="0" w:space="0" w:color="auto"/>
        <w:left w:val="none" w:sz="0" w:space="0" w:color="auto"/>
        <w:bottom w:val="none" w:sz="0" w:space="0" w:color="auto"/>
        <w:right w:val="none" w:sz="0" w:space="0" w:color="auto"/>
      </w:divBdr>
    </w:div>
    <w:div w:id="1879925942">
      <w:bodyDiv w:val="1"/>
      <w:marLeft w:val="0"/>
      <w:marRight w:val="0"/>
      <w:marTop w:val="0"/>
      <w:marBottom w:val="0"/>
      <w:divBdr>
        <w:top w:val="none" w:sz="0" w:space="0" w:color="auto"/>
        <w:left w:val="none" w:sz="0" w:space="0" w:color="auto"/>
        <w:bottom w:val="none" w:sz="0" w:space="0" w:color="auto"/>
        <w:right w:val="none" w:sz="0" w:space="0" w:color="auto"/>
      </w:divBdr>
    </w:div>
    <w:div w:id="1880046332">
      <w:bodyDiv w:val="1"/>
      <w:marLeft w:val="0"/>
      <w:marRight w:val="0"/>
      <w:marTop w:val="0"/>
      <w:marBottom w:val="0"/>
      <w:divBdr>
        <w:top w:val="none" w:sz="0" w:space="0" w:color="auto"/>
        <w:left w:val="none" w:sz="0" w:space="0" w:color="auto"/>
        <w:bottom w:val="none" w:sz="0" w:space="0" w:color="auto"/>
        <w:right w:val="none" w:sz="0" w:space="0" w:color="auto"/>
      </w:divBdr>
    </w:div>
    <w:div w:id="1884519460">
      <w:bodyDiv w:val="1"/>
      <w:marLeft w:val="0"/>
      <w:marRight w:val="0"/>
      <w:marTop w:val="0"/>
      <w:marBottom w:val="0"/>
      <w:divBdr>
        <w:top w:val="none" w:sz="0" w:space="0" w:color="auto"/>
        <w:left w:val="none" w:sz="0" w:space="0" w:color="auto"/>
        <w:bottom w:val="none" w:sz="0" w:space="0" w:color="auto"/>
        <w:right w:val="none" w:sz="0" w:space="0" w:color="auto"/>
      </w:divBdr>
    </w:div>
    <w:div w:id="1894150081">
      <w:bodyDiv w:val="1"/>
      <w:marLeft w:val="0"/>
      <w:marRight w:val="0"/>
      <w:marTop w:val="0"/>
      <w:marBottom w:val="0"/>
      <w:divBdr>
        <w:top w:val="none" w:sz="0" w:space="0" w:color="auto"/>
        <w:left w:val="none" w:sz="0" w:space="0" w:color="auto"/>
        <w:bottom w:val="none" w:sz="0" w:space="0" w:color="auto"/>
        <w:right w:val="none" w:sz="0" w:space="0" w:color="auto"/>
      </w:divBdr>
    </w:div>
    <w:div w:id="1910916541">
      <w:bodyDiv w:val="1"/>
      <w:marLeft w:val="0"/>
      <w:marRight w:val="0"/>
      <w:marTop w:val="0"/>
      <w:marBottom w:val="0"/>
      <w:divBdr>
        <w:top w:val="none" w:sz="0" w:space="0" w:color="auto"/>
        <w:left w:val="none" w:sz="0" w:space="0" w:color="auto"/>
        <w:bottom w:val="none" w:sz="0" w:space="0" w:color="auto"/>
        <w:right w:val="none" w:sz="0" w:space="0" w:color="auto"/>
      </w:divBdr>
    </w:div>
    <w:div w:id="1915702343">
      <w:bodyDiv w:val="1"/>
      <w:marLeft w:val="0"/>
      <w:marRight w:val="0"/>
      <w:marTop w:val="0"/>
      <w:marBottom w:val="0"/>
      <w:divBdr>
        <w:top w:val="none" w:sz="0" w:space="0" w:color="auto"/>
        <w:left w:val="none" w:sz="0" w:space="0" w:color="auto"/>
        <w:bottom w:val="none" w:sz="0" w:space="0" w:color="auto"/>
        <w:right w:val="none" w:sz="0" w:space="0" w:color="auto"/>
      </w:divBdr>
    </w:div>
    <w:div w:id="1917012856">
      <w:bodyDiv w:val="1"/>
      <w:marLeft w:val="0"/>
      <w:marRight w:val="0"/>
      <w:marTop w:val="0"/>
      <w:marBottom w:val="0"/>
      <w:divBdr>
        <w:top w:val="none" w:sz="0" w:space="0" w:color="auto"/>
        <w:left w:val="none" w:sz="0" w:space="0" w:color="auto"/>
        <w:bottom w:val="none" w:sz="0" w:space="0" w:color="auto"/>
        <w:right w:val="none" w:sz="0" w:space="0" w:color="auto"/>
      </w:divBdr>
    </w:div>
    <w:div w:id="1918515000">
      <w:bodyDiv w:val="1"/>
      <w:marLeft w:val="0"/>
      <w:marRight w:val="0"/>
      <w:marTop w:val="0"/>
      <w:marBottom w:val="0"/>
      <w:divBdr>
        <w:top w:val="none" w:sz="0" w:space="0" w:color="auto"/>
        <w:left w:val="none" w:sz="0" w:space="0" w:color="auto"/>
        <w:bottom w:val="none" w:sz="0" w:space="0" w:color="auto"/>
        <w:right w:val="none" w:sz="0" w:space="0" w:color="auto"/>
      </w:divBdr>
    </w:div>
    <w:div w:id="1929998596">
      <w:bodyDiv w:val="1"/>
      <w:marLeft w:val="0"/>
      <w:marRight w:val="0"/>
      <w:marTop w:val="0"/>
      <w:marBottom w:val="0"/>
      <w:divBdr>
        <w:top w:val="none" w:sz="0" w:space="0" w:color="auto"/>
        <w:left w:val="none" w:sz="0" w:space="0" w:color="auto"/>
        <w:bottom w:val="none" w:sz="0" w:space="0" w:color="auto"/>
        <w:right w:val="none" w:sz="0" w:space="0" w:color="auto"/>
      </w:divBdr>
    </w:div>
    <w:div w:id="1930309470">
      <w:bodyDiv w:val="1"/>
      <w:marLeft w:val="0"/>
      <w:marRight w:val="0"/>
      <w:marTop w:val="0"/>
      <w:marBottom w:val="0"/>
      <w:divBdr>
        <w:top w:val="none" w:sz="0" w:space="0" w:color="auto"/>
        <w:left w:val="none" w:sz="0" w:space="0" w:color="auto"/>
        <w:bottom w:val="none" w:sz="0" w:space="0" w:color="auto"/>
        <w:right w:val="none" w:sz="0" w:space="0" w:color="auto"/>
      </w:divBdr>
    </w:div>
    <w:div w:id="1931348153">
      <w:bodyDiv w:val="1"/>
      <w:marLeft w:val="0"/>
      <w:marRight w:val="0"/>
      <w:marTop w:val="0"/>
      <w:marBottom w:val="0"/>
      <w:divBdr>
        <w:top w:val="none" w:sz="0" w:space="0" w:color="auto"/>
        <w:left w:val="none" w:sz="0" w:space="0" w:color="auto"/>
        <w:bottom w:val="none" w:sz="0" w:space="0" w:color="auto"/>
        <w:right w:val="none" w:sz="0" w:space="0" w:color="auto"/>
      </w:divBdr>
    </w:div>
    <w:div w:id="1959872393">
      <w:bodyDiv w:val="1"/>
      <w:marLeft w:val="0"/>
      <w:marRight w:val="0"/>
      <w:marTop w:val="0"/>
      <w:marBottom w:val="0"/>
      <w:divBdr>
        <w:top w:val="none" w:sz="0" w:space="0" w:color="auto"/>
        <w:left w:val="none" w:sz="0" w:space="0" w:color="auto"/>
        <w:bottom w:val="none" w:sz="0" w:space="0" w:color="auto"/>
        <w:right w:val="none" w:sz="0" w:space="0" w:color="auto"/>
      </w:divBdr>
    </w:div>
    <w:div w:id="1960868785">
      <w:bodyDiv w:val="1"/>
      <w:marLeft w:val="0"/>
      <w:marRight w:val="0"/>
      <w:marTop w:val="0"/>
      <w:marBottom w:val="0"/>
      <w:divBdr>
        <w:top w:val="none" w:sz="0" w:space="0" w:color="auto"/>
        <w:left w:val="none" w:sz="0" w:space="0" w:color="auto"/>
        <w:bottom w:val="none" w:sz="0" w:space="0" w:color="auto"/>
        <w:right w:val="none" w:sz="0" w:space="0" w:color="auto"/>
      </w:divBdr>
    </w:div>
    <w:div w:id="1963607131">
      <w:bodyDiv w:val="1"/>
      <w:marLeft w:val="0"/>
      <w:marRight w:val="0"/>
      <w:marTop w:val="0"/>
      <w:marBottom w:val="0"/>
      <w:divBdr>
        <w:top w:val="none" w:sz="0" w:space="0" w:color="auto"/>
        <w:left w:val="none" w:sz="0" w:space="0" w:color="auto"/>
        <w:bottom w:val="none" w:sz="0" w:space="0" w:color="auto"/>
        <w:right w:val="none" w:sz="0" w:space="0" w:color="auto"/>
      </w:divBdr>
    </w:div>
    <w:div w:id="1969165890">
      <w:bodyDiv w:val="1"/>
      <w:marLeft w:val="0"/>
      <w:marRight w:val="0"/>
      <w:marTop w:val="0"/>
      <w:marBottom w:val="0"/>
      <w:divBdr>
        <w:top w:val="none" w:sz="0" w:space="0" w:color="auto"/>
        <w:left w:val="none" w:sz="0" w:space="0" w:color="auto"/>
        <w:bottom w:val="none" w:sz="0" w:space="0" w:color="auto"/>
        <w:right w:val="none" w:sz="0" w:space="0" w:color="auto"/>
      </w:divBdr>
    </w:div>
    <w:div w:id="1973318566">
      <w:bodyDiv w:val="1"/>
      <w:marLeft w:val="0"/>
      <w:marRight w:val="0"/>
      <w:marTop w:val="0"/>
      <w:marBottom w:val="0"/>
      <w:divBdr>
        <w:top w:val="none" w:sz="0" w:space="0" w:color="auto"/>
        <w:left w:val="none" w:sz="0" w:space="0" w:color="auto"/>
        <w:bottom w:val="none" w:sz="0" w:space="0" w:color="auto"/>
        <w:right w:val="none" w:sz="0" w:space="0" w:color="auto"/>
      </w:divBdr>
    </w:div>
    <w:div w:id="1980258986">
      <w:bodyDiv w:val="1"/>
      <w:marLeft w:val="0"/>
      <w:marRight w:val="0"/>
      <w:marTop w:val="0"/>
      <w:marBottom w:val="0"/>
      <w:divBdr>
        <w:top w:val="none" w:sz="0" w:space="0" w:color="auto"/>
        <w:left w:val="none" w:sz="0" w:space="0" w:color="auto"/>
        <w:bottom w:val="none" w:sz="0" w:space="0" w:color="auto"/>
        <w:right w:val="none" w:sz="0" w:space="0" w:color="auto"/>
      </w:divBdr>
    </w:div>
    <w:div w:id="1984769473">
      <w:bodyDiv w:val="1"/>
      <w:marLeft w:val="0"/>
      <w:marRight w:val="0"/>
      <w:marTop w:val="0"/>
      <w:marBottom w:val="0"/>
      <w:divBdr>
        <w:top w:val="none" w:sz="0" w:space="0" w:color="auto"/>
        <w:left w:val="none" w:sz="0" w:space="0" w:color="auto"/>
        <w:bottom w:val="none" w:sz="0" w:space="0" w:color="auto"/>
        <w:right w:val="none" w:sz="0" w:space="0" w:color="auto"/>
      </w:divBdr>
    </w:div>
    <w:div w:id="1992323876">
      <w:bodyDiv w:val="1"/>
      <w:marLeft w:val="0"/>
      <w:marRight w:val="0"/>
      <w:marTop w:val="0"/>
      <w:marBottom w:val="0"/>
      <w:divBdr>
        <w:top w:val="none" w:sz="0" w:space="0" w:color="auto"/>
        <w:left w:val="none" w:sz="0" w:space="0" w:color="auto"/>
        <w:bottom w:val="none" w:sz="0" w:space="0" w:color="auto"/>
        <w:right w:val="none" w:sz="0" w:space="0" w:color="auto"/>
      </w:divBdr>
    </w:div>
    <w:div w:id="1999578264">
      <w:bodyDiv w:val="1"/>
      <w:marLeft w:val="0"/>
      <w:marRight w:val="0"/>
      <w:marTop w:val="0"/>
      <w:marBottom w:val="0"/>
      <w:divBdr>
        <w:top w:val="none" w:sz="0" w:space="0" w:color="auto"/>
        <w:left w:val="none" w:sz="0" w:space="0" w:color="auto"/>
        <w:bottom w:val="none" w:sz="0" w:space="0" w:color="auto"/>
        <w:right w:val="none" w:sz="0" w:space="0" w:color="auto"/>
      </w:divBdr>
    </w:div>
    <w:div w:id="2000887307">
      <w:bodyDiv w:val="1"/>
      <w:marLeft w:val="0"/>
      <w:marRight w:val="0"/>
      <w:marTop w:val="0"/>
      <w:marBottom w:val="0"/>
      <w:divBdr>
        <w:top w:val="none" w:sz="0" w:space="0" w:color="auto"/>
        <w:left w:val="none" w:sz="0" w:space="0" w:color="auto"/>
        <w:bottom w:val="none" w:sz="0" w:space="0" w:color="auto"/>
        <w:right w:val="none" w:sz="0" w:space="0" w:color="auto"/>
      </w:divBdr>
    </w:div>
    <w:div w:id="2014918060">
      <w:bodyDiv w:val="1"/>
      <w:marLeft w:val="0"/>
      <w:marRight w:val="0"/>
      <w:marTop w:val="0"/>
      <w:marBottom w:val="0"/>
      <w:divBdr>
        <w:top w:val="none" w:sz="0" w:space="0" w:color="auto"/>
        <w:left w:val="none" w:sz="0" w:space="0" w:color="auto"/>
        <w:bottom w:val="none" w:sz="0" w:space="0" w:color="auto"/>
        <w:right w:val="none" w:sz="0" w:space="0" w:color="auto"/>
      </w:divBdr>
    </w:div>
    <w:div w:id="2035881548">
      <w:bodyDiv w:val="1"/>
      <w:marLeft w:val="0"/>
      <w:marRight w:val="0"/>
      <w:marTop w:val="0"/>
      <w:marBottom w:val="0"/>
      <w:divBdr>
        <w:top w:val="none" w:sz="0" w:space="0" w:color="auto"/>
        <w:left w:val="none" w:sz="0" w:space="0" w:color="auto"/>
        <w:bottom w:val="none" w:sz="0" w:space="0" w:color="auto"/>
        <w:right w:val="none" w:sz="0" w:space="0" w:color="auto"/>
      </w:divBdr>
    </w:div>
    <w:div w:id="2040691838">
      <w:bodyDiv w:val="1"/>
      <w:marLeft w:val="0"/>
      <w:marRight w:val="0"/>
      <w:marTop w:val="0"/>
      <w:marBottom w:val="0"/>
      <w:divBdr>
        <w:top w:val="none" w:sz="0" w:space="0" w:color="auto"/>
        <w:left w:val="none" w:sz="0" w:space="0" w:color="auto"/>
        <w:bottom w:val="none" w:sz="0" w:space="0" w:color="auto"/>
        <w:right w:val="none" w:sz="0" w:space="0" w:color="auto"/>
      </w:divBdr>
    </w:div>
    <w:div w:id="2041858701">
      <w:bodyDiv w:val="1"/>
      <w:marLeft w:val="0"/>
      <w:marRight w:val="0"/>
      <w:marTop w:val="0"/>
      <w:marBottom w:val="0"/>
      <w:divBdr>
        <w:top w:val="none" w:sz="0" w:space="0" w:color="auto"/>
        <w:left w:val="none" w:sz="0" w:space="0" w:color="auto"/>
        <w:bottom w:val="none" w:sz="0" w:space="0" w:color="auto"/>
        <w:right w:val="none" w:sz="0" w:space="0" w:color="auto"/>
      </w:divBdr>
    </w:div>
    <w:div w:id="2042392647">
      <w:bodyDiv w:val="1"/>
      <w:marLeft w:val="0"/>
      <w:marRight w:val="0"/>
      <w:marTop w:val="0"/>
      <w:marBottom w:val="0"/>
      <w:divBdr>
        <w:top w:val="none" w:sz="0" w:space="0" w:color="auto"/>
        <w:left w:val="none" w:sz="0" w:space="0" w:color="auto"/>
        <w:bottom w:val="none" w:sz="0" w:space="0" w:color="auto"/>
        <w:right w:val="none" w:sz="0" w:space="0" w:color="auto"/>
      </w:divBdr>
    </w:div>
    <w:div w:id="2050034628">
      <w:bodyDiv w:val="1"/>
      <w:marLeft w:val="0"/>
      <w:marRight w:val="0"/>
      <w:marTop w:val="0"/>
      <w:marBottom w:val="0"/>
      <w:divBdr>
        <w:top w:val="none" w:sz="0" w:space="0" w:color="auto"/>
        <w:left w:val="none" w:sz="0" w:space="0" w:color="auto"/>
        <w:bottom w:val="none" w:sz="0" w:space="0" w:color="auto"/>
        <w:right w:val="none" w:sz="0" w:space="0" w:color="auto"/>
      </w:divBdr>
    </w:div>
    <w:div w:id="2053459846">
      <w:bodyDiv w:val="1"/>
      <w:marLeft w:val="0"/>
      <w:marRight w:val="0"/>
      <w:marTop w:val="0"/>
      <w:marBottom w:val="0"/>
      <w:divBdr>
        <w:top w:val="none" w:sz="0" w:space="0" w:color="auto"/>
        <w:left w:val="none" w:sz="0" w:space="0" w:color="auto"/>
        <w:bottom w:val="none" w:sz="0" w:space="0" w:color="auto"/>
        <w:right w:val="none" w:sz="0" w:space="0" w:color="auto"/>
      </w:divBdr>
    </w:div>
    <w:div w:id="2058511401">
      <w:bodyDiv w:val="1"/>
      <w:marLeft w:val="0"/>
      <w:marRight w:val="0"/>
      <w:marTop w:val="0"/>
      <w:marBottom w:val="0"/>
      <w:divBdr>
        <w:top w:val="none" w:sz="0" w:space="0" w:color="auto"/>
        <w:left w:val="none" w:sz="0" w:space="0" w:color="auto"/>
        <w:bottom w:val="none" w:sz="0" w:space="0" w:color="auto"/>
        <w:right w:val="none" w:sz="0" w:space="0" w:color="auto"/>
      </w:divBdr>
    </w:div>
    <w:div w:id="2071422666">
      <w:bodyDiv w:val="1"/>
      <w:marLeft w:val="0"/>
      <w:marRight w:val="0"/>
      <w:marTop w:val="0"/>
      <w:marBottom w:val="0"/>
      <w:divBdr>
        <w:top w:val="none" w:sz="0" w:space="0" w:color="auto"/>
        <w:left w:val="none" w:sz="0" w:space="0" w:color="auto"/>
        <w:bottom w:val="none" w:sz="0" w:space="0" w:color="auto"/>
        <w:right w:val="none" w:sz="0" w:space="0" w:color="auto"/>
      </w:divBdr>
    </w:div>
    <w:div w:id="2079133085">
      <w:bodyDiv w:val="1"/>
      <w:marLeft w:val="0"/>
      <w:marRight w:val="0"/>
      <w:marTop w:val="0"/>
      <w:marBottom w:val="0"/>
      <w:divBdr>
        <w:top w:val="none" w:sz="0" w:space="0" w:color="auto"/>
        <w:left w:val="none" w:sz="0" w:space="0" w:color="auto"/>
        <w:bottom w:val="none" w:sz="0" w:space="0" w:color="auto"/>
        <w:right w:val="none" w:sz="0" w:space="0" w:color="auto"/>
      </w:divBdr>
    </w:div>
    <w:div w:id="2080515721">
      <w:bodyDiv w:val="1"/>
      <w:marLeft w:val="0"/>
      <w:marRight w:val="0"/>
      <w:marTop w:val="0"/>
      <w:marBottom w:val="0"/>
      <w:divBdr>
        <w:top w:val="none" w:sz="0" w:space="0" w:color="auto"/>
        <w:left w:val="none" w:sz="0" w:space="0" w:color="auto"/>
        <w:bottom w:val="none" w:sz="0" w:space="0" w:color="auto"/>
        <w:right w:val="none" w:sz="0" w:space="0" w:color="auto"/>
      </w:divBdr>
    </w:div>
    <w:div w:id="2083673840">
      <w:bodyDiv w:val="1"/>
      <w:marLeft w:val="0"/>
      <w:marRight w:val="0"/>
      <w:marTop w:val="0"/>
      <w:marBottom w:val="0"/>
      <w:divBdr>
        <w:top w:val="none" w:sz="0" w:space="0" w:color="auto"/>
        <w:left w:val="none" w:sz="0" w:space="0" w:color="auto"/>
        <w:bottom w:val="none" w:sz="0" w:space="0" w:color="auto"/>
        <w:right w:val="none" w:sz="0" w:space="0" w:color="auto"/>
      </w:divBdr>
    </w:div>
    <w:div w:id="2091460217">
      <w:bodyDiv w:val="1"/>
      <w:marLeft w:val="0"/>
      <w:marRight w:val="0"/>
      <w:marTop w:val="0"/>
      <w:marBottom w:val="0"/>
      <w:divBdr>
        <w:top w:val="none" w:sz="0" w:space="0" w:color="auto"/>
        <w:left w:val="none" w:sz="0" w:space="0" w:color="auto"/>
        <w:bottom w:val="none" w:sz="0" w:space="0" w:color="auto"/>
        <w:right w:val="none" w:sz="0" w:space="0" w:color="auto"/>
      </w:divBdr>
    </w:div>
    <w:div w:id="2093816761">
      <w:bodyDiv w:val="1"/>
      <w:marLeft w:val="0"/>
      <w:marRight w:val="0"/>
      <w:marTop w:val="0"/>
      <w:marBottom w:val="0"/>
      <w:divBdr>
        <w:top w:val="none" w:sz="0" w:space="0" w:color="auto"/>
        <w:left w:val="none" w:sz="0" w:space="0" w:color="auto"/>
        <w:bottom w:val="none" w:sz="0" w:space="0" w:color="auto"/>
        <w:right w:val="none" w:sz="0" w:space="0" w:color="auto"/>
      </w:divBdr>
    </w:div>
    <w:div w:id="2094162243">
      <w:bodyDiv w:val="1"/>
      <w:marLeft w:val="0"/>
      <w:marRight w:val="0"/>
      <w:marTop w:val="0"/>
      <w:marBottom w:val="0"/>
      <w:divBdr>
        <w:top w:val="none" w:sz="0" w:space="0" w:color="auto"/>
        <w:left w:val="none" w:sz="0" w:space="0" w:color="auto"/>
        <w:bottom w:val="none" w:sz="0" w:space="0" w:color="auto"/>
        <w:right w:val="none" w:sz="0" w:space="0" w:color="auto"/>
      </w:divBdr>
    </w:div>
    <w:div w:id="2095470187">
      <w:bodyDiv w:val="1"/>
      <w:marLeft w:val="0"/>
      <w:marRight w:val="0"/>
      <w:marTop w:val="0"/>
      <w:marBottom w:val="0"/>
      <w:divBdr>
        <w:top w:val="none" w:sz="0" w:space="0" w:color="auto"/>
        <w:left w:val="none" w:sz="0" w:space="0" w:color="auto"/>
        <w:bottom w:val="none" w:sz="0" w:space="0" w:color="auto"/>
        <w:right w:val="none" w:sz="0" w:space="0" w:color="auto"/>
      </w:divBdr>
    </w:div>
    <w:div w:id="2096321773">
      <w:bodyDiv w:val="1"/>
      <w:marLeft w:val="0"/>
      <w:marRight w:val="0"/>
      <w:marTop w:val="0"/>
      <w:marBottom w:val="0"/>
      <w:divBdr>
        <w:top w:val="none" w:sz="0" w:space="0" w:color="auto"/>
        <w:left w:val="none" w:sz="0" w:space="0" w:color="auto"/>
        <w:bottom w:val="none" w:sz="0" w:space="0" w:color="auto"/>
        <w:right w:val="none" w:sz="0" w:space="0" w:color="auto"/>
      </w:divBdr>
    </w:div>
    <w:div w:id="2099596928">
      <w:bodyDiv w:val="1"/>
      <w:marLeft w:val="0"/>
      <w:marRight w:val="0"/>
      <w:marTop w:val="0"/>
      <w:marBottom w:val="0"/>
      <w:divBdr>
        <w:top w:val="none" w:sz="0" w:space="0" w:color="auto"/>
        <w:left w:val="none" w:sz="0" w:space="0" w:color="auto"/>
        <w:bottom w:val="none" w:sz="0" w:space="0" w:color="auto"/>
        <w:right w:val="none" w:sz="0" w:space="0" w:color="auto"/>
      </w:divBdr>
    </w:div>
    <w:div w:id="2099710757">
      <w:bodyDiv w:val="1"/>
      <w:marLeft w:val="0"/>
      <w:marRight w:val="0"/>
      <w:marTop w:val="0"/>
      <w:marBottom w:val="0"/>
      <w:divBdr>
        <w:top w:val="none" w:sz="0" w:space="0" w:color="auto"/>
        <w:left w:val="none" w:sz="0" w:space="0" w:color="auto"/>
        <w:bottom w:val="none" w:sz="0" w:space="0" w:color="auto"/>
        <w:right w:val="none" w:sz="0" w:space="0" w:color="auto"/>
      </w:divBdr>
    </w:div>
    <w:div w:id="2106723060">
      <w:bodyDiv w:val="1"/>
      <w:marLeft w:val="0"/>
      <w:marRight w:val="0"/>
      <w:marTop w:val="0"/>
      <w:marBottom w:val="0"/>
      <w:divBdr>
        <w:top w:val="none" w:sz="0" w:space="0" w:color="auto"/>
        <w:left w:val="none" w:sz="0" w:space="0" w:color="auto"/>
        <w:bottom w:val="none" w:sz="0" w:space="0" w:color="auto"/>
        <w:right w:val="none" w:sz="0" w:space="0" w:color="auto"/>
      </w:divBdr>
    </w:div>
    <w:div w:id="2122675903">
      <w:bodyDiv w:val="1"/>
      <w:marLeft w:val="0"/>
      <w:marRight w:val="0"/>
      <w:marTop w:val="0"/>
      <w:marBottom w:val="0"/>
      <w:divBdr>
        <w:top w:val="none" w:sz="0" w:space="0" w:color="auto"/>
        <w:left w:val="none" w:sz="0" w:space="0" w:color="auto"/>
        <w:bottom w:val="none" w:sz="0" w:space="0" w:color="auto"/>
        <w:right w:val="none" w:sz="0" w:space="0" w:color="auto"/>
      </w:divBdr>
    </w:div>
    <w:div w:id="2124381225">
      <w:bodyDiv w:val="1"/>
      <w:marLeft w:val="0"/>
      <w:marRight w:val="0"/>
      <w:marTop w:val="0"/>
      <w:marBottom w:val="0"/>
      <w:divBdr>
        <w:top w:val="none" w:sz="0" w:space="0" w:color="auto"/>
        <w:left w:val="none" w:sz="0" w:space="0" w:color="auto"/>
        <w:bottom w:val="none" w:sz="0" w:space="0" w:color="auto"/>
        <w:right w:val="none" w:sz="0" w:space="0" w:color="auto"/>
      </w:divBdr>
    </w:div>
    <w:div w:id="2130588478">
      <w:bodyDiv w:val="1"/>
      <w:marLeft w:val="0"/>
      <w:marRight w:val="0"/>
      <w:marTop w:val="0"/>
      <w:marBottom w:val="0"/>
      <w:divBdr>
        <w:top w:val="none" w:sz="0" w:space="0" w:color="auto"/>
        <w:left w:val="none" w:sz="0" w:space="0" w:color="auto"/>
        <w:bottom w:val="none" w:sz="0" w:space="0" w:color="auto"/>
        <w:right w:val="none" w:sz="0" w:space="0" w:color="auto"/>
      </w:divBdr>
    </w:div>
    <w:div w:id="2136637001">
      <w:bodyDiv w:val="1"/>
      <w:marLeft w:val="0"/>
      <w:marRight w:val="0"/>
      <w:marTop w:val="0"/>
      <w:marBottom w:val="0"/>
      <w:divBdr>
        <w:top w:val="none" w:sz="0" w:space="0" w:color="auto"/>
        <w:left w:val="none" w:sz="0" w:space="0" w:color="auto"/>
        <w:bottom w:val="none" w:sz="0" w:space="0" w:color="auto"/>
        <w:right w:val="none" w:sz="0" w:space="0" w:color="auto"/>
      </w:divBdr>
    </w:div>
    <w:div w:id="214272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348E3-83B8-4607-A118-B56DA8DD8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8712</Words>
  <Characters>49662</Characters>
  <Application>Microsoft Office Word</Application>
  <DocSecurity>0</DocSecurity>
  <Lines>413</Lines>
  <Paragraphs>116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58258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Čehovin Zajc, Jožica</dc:creator>
  <cp:lastModifiedBy>Maja</cp:lastModifiedBy>
  <cp:revision>2</cp:revision>
  <cp:lastPrinted>2020-01-30T16:01:00Z</cp:lastPrinted>
  <dcterms:created xsi:type="dcterms:W3CDTF">2020-03-30T18:04:00Z</dcterms:created>
  <dcterms:modified xsi:type="dcterms:W3CDTF">2020-03-30T18:04:00Z</dcterms:modified>
</cp:coreProperties>
</file>